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97A6A" w14:textId="1E40DB15" w:rsidR="00D24FD8" w:rsidRPr="0065515B" w:rsidRDefault="00B30691" w:rsidP="00B30691">
      <w:pPr>
        <w:pStyle w:val="Title"/>
        <w:jc w:val="center"/>
        <w:rPr>
          <w:i w:val="0"/>
          <w:sz w:val="28"/>
          <w:szCs w:val="28"/>
        </w:rPr>
      </w:pPr>
      <w:proofErr w:type="spellStart"/>
      <w:r w:rsidRPr="00B30691">
        <w:rPr>
          <w:i w:val="0"/>
          <w:sz w:val="28"/>
          <w:szCs w:val="28"/>
        </w:rPr>
        <w:t>Analisis</w:t>
      </w:r>
      <w:proofErr w:type="spellEnd"/>
      <w:r w:rsidRPr="00B30691">
        <w:rPr>
          <w:i w:val="0"/>
          <w:sz w:val="28"/>
          <w:szCs w:val="28"/>
        </w:rPr>
        <w:t xml:space="preserve"> </w:t>
      </w:r>
      <w:proofErr w:type="spellStart"/>
      <w:r w:rsidRPr="00B30691">
        <w:rPr>
          <w:i w:val="0"/>
          <w:sz w:val="28"/>
          <w:szCs w:val="28"/>
        </w:rPr>
        <w:t>Kepuasan</w:t>
      </w:r>
      <w:proofErr w:type="spellEnd"/>
      <w:r w:rsidRPr="00B30691">
        <w:rPr>
          <w:i w:val="0"/>
          <w:sz w:val="28"/>
          <w:szCs w:val="28"/>
        </w:rPr>
        <w:t xml:space="preserve"> </w:t>
      </w:r>
      <w:proofErr w:type="spellStart"/>
      <w:r w:rsidRPr="00B30691">
        <w:rPr>
          <w:i w:val="0"/>
          <w:sz w:val="28"/>
          <w:szCs w:val="28"/>
        </w:rPr>
        <w:t>Pasien</w:t>
      </w:r>
      <w:proofErr w:type="spellEnd"/>
      <w:r w:rsidRPr="00B30691">
        <w:rPr>
          <w:i w:val="0"/>
          <w:sz w:val="28"/>
          <w:szCs w:val="28"/>
        </w:rPr>
        <w:t xml:space="preserve"> BPJS </w:t>
      </w:r>
      <w:proofErr w:type="spellStart"/>
      <w:r w:rsidRPr="00B30691">
        <w:rPr>
          <w:i w:val="0"/>
          <w:sz w:val="28"/>
          <w:szCs w:val="28"/>
        </w:rPr>
        <w:t>Rujukan</w:t>
      </w:r>
      <w:proofErr w:type="spellEnd"/>
      <w:r w:rsidRPr="00B30691">
        <w:rPr>
          <w:i w:val="0"/>
          <w:sz w:val="28"/>
          <w:szCs w:val="28"/>
        </w:rPr>
        <w:t xml:space="preserve"> </w:t>
      </w:r>
      <w:proofErr w:type="spellStart"/>
      <w:r w:rsidRPr="00B30691">
        <w:rPr>
          <w:i w:val="0"/>
          <w:sz w:val="28"/>
          <w:szCs w:val="28"/>
        </w:rPr>
        <w:t>terhadap</w:t>
      </w:r>
      <w:proofErr w:type="spellEnd"/>
      <w:r w:rsidRPr="00B30691">
        <w:rPr>
          <w:i w:val="0"/>
          <w:sz w:val="28"/>
          <w:szCs w:val="28"/>
        </w:rPr>
        <w:t xml:space="preserve"> </w:t>
      </w:r>
      <w:proofErr w:type="spellStart"/>
      <w:r w:rsidRPr="00B30691">
        <w:rPr>
          <w:i w:val="0"/>
          <w:sz w:val="28"/>
          <w:szCs w:val="28"/>
        </w:rPr>
        <w:t>Pelayanan</w:t>
      </w:r>
      <w:proofErr w:type="spellEnd"/>
      <w:r w:rsidRPr="00B30691">
        <w:rPr>
          <w:i w:val="0"/>
          <w:sz w:val="28"/>
          <w:szCs w:val="28"/>
        </w:rPr>
        <w:t xml:space="preserve"> </w:t>
      </w:r>
      <w:proofErr w:type="spellStart"/>
      <w:r w:rsidRPr="00B30691">
        <w:rPr>
          <w:i w:val="0"/>
          <w:sz w:val="28"/>
          <w:szCs w:val="28"/>
        </w:rPr>
        <w:t>Kefarmasian</w:t>
      </w:r>
      <w:proofErr w:type="spellEnd"/>
      <w:r w:rsidRPr="00B30691">
        <w:rPr>
          <w:i w:val="0"/>
          <w:sz w:val="28"/>
          <w:szCs w:val="28"/>
        </w:rPr>
        <w:t xml:space="preserve"> di </w:t>
      </w:r>
      <w:proofErr w:type="spellStart"/>
      <w:r w:rsidRPr="00B30691">
        <w:rPr>
          <w:i w:val="0"/>
          <w:sz w:val="28"/>
          <w:szCs w:val="28"/>
        </w:rPr>
        <w:t>Apotek</w:t>
      </w:r>
      <w:proofErr w:type="spellEnd"/>
      <w:r w:rsidRPr="00B30691">
        <w:rPr>
          <w:i w:val="0"/>
          <w:sz w:val="28"/>
          <w:szCs w:val="28"/>
        </w:rPr>
        <w:t xml:space="preserve"> Kimia Farma DKI Jakarta</w:t>
      </w:r>
    </w:p>
    <w:p w14:paraId="05AFCE44" w14:textId="77777777" w:rsidR="00D24FD8" w:rsidRPr="001B7205" w:rsidRDefault="00D24FD8" w:rsidP="001F24E2">
      <w:pPr>
        <w:pStyle w:val="Addresses"/>
        <w:spacing w:line="240" w:lineRule="auto"/>
        <w:jc w:val="both"/>
        <w:rPr>
          <w:i w:val="0"/>
        </w:rPr>
      </w:pPr>
    </w:p>
    <w:p w14:paraId="4488BDC7" w14:textId="2D4A2E57" w:rsidR="00D24FD8" w:rsidRPr="0065515B" w:rsidRDefault="00D24FD8" w:rsidP="00D24FD8">
      <w:pPr>
        <w:pStyle w:val="Heading1"/>
      </w:pPr>
      <w:proofErr w:type="spellStart"/>
      <w:r w:rsidRPr="0065515B">
        <w:t>Abstrak</w:t>
      </w:r>
      <w:proofErr w:type="spellEnd"/>
    </w:p>
    <w:p w14:paraId="4CE5422D" w14:textId="39457221" w:rsidR="00D24FD8" w:rsidRPr="00906FB4" w:rsidRDefault="00B30691" w:rsidP="00D24FD8">
      <w:pPr>
        <w:pStyle w:val="Body"/>
        <w:spacing w:line="240" w:lineRule="auto"/>
        <w:ind w:firstLine="0"/>
      </w:pP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terhadap</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kefarmasian</w:t>
      </w:r>
      <w:proofErr w:type="spellEnd"/>
      <w:r w:rsidRPr="00B30691">
        <w:rPr>
          <w:sz w:val="20"/>
          <w:lang w:val="en-AU"/>
        </w:rPr>
        <w:t xml:space="preserve"> sangat </w:t>
      </w:r>
      <w:proofErr w:type="spellStart"/>
      <w:r w:rsidRPr="00B30691">
        <w:rPr>
          <w:sz w:val="20"/>
          <w:lang w:val="en-AU"/>
        </w:rPr>
        <w:t>penting</w:t>
      </w:r>
      <w:proofErr w:type="spellEnd"/>
      <w:r w:rsidRPr="00B30691">
        <w:rPr>
          <w:sz w:val="20"/>
          <w:lang w:val="en-AU"/>
        </w:rPr>
        <w:t xml:space="preserve"> </w:t>
      </w:r>
      <w:proofErr w:type="spellStart"/>
      <w:r w:rsidRPr="00B30691">
        <w:rPr>
          <w:sz w:val="20"/>
          <w:lang w:val="en-AU"/>
        </w:rPr>
        <w:t>dalam</w:t>
      </w:r>
      <w:proofErr w:type="spellEnd"/>
      <w:r w:rsidRPr="00B30691">
        <w:rPr>
          <w:sz w:val="20"/>
          <w:lang w:val="en-AU"/>
        </w:rPr>
        <w:t xml:space="preserve"> </w:t>
      </w:r>
      <w:proofErr w:type="spellStart"/>
      <w:r w:rsidRPr="00B30691">
        <w:rPr>
          <w:sz w:val="20"/>
          <w:lang w:val="en-AU"/>
        </w:rPr>
        <w:t>menilai</w:t>
      </w:r>
      <w:proofErr w:type="spellEnd"/>
      <w:r w:rsidRPr="00B30691">
        <w:rPr>
          <w:sz w:val="20"/>
          <w:lang w:val="en-AU"/>
        </w:rPr>
        <w:t xml:space="preserve"> </w:t>
      </w:r>
      <w:proofErr w:type="spellStart"/>
      <w:r w:rsidRPr="00B30691">
        <w:rPr>
          <w:sz w:val="20"/>
          <w:lang w:val="en-AU"/>
        </w:rPr>
        <w:t>efektivitas</w:t>
      </w:r>
      <w:proofErr w:type="spellEnd"/>
      <w:r w:rsidRPr="00B30691">
        <w:rPr>
          <w:sz w:val="20"/>
          <w:lang w:val="en-AU"/>
        </w:rPr>
        <w:t xml:space="preserve"> </w:t>
      </w:r>
      <w:proofErr w:type="spellStart"/>
      <w:r w:rsidRPr="00B30691">
        <w:rPr>
          <w:sz w:val="20"/>
          <w:lang w:val="en-AU"/>
        </w:rPr>
        <w:t>pemberian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kesehatan</w:t>
      </w:r>
      <w:proofErr w:type="spellEnd"/>
      <w:r w:rsidRPr="00B30691">
        <w:rPr>
          <w:sz w:val="20"/>
          <w:lang w:val="en-AU"/>
        </w:rPr>
        <w:t xml:space="preserve">. Program </w:t>
      </w:r>
      <w:proofErr w:type="spellStart"/>
      <w:r w:rsidRPr="00B30691">
        <w:rPr>
          <w:sz w:val="20"/>
          <w:lang w:val="en-AU"/>
        </w:rPr>
        <w:t>Rujukan</w:t>
      </w:r>
      <w:proofErr w:type="spellEnd"/>
      <w:r w:rsidRPr="00B30691">
        <w:rPr>
          <w:sz w:val="20"/>
          <w:lang w:val="en-AU"/>
        </w:rPr>
        <w:t xml:space="preserve"> </w:t>
      </w:r>
      <w:proofErr w:type="spellStart"/>
      <w:r w:rsidRPr="00B30691">
        <w:rPr>
          <w:sz w:val="20"/>
          <w:lang w:val="en-AU"/>
        </w:rPr>
        <w:t>Terbalik</w:t>
      </w:r>
      <w:proofErr w:type="spellEnd"/>
      <w:r w:rsidRPr="00B30691">
        <w:rPr>
          <w:sz w:val="20"/>
          <w:lang w:val="en-AU"/>
        </w:rPr>
        <w:t xml:space="preserve"> (PRB) di </w:t>
      </w:r>
      <w:proofErr w:type="spellStart"/>
      <w:r w:rsidRPr="00B30691">
        <w:rPr>
          <w:sz w:val="20"/>
          <w:lang w:val="en-AU"/>
        </w:rPr>
        <w:t>bawah</w:t>
      </w:r>
      <w:proofErr w:type="spellEnd"/>
      <w:r w:rsidRPr="00B30691">
        <w:rPr>
          <w:sz w:val="20"/>
          <w:lang w:val="en-AU"/>
        </w:rPr>
        <w:t xml:space="preserve"> BPJS </w:t>
      </w:r>
      <w:proofErr w:type="spellStart"/>
      <w:r w:rsidRPr="00B30691">
        <w:rPr>
          <w:sz w:val="20"/>
          <w:lang w:val="en-AU"/>
        </w:rPr>
        <w:t>bertujuan</w:t>
      </w:r>
      <w:proofErr w:type="spellEnd"/>
      <w:r w:rsidRPr="00B30691">
        <w:rPr>
          <w:sz w:val="20"/>
          <w:lang w:val="en-AU"/>
        </w:rPr>
        <w:t xml:space="preserve"> </w:t>
      </w:r>
      <w:proofErr w:type="spellStart"/>
      <w:r w:rsidRPr="00B30691">
        <w:rPr>
          <w:sz w:val="20"/>
          <w:lang w:val="en-AU"/>
        </w:rPr>
        <w:t>untuk</w:t>
      </w:r>
      <w:proofErr w:type="spellEnd"/>
      <w:r w:rsidRPr="00B30691">
        <w:rPr>
          <w:sz w:val="20"/>
          <w:lang w:val="en-AU"/>
        </w:rPr>
        <w:t xml:space="preserve"> </w:t>
      </w:r>
      <w:proofErr w:type="spellStart"/>
      <w:r w:rsidRPr="00B30691">
        <w:rPr>
          <w:sz w:val="20"/>
          <w:lang w:val="en-AU"/>
        </w:rPr>
        <w:t>meningkatkan</w:t>
      </w:r>
      <w:proofErr w:type="spellEnd"/>
      <w:r w:rsidRPr="00B30691">
        <w:rPr>
          <w:sz w:val="20"/>
          <w:lang w:val="en-AU"/>
        </w:rPr>
        <w:t xml:space="preserve"> </w:t>
      </w:r>
      <w:proofErr w:type="spellStart"/>
      <w:r w:rsidRPr="00B30691">
        <w:rPr>
          <w:sz w:val="20"/>
          <w:lang w:val="en-AU"/>
        </w:rPr>
        <w:t>perawatan</w:t>
      </w:r>
      <w:proofErr w:type="spellEnd"/>
      <w:r w:rsidRPr="00B30691">
        <w:rPr>
          <w:sz w:val="20"/>
          <w:lang w:val="en-AU"/>
        </w:rPr>
        <w:t xml:space="preserve"> </w:t>
      </w:r>
      <w:proofErr w:type="spellStart"/>
      <w:r w:rsidRPr="00B30691">
        <w:rPr>
          <w:sz w:val="20"/>
          <w:lang w:val="en-AU"/>
        </w:rPr>
        <w:t>bagi</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penyakit</w:t>
      </w:r>
      <w:proofErr w:type="spellEnd"/>
      <w:r w:rsidRPr="00B30691">
        <w:rPr>
          <w:sz w:val="20"/>
          <w:lang w:val="en-AU"/>
        </w:rPr>
        <w:t xml:space="preserve"> </w:t>
      </w:r>
      <w:proofErr w:type="spellStart"/>
      <w:r w:rsidRPr="00B30691">
        <w:rPr>
          <w:sz w:val="20"/>
          <w:lang w:val="en-AU"/>
        </w:rPr>
        <w:t>kronis</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menawarkan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di </w:t>
      </w:r>
      <w:proofErr w:type="spellStart"/>
      <w:r w:rsidRPr="00B30691">
        <w:rPr>
          <w:sz w:val="20"/>
          <w:lang w:val="en-AU"/>
        </w:rPr>
        <w:t>fasilitas</w:t>
      </w:r>
      <w:proofErr w:type="spellEnd"/>
      <w:r w:rsidRPr="00B30691">
        <w:rPr>
          <w:sz w:val="20"/>
          <w:lang w:val="en-AU"/>
        </w:rPr>
        <w:t xml:space="preserve"> </w:t>
      </w:r>
      <w:proofErr w:type="spellStart"/>
      <w:r w:rsidRPr="00B30691">
        <w:rPr>
          <w:sz w:val="20"/>
          <w:lang w:val="en-AU"/>
        </w:rPr>
        <w:t>kesehatan</w:t>
      </w:r>
      <w:proofErr w:type="spellEnd"/>
      <w:r w:rsidRPr="00B30691">
        <w:rPr>
          <w:sz w:val="20"/>
          <w:lang w:val="en-AU"/>
        </w:rPr>
        <w:t xml:space="preserve"> </w:t>
      </w:r>
      <w:proofErr w:type="spellStart"/>
      <w:r w:rsidRPr="00B30691">
        <w:rPr>
          <w:sz w:val="20"/>
          <w:lang w:val="en-AU"/>
        </w:rPr>
        <w:t>tingkat</w:t>
      </w:r>
      <w:proofErr w:type="spellEnd"/>
      <w:r w:rsidRPr="00B30691">
        <w:rPr>
          <w:sz w:val="20"/>
          <w:lang w:val="en-AU"/>
        </w:rPr>
        <w:t xml:space="preserve"> </w:t>
      </w:r>
      <w:proofErr w:type="spellStart"/>
      <w:r w:rsidRPr="00B30691">
        <w:rPr>
          <w:sz w:val="20"/>
          <w:lang w:val="en-AU"/>
        </w:rPr>
        <w:t>pertama</w:t>
      </w:r>
      <w:proofErr w:type="spellEnd"/>
      <w:r w:rsidRPr="00B30691">
        <w:rPr>
          <w:sz w:val="20"/>
          <w:lang w:val="en-AU"/>
        </w:rPr>
        <w:t xml:space="preserve">. Studi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menilai</w:t>
      </w:r>
      <w:proofErr w:type="spellEnd"/>
      <w:r w:rsidRPr="00B30691">
        <w:rPr>
          <w:sz w:val="20"/>
          <w:lang w:val="en-AU"/>
        </w:rPr>
        <w:t xml:space="preserve"> </w:t>
      </w: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terhadap</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kefarmasian</w:t>
      </w:r>
      <w:proofErr w:type="spellEnd"/>
      <w:r w:rsidRPr="00B30691">
        <w:rPr>
          <w:sz w:val="20"/>
          <w:lang w:val="en-AU"/>
        </w:rPr>
        <w:t xml:space="preserve"> di </w:t>
      </w:r>
      <w:proofErr w:type="spellStart"/>
      <w:r w:rsidRPr="00B30691">
        <w:rPr>
          <w:sz w:val="20"/>
          <w:lang w:val="en-AU"/>
        </w:rPr>
        <w:t>apotek</w:t>
      </w:r>
      <w:proofErr w:type="spellEnd"/>
      <w:r w:rsidRPr="00B30691">
        <w:rPr>
          <w:sz w:val="20"/>
          <w:lang w:val="en-AU"/>
        </w:rPr>
        <w:t xml:space="preserve"> Kimia Farma di DKI Jakarta di </w:t>
      </w:r>
      <w:proofErr w:type="spellStart"/>
      <w:r w:rsidRPr="00B30691">
        <w:rPr>
          <w:sz w:val="20"/>
          <w:lang w:val="en-AU"/>
        </w:rPr>
        <w:t>bawah</w:t>
      </w:r>
      <w:proofErr w:type="spellEnd"/>
      <w:r w:rsidRPr="00B30691">
        <w:rPr>
          <w:sz w:val="20"/>
          <w:lang w:val="en-AU"/>
        </w:rPr>
        <w:t xml:space="preserve"> PRB. Tujuan </w:t>
      </w:r>
      <w:proofErr w:type="spellStart"/>
      <w:r w:rsidRPr="00B30691">
        <w:rPr>
          <w:sz w:val="20"/>
          <w:lang w:val="en-AU"/>
        </w:rPr>
        <w:t>dari</w:t>
      </w:r>
      <w:proofErr w:type="spellEnd"/>
      <w:r w:rsidRPr="00B30691">
        <w:rPr>
          <w:sz w:val="20"/>
          <w:lang w:val="en-AU"/>
        </w:rPr>
        <w:t xml:space="preserve"> </w:t>
      </w:r>
      <w:proofErr w:type="spellStart"/>
      <w:r w:rsidRPr="00B30691">
        <w:rPr>
          <w:sz w:val="20"/>
          <w:lang w:val="en-AU"/>
        </w:rPr>
        <w:t>studi</w:t>
      </w:r>
      <w:proofErr w:type="spellEnd"/>
      <w:r w:rsidRPr="00B30691">
        <w:rPr>
          <w:sz w:val="20"/>
          <w:lang w:val="en-AU"/>
        </w:rPr>
        <w:t xml:space="preserve">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adalah</w:t>
      </w:r>
      <w:proofErr w:type="spellEnd"/>
      <w:r w:rsidRPr="00B30691">
        <w:rPr>
          <w:sz w:val="20"/>
          <w:lang w:val="en-AU"/>
        </w:rPr>
        <w:t xml:space="preserve"> </w:t>
      </w:r>
      <w:proofErr w:type="spellStart"/>
      <w:r w:rsidRPr="00B30691">
        <w:rPr>
          <w:sz w:val="20"/>
          <w:lang w:val="en-AU"/>
        </w:rPr>
        <w:t>untuk</w:t>
      </w:r>
      <w:proofErr w:type="spellEnd"/>
      <w:r w:rsidRPr="00B30691">
        <w:rPr>
          <w:sz w:val="20"/>
          <w:lang w:val="en-AU"/>
        </w:rPr>
        <w:t xml:space="preserve"> </w:t>
      </w:r>
      <w:proofErr w:type="spellStart"/>
      <w:r w:rsidRPr="00B30691">
        <w:rPr>
          <w:sz w:val="20"/>
          <w:lang w:val="en-AU"/>
        </w:rPr>
        <w:t>menganalisis</w:t>
      </w:r>
      <w:proofErr w:type="spellEnd"/>
      <w:r w:rsidRPr="00B30691">
        <w:rPr>
          <w:sz w:val="20"/>
          <w:lang w:val="en-AU"/>
        </w:rPr>
        <w:t xml:space="preserve"> </w:t>
      </w:r>
      <w:proofErr w:type="spellStart"/>
      <w:r w:rsidRPr="00B30691">
        <w:rPr>
          <w:sz w:val="20"/>
          <w:lang w:val="en-AU"/>
        </w:rPr>
        <w:t>tingkat</w:t>
      </w:r>
      <w:proofErr w:type="spellEnd"/>
      <w:r w:rsidRPr="00B30691">
        <w:rPr>
          <w:sz w:val="20"/>
          <w:lang w:val="en-AU"/>
        </w:rPr>
        <w:t xml:space="preserve"> </w:t>
      </w: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terhadap</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kefarmasian</w:t>
      </w:r>
      <w:proofErr w:type="spellEnd"/>
      <w:r w:rsidRPr="00B30691">
        <w:rPr>
          <w:sz w:val="20"/>
          <w:lang w:val="en-AU"/>
        </w:rPr>
        <w:t xml:space="preserve"> </w:t>
      </w:r>
      <w:proofErr w:type="spellStart"/>
      <w:r w:rsidRPr="00B30691">
        <w:rPr>
          <w:sz w:val="20"/>
          <w:lang w:val="en-AU"/>
        </w:rPr>
        <w:t>berdasarkan</w:t>
      </w:r>
      <w:proofErr w:type="spellEnd"/>
      <w:r w:rsidRPr="00B30691">
        <w:rPr>
          <w:sz w:val="20"/>
          <w:lang w:val="en-AU"/>
        </w:rPr>
        <w:t xml:space="preserve"> </w:t>
      </w:r>
      <w:proofErr w:type="spellStart"/>
      <w:r w:rsidRPr="00B30691">
        <w:rPr>
          <w:sz w:val="20"/>
          <w:lang w:val="en-AU"/>
        </w:rPr>
        <w:t>dimensi</w:t>
      </w:r>
      <w:proofErr w:type="spellEnd"/>
      <w:r w:rsidRPr="00B30691">
        <w:rPr>
          <w:sz w:val="20"/>
          <w:lang w:val="en-AU"/>
        </w:rPr>
        <w:t xml:space="preserve"> SERVQUAL. </w:t>
      </w:r>
      <w:proofErr w:type="spellStart"/>
      <w:r w:rsidRPr="00B30691">
        <w:rPr>
          <w:sz w:val="20"/>
          <w:lang w:val="en-AU"/>
        </w:rPr>
        <w:t>Pendekatan</w:t>
      </w:r>
      <w:proofErr w:type="spellEnd"/>
      <w:r w:rsidRPr="00B30691">
        <w:rPr>
          <w:sz w:val="20"/>
          <w:lang w:val="en-AU"/>
        </w:rPr>
        <w:t xml:space="preserve"> </w:t>
      </w:r>
      <w:proofErr w:type="spellStart"/>
      <w:r w:rsidRPr="00B30691">
        <w:rPr>
          <w:sz w:val="20"/>
          <w:lang w:val="en-AU"/>
        </w:rPr>
        <w:t>deskriptif</w:t>
      </w:r>
      <w:proofErr w:type="spellEnd"/>
      <w:r w:rsidRPr="00B30691">
        <w:rPr>
          <w:sz w:val="20"/>
          <w:lang w:val="en-AU"/>
        </w:rPr>
        <w:t xml:space="preserve"> </w:t>
      </w:r>
      <w:proofErr w:type="spellStart"/>
      <w:r w:rsidRPr="00B30691">
        <w:rPr>
          <w:sz w:val="20"/>
          <w:lang w:val="en-AU"/>
        </w:rPr>
        <w:t>kuantitatif</w:t>
      </w:r>
      <w:proofErr w:type="spellEnd"/>
      <w:r w:rsidRPr="00B30691">
        <w:rPr>
          <w:sz w:val="20"/>
          <w:lang w:val="en-AU"/>
        </w:rPr>
        <w:t xml:space="preserve"> </w:t>
      </w:r>
      <w:proofErr w:type="spellStart"/>
      <w:r w:rsidRPr="00B30691">
        <w:rPr>
          <w:sz w:val="20"/>
          <w:lang w:val="en-AU"/>
        </w:rPr>
        <w:t>digunakan</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menggunakan</w:t>
      </w:r>
      <w:proofErr w:type="spellEnd"/>
      <w:r w:rsidRPr="00B30691">
        <w:rPr>
          <w:sz w:val="20"/>
          <w:lang w:val="en-AU"/>
        </w:rPr>
        <w:t xml:space="preserve"> </w:t>
      </w:r>
      <w:proofErr w:type="spellStart"/>
      <w:r w:rsidRPr="00B30691">
        <w:rPr>
          <w:sz w:val="20"/>
          <w:lang w:val="en-AU"/>
        </w:rPr>
        <w:t>desain</w:t>
      </w:r>
      <w:proofErr w:type="spellEnd"/>
      <w:r w:rsidRPr="00B30691">
        <w:rPr>
          <w:sz w:val="20"/>
          <w:lang w:val="en-AU"/>
        </w:rPr>
        <w:t xml:space="preserve"> </w:t>
      </w:r>
      <w:proofErr w:type="spellStart"/>
      <w:r w:rsidRPr="00B30691">
        <w:rPr>
          <w:sz w:val="20"/>
          <w:lang w:val="en-AU"/>
        </w:rPr>
        <w:t>studi</w:t>
      </w:r>
      <w:proofErr w:type="spellEnd"/>
      <w:r w:rsidRPr="00B30691">
        <w:rPr>
          <w:sz w:val="20"/>
          <w:lang w:val="en-AU"/>
        </w:rPr>
        <w:t xml:space="preserve"> </w:t>
      </w:r>
      <w:proofErr w:type="spellStart"/>
      <w:r w:rsidRPr="00B30691">
        <w:rPr>
          <w:sz w:val="20"/>
          <w:lang w:val="en-AU"/>
        </w:rPr>
        <w:t>potong</w:t>
      </w:r>
      <w:proofErr w:type="spellEnd"/>
      <w:r w:rsidRPr="00B30691">
        <w:rPr>
          <w:sz w:val="20"/>
          <w:lang w:val="en-AU"/>
        </w:rPr>
        <w:t xml:space="preserve"> </w:t>
      </w:r>
      <w:proofErr w:type="spellStart"/>
      <w:r w:rsidRPr="00B30691">
        <w:rPr>
          <w:sz w:val="20"/>
          <w:lang w:val="en-AU"/>
        </w:rPr>
        <w:t>lintang</w:t>
      </w:r>
      <w:proofErr w:type="spellEnd"/>
      <w:r w:rsidRPr="00B30691">
        <w:rPr>
          <w:sz w:val="20"/>
          <w:lang w:val="en-AU"/>
        </w:rPr>
        <w:t xml:space="preserve">. </w:t>
      </w:r>
      <w:proofErr w:type="spellStart"/>
      <w:r w:rsidRPr="00B30691">
        <w:rPr>
          <w:sz w:val="20"/>
          <w:lang w:val="en-AU"/>
        </w:rPr>
        <w:t>Sebanyak</w:t>
      </w:r>
      <w:proofErr w:type="spellEnd"/>
      <w:r w:rsidRPr="00B30691">
        <w:rPr>
          <w:sz w:val="20"/>
          <w:lang w:val="en-AU"/>
        </w:rPr>
        <w:t xml:space="preserve"> 967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rujukan</w:t>
      </w:r>
      <w:proofErr w:type="spellEnd"/>
      <w:r w:rsidRPr="00B30691">
        <w:rPr>
          <w:sz w:val="20"/>
          <w:lang w:val="en-AU"/>
        </w:rPr>
        <w:t xml:space="preserve"> BPJS </w:t>
      </w:r>
      <w:proofErr w:type="spellStart"/>
      <w:r w:rsidRPr="00B30691">
        <w:rPr>
          <w:sz w:val="20"/>
          <w:lang w:val="en-AU"/>
        </w:rPr>
        <w:t>dipilih</w:t>
      </w:r>
      <w:proofErr w:type="spellEnd"/>
      <w:r w:rsidRPr="00B30691">
        <w:rPr>
          <w:sz w:val="20"/>
          <w:lang w:val="en-AU"/>
        </w:rPr>
        <w:t xml:space="preserve"> </w:t>
      </w:r>
      <w:proofErr w:type="spellStart"/>
      <w:r w:rsidRPr="00B30691">
        <w:rPr>
          <w:sz w:val="20"/>
          <w:lang w:val="en-AU"/>
        </w:rPr>
        <w:t>menggunakan</w:t>
      </w:r>
      <w:proofErr w:type="spellEnd"/>
      <w:r w:rsidRPr="00B30691">
        <w:rPr>
          <w:sz w:val="20"/>
          <w:lang w:val="en-AU"/>
        </w:rPr>
        <w:t xml:space="preserve"> purposive sampling. Data </w:t>
      </w:r>
      <w:proofErr w:type="spellStart"/>
      <w:r w:rsidRPr="00B30691">
        <w:rPr>
          <w:sz w:val="20"/>
          <w:lang w:val="en-AU"/>
        </w:rPr>
        <w:t>dikumpulkan</w:t>
      </w:r>
      <w:proofErr w:type="spellEnd"/>
      <w:r w:rsidRPr="00B30691">
        <w:rPr>
          <w:sz w:val="20"/>
          <w:lang w:val="en-AU"/>
        </w:rPr>
        <w:t xml:space="preserve"> </w:t>
      </w:r>
      <w:proofErr w:type="spellStart"/>
      <w:r w:rsidRPr="00B30691">
        <w:rPr>
          <w:sz w:val="20"/>
          <w:lang w:val="en-AU"/>
        </w:rPr>
        <w:t>melalui</w:t>
      </w:r>
      <w:proofErr w:type="spellEnd"/>
      <w:r w:rsidRPr="00B30691">
        <w:rPr>
          <w:sz w:val="20"/>
          <w:lang w:val="en-AU"/>
        </w:rPr>
        <w:t xml:space="preserve"> </w:t>
      </w:r>
      <w:proofErr w:type="spellStart"/>
      <w:r w:rsidRPr="00B30691">
        <w:rPr>
          <w:sz w:val="20"/>
          <w:lang w:val="en-AU"/>
        </w:rPr>
        <w:t>kuesioner</w:t>
      </w:r>
      <w:proofErr w:type="spellEnd"/>
      <w:r w:rsidRPr="00B30691">
        <w:rPr>
          <w:sz w:val="20"/>
          <w:lang w:val="en-AU"/>
        </w:rPr>
        <w:t xml:space="preserve"> </w:t>
      </w:r>
      <w:proofErr w:type="spellStart"/>
      <w:r w:rsidRPr="00B30691">
        <w:rPr>
          <w:sz w:val="20"/>
          <w:lang w:val="en-AU"/>
        </w:rPr>
        <w:t>berbasis</w:t>
      </w:r>
      <w:proofErr w:type="spellEnd"/>
      <w:r w:rsidRPr="00B30691">
        <w:rPr>
          <w:sz w:val="20"/>
          <w:lang w:val="en-AU"/>
        </w:rPr>
        <w:t xml:space="preserve"> SERVQUAL yang </w:t>
      </w:r>
      <w:proofErr w:type="spellStart"/>
      <w:r w:rsidRPr="00B30691">
        <w:rPr>
          <w:sz w:val="20"/>
          <w:lang w:val="en-AU"/>
        </w:rPr>
        <w:t>mencakup</w:t>
      </w:r>
      <w:proofErr w:type="spellEnd"/>
      <w:r w:rsidRPr="00B30691">
        <w:rPr>
          <w:sz w:val="20"/>
          <w:lang w:val="en-AU"/>
        </w:rPr>
        <w:t xml:space="preserve"> lima </w:t>
      </w:r>
      <w:proofErr w:type="spellStart"/>
      <w:r w:rsidRPr="00B30691">
        <w:rPr>
          <w:sz w:val="20"/>
          <w:lang w:val="en-AU"/>
        </w:rPr>
        <w:t>dimensi</w:t>
      </w:r>
      <w:proofErr w:type="spellEnd"/>
      <w:r w:rsidRPr="00B30691">
        <w:rPr>
          <w:sz w:val="20"/>
          <w:lang w:val="en-AU"/>
        </w:rPr>
        <w:t xml:space="preserve"> </w:t>
      </w:r>
      <w:proofErr w:type="spellStart"/>
      <w:r w:rsidRPr="00B30691">
        <w:rPr>
          <w:sz w:val="20"/>
          <w:lang w:val="en-AU"/>
        </w:rPr>
        <w:t>kualitas</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antara</w:t>
      </w:r>
      <w:proofErr w:type="spellEnd"/>
      <w:r w:rsidRPr="00B30691">
        <w:rPr>
          <w:sz w:val="20"/>
          <w:lang w:val="en-AU"/>
        </w:rPr>
        <w:t xml:space="preserve"> lain reliability (</w:t>
      </w:r>
      <w:proofErr w:type="spellStart"/>
      <w:r w:rsidRPr="00B30691">
        <w:rPr>
          <w:sz w:val="20"/>
          <w:lang w:val="en-AU"/>
        </w:rPr>
        <w:t>kehandalan</w:t>
      </w:r>
      <w:proofErr w:type="spellEnd"/>
      <w:r w:rsidRPr="00B30691">
        <w:rPr>
          <w:sz w:val="20"/>
          <w:lang w:val="en-AU"/>
        </w:rPr>
        <w:t>), responsiveness (</w:t>
      </w:r>
      <w:proofErr w:type="spellStart"/>
      <w:r w:rsidRPr="00B30691">
        <w:rPr>
          <w:sz w:val="20"/>
          <w:lang w:val="en-AU"/>
        </w:rPr>
        <w:t>ketanggapan</w:t>
      </w:r>
      <w:proofErr w:type="spellEnd"/>
      <w:r w:rsidRPr="00B30691">
        <w:rPr>
          <w:sz w:val="20"/>
          <w:lang w:val="en-AU"/>
        </w:rPr>
        <w:t>), assurance (</w:t>
      </w:r>
      <w:proofErr w:type="spellStart"/>
      <w:r w:rsidRPr="00B30691">
        <w:rPr>
          <w:sz w:val="20"/>
          <w:lang w:val="en-AU"/>
        </w:rPr>
        <w:t>jaminan</w:t>
      </w:r>
      <w:proofErr w:type="spellEnd"/>
      <w:r w:rsidRPr="00B30691">
        <w:rPr>
          <w:sz w:val="20"/>
          <w:lang w:val="en-AU"/>
        </w:rPr>
        <w:t>), empathy (</w:t>
      </w:r>
      <w:proofErr w:type="spellStart"/>
      <w:r w:rsidRPr="00B30691">
        <w:rPr>
          <w:sz w:val="20"/>
          <w:lang w:val="en-AU"/>
        </w:rPr>
        <w:t>empati</w:t>
      </w:r>
      <w:proofErr w:type="spellEnd"/>
      <w:r w:rsidRPr="00B30691">
        <w:rPr>
          <w:sz w:val="20"/>
          <w:lang w:val="en-AU"/>
        </w:rPr>
        <w:t>), dan tangibles (</w:t>
      </w:r>
      <w:proofErr w:type="spellStart"/>
      <w:r w:rsidRPr="00B30691">
        <w:rPr>
          <w:sz w:val="20"/>
          <w:lang w:val="en-AU"/>
        </w:rPr>
        <w:t>bukti</w:t>
      </w:r>
      <w:proofErr w:type="spellEnd"/>
      <w:r w:rsidRPr="00B30691">
        <w:rPr>
          <w:sz w:val="20"/>
          <w:lang w:val="en-AU"/>
        </w:rPr>
        <w:t xml:space="preserve"> </w:t>
      </w:r>
      <w:proofErr w:type="spellStart"/>
      <w:r w:rsidRPr="00B30691">
        <w:rPr>
          <w:sz w:val="20"/>
          <w:lang w:val="en-AU"/>
        </w:rPr>
        <w:t>fisik</w:t>
      </w:r>
      <w:proofErr w:type="spellEnd"/>
      <w:r w:rsidRPr="00B30691">
        <w:rPr>
          <w:sz w:val="20"/>
          <w:lang w:val="en-AU"/>
        </w:rPr>
        <w:t xml:space="preserve">). </w:t>
      </w:r>
      <w:proofErr w:type="spellStart"/>
      <w:r w:rsidRPr="00B30691">
        <w:rPr>
          <w:sz w:val="20"/>
          <w:lang w:val="en-AU"/>
        </w:rPr>
        <w:t>Analisis</w:t>
      </w:r>
      <w:proofErr w:type="spellEnd"/>
      <w:r w:rsidRPr="00B30691">
        <w:rPr>
          <w:sz w:val="20"/>
          <w:lang w:val="en-AU"/>
        </w:rPr>
        <w:t xml:space="preserve"> data </w:t>
      </w:r>
      <w:proofErr w:type="spellStart"/>
      <w:r w:rsidRPr="00B30691">
        <w:rPr>
          <w:sz w:val="20"/>
          <w:lang w:val="en-AU"/>
        </w:rPr>
        <w:t>dilakukan</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menggunakan</w:t>
      </w:r>
      <w:proofErr w:type="spellEnd"/>
      <w:r w:rsidRPr="00B30691">
        <w:rPr>
          <w:sz w:val="20"/>
          <w:lang w:val="en-AU"/>
        </w:rPr>
        <w:t xml:space="preserve"> </w:t>
      </w:r>
      <w:proofErr w:type="spellStart"/>
      <w:r w:rsidRPr="00B30691">
        <w:rPr>
          <w:sz w:val="20"/>
          <w:lang w:val="en-AU"/>
        </w:rPr>
        <w:t>statistik</w:t>
      </w:r>
      <w:proofErr w:type="spellEnd"/>
      <w:r w:rsidRPr="00B30691">
        <w:rPr>
          <w:sz w:val="20"/>
          <w:lang w:val="en-AU"/>
        </w:rPr>
        <w:t xml:space="preserve"> </w:t>
      </w:r>
      <w:proofErr w:type="spellStart"/>
      <w:r w:rsidRPr="00B30691">
        <w:rPr>
          <w:sz w:val="20"/>
          <w:lang w:val="en-AU"/>
        </w:rPr>
        <w:t>deskriptif</w:t>
      </w:r>
      <w:proofErr w:type="spellEnd"/>
      <w:r w:rsidRPr="00B30691">
        <w:rPr>
          <w:sz w:val="20"/>
          <w:lang w:val="en-AU"/>
        </w:rPr>
        <w:t xml:space="preserve">. </w:t>
      </w:r>
      <w:proofErr w:type="spellStart"/>
      <w:r w:rsidRPr="00B30691">
        <w:rPr>
          <w:sz w:val="20"/>
          <w:lang w:val="en-AU"/>
        </w:rPr>
        <w:t>Hasilnya</w:t>
      </w:r>
      <w:proofErr w:type="spellEnd"/>
      <w:r w:rsidRPr="00B30691">
        <w:rPr>
          <w:sz w:val="20"/>
          <w:lang w:val="en-AU"/>
        </w:rPr>
        <w:t xml:space="preserve"> </w:t>
      </w:r>
      <w:proofErr w:type="spellStart"/>
      <w:r w:rsidRPr="00B30691">
        <w:rPr>
          <w:sz w:val="20"/>
          <w:lang w:val="en-AU"/>
        </w:rPr>
        <w:t>menunjukkan</w:t>
      </w:r>
      <w:proofErr w:type="spellEnd"/>
      <w:r w:rsidRPr="00B30691">
        <w:rPr>
          <w:sz w:val="20"/>
          <w:lang w:val="en-AU"/>
        </w:rPr>
        <w:t xml:space="preserve"> </w:t>
      </w:r>
      <w:proofErr w:type="spellStart"/>
      <w:r w:rsidRPr="00B30691">
        <w:rPr>
          <w:sz w:val="20"/>
          <w:lang w:val="en-AU"/>
        </w:rPr>
        <w:t>bahwa</w:t>
      </w:r>
      <w:proofErr w:type="spellEnd"/>
      <w:r w:rsidRPr="00B30691">
        <w:rPr>
          <w:sz w:val="20"/>
          <w:lang w:val="en-AU"/>
        </w:rPr>
        <w:t xml:space="preserve"> </w:t>
      </w:r>
      <w:proofErr w:type="spellStart"/>
      <w:r w:rsidRPr="00B30691">
        <w:rPr>
          <w:sz w:val="20"/>
          <w:lang w:val="en-AU"/>
        </w:rPr>
        <w:t>lebih</w:t>
      </w:r>
      <w:proofErr w:type="spellEnd"/>
      <w:r w:rsidRPr="00B30691">
        <w:rPr>
          <w:sz w:val="20"/>
          <w:lang w:val="en-AU"/>
        </w:rPr>
        <w:t xml:space="preserve"> </w:t>
      </w:r>
      <w:proofErr w:type="spellStart"/>
      <w:r w:rsidRPr="00B30691">
        <w:rPr>
          <w:sz w:val="20"/>
          <w:lang w:val="en-AU"/>
        </w:rPr>
        <w:t>dari</w:t>
      </w:r>
      <w:proofErr w:type="spellEnd"/>
      <w:r w:rsidRPr="00B30691">
        <w:rPr>
          <w:sz w:val="20"/>
          <w:lang w:val="en-AU"/>
        </w:rPr>
        <w:t xml:space="preserve"> 95% </w:t>
      </w:r>
      <w:proofErr w:type="spellStart"/>
      <w:r w:rsidRPr="00B30691">
        <w:rPr>
          <w:sz w:val="20"/>
          <w:lang w:val="en-AU"/>
        </w:rPr>
        <w:t>responden</w:t>
      </w:r>
      <w:proofErr w:type="spellEnd"/>
      <w:r w:rsidRPr="00B30691">
        <w:rPr>
          <w:sz w:val="20"/>
          <w:lang w:val="en-AU"/>
        </w:rPr>
        <w:t xml:space="preserve"> sangat </w:t>
      </w:r>
      <w:proofErr w:type="spellStart"/>
      <w:r w:rsidRPr="00B30691">
        <w:rPr>
          <w:sz w:val="20"/>
          <w:lang w:val="en-AU"/>
        </w:rPr>
        <w:t>puas</w:t>
      </w:r>
      <w:proofErr w:type="spellEnd"/>
      <w:r w:rsidRPr="00B30691">
        <w:rPr>
          <w:sz w:val="20"/>
          <w:lang w:val="en-AU"/>
        </w:rPr>
        <w:t xml:space="preserve"> </w:t>
      </w:r>
      <w:proofErr w:type="spellStart"/>
      <w:r w:rsidRPr="00B30691">
        <w:rPr>
          <w:sz w:val="20"/>
          <w:lang w:val="en-AU"/>
        </w:rPr>
        <w:t>atau</w:t>
      </w:r>
      <w:proofErr w:type="spellEnd"/>
      <w:r w:rsidRPr="00B30691">
        <w:rPr>
          <w:sz w:val="20"/>
          <w:lang w:val="en-AU"/>
        </w:rPr>
        <w:t xml:space="preserve"> </w:t>
      </w:r>
      <w:proofErr w:type="spellStart"/>
      <w:r w:rsidRPr="00B30691">
        <w:rPr>
          <w:sz w:val="20"/>
          <w:lang w:val="en-AU"/>
        </w:rPr>
        <w:t>puas</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di </w:t>
      </w:r>
      <w:proofErr w:type="spellStart"/>
      <w:r w:rsidRPr="00B30691">
        <w:rPr>
          <w:sz w:val="20"/>
          <w:lang w:val="en-AU"/>
        </w:rPr>
        <w:t>kelima</w:t>
      </w:r>
      <w:proofErr w:type="spellEnd"/>
      <w:r w:rsidRPr="00B30691">
        <w:rPr>
          <w:sz w:val="20"/>
          <w:lang w:val="en-AU"/>
        </w:rPr>
        <w:t xml:space="preserve"> </w:t>
      </w:r>
      <w:proofErr w:type="spellStart"/>
      <w:r w:rsidRPr="00B30691">
        <w:rPr>
          <w:sz w:val="20"/>
          <w:lang w:val="en-AU"/>
        </w:rPr>
        <w:t>dimensi</w:t>
      </w:r>
      <w:proofErr w:type="spellEnd"/>
      <w:r w:rsidRPr="00B30691">
        <w:rPr>
          <w:sz w:val="20"/>
          <w:lang w:val="en-AU"/>
        </w:rPr>
        <w:t xml:space="preserve"> SERVQUAL. </w:t>
      </w: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tertinggi</w:t>
      </w:r>
      <w:proofErr w:type="spellEnd"/>
      <w:r w:rsidRPr="00B30691">
        <w:rPr>
          <w:sz w:val="20"/>
          <w:lang w:val="en-AU"/>
        </w:rPr>
        <w:t xml:space="preserve"> </w:t>
      </w:r>
      <w:proofErr w:type="spellStart"/>
      <w:r w:rsidRPr="00B30691">
        <w:rPr>
          <w:sz w:val="20"/>
          <w:lang w:val="en-AU"/>
        </w:rPr>
        <w:t>diamati</w:t>
      </w:r>
      <w:proofErr w:type="spellEnd"/>
      <w:r w:rsidRPr="00B30691">
        <w:rPr>
          <w:sz w:val="20"/>
          <w:lang w:val="en-AU"/>
        </w:rPr>
        <w:t xml:space="preserve"> pada </w:t>
      </w:r>
      <w:proofErr w:type="spellStart"/>
      <w:r w:rsidRPr="00B30691">
        <w:rPr>
          <w:sz w:val="20"/>
          <w:lang w:val="en-AU"/>
        </w:rPr>
        <w:t>dimensi</w:t>
      </w:r>
      <w:proofErr w:type="spellEnd"/>
      <w:r w:rsidRPr="00B30691">
        <w:rPr>
          <w:sz w:val="20"/>
          <w:lang w:val="en-AU"/>
        </w:rPr>
        <w:t xml:space="preserve"> </w:t>
      </w:r>
      <w:proofErr w:type="spellStart"/>
      <w:r w:rsidRPr="00B30691">
        <w:rPr>
          <w:sz w:val="20"/>
          <w:lang w:val="en-AU"/>
        </w:rPr>
        <w:t>kehandalan</w:t>
      </w:r>
      <w:proofErr w:type="spellEnd"/>
      <w:r w:rsidRPr="00B30691">
        <w:rPr>
          <w:sz w:val="20"/>
          <w:lang w:val="en-AU"/>
        </w:rPr>
        <w:t xml:space="preserve">, yang </w:t>
      </w:r>
      <w:proofErr w:type="spellStart"/>
      <w:r w:rsidRPr="00B30691">
        <w:rPr>
          <w:sz w:val="20"/>
          <w:lang w:val="en-AU"/>
        </w:rPr>
        <w:t>menekankan</w:t>
      </w:r>
      <w:proofErr w:type="spellEnd"/>
      <w:r w:rsidRPr="00B30691">
        <w:rPr>
          <w:sz w:val="20"/>
          <w:lang w:val="en-AU"/>
        </w:rPr>
        <w:t xml:space="preserve"> </w:t>
      </w:r>
      <w:proofErr w:type="spellStart"/>
      <w:r w:rsidRPr="00B30691">
        <w:rPr>
          <w:sz w:val="20"/>
          <w:lang w:val="en-AU"/>
        </w:rPr>
        <w:t>pentingnya</w:t>
      </w:r>
      <w:proofErr w:type="spellEnd"/>
      <w:r w:rsidRPr="00B30691">
        <w:rPr>
          <w:sz w:val="20"/>
          <w:lang w:val="en-AU"/>
        </w:rPr>
        <w:t xml:space="preserve"> </w:t>
      </w:r>
      <w:proofErr w:type="spellStart"/>
      <w:r w:rsidRPr="00B30691">
        <w:rPr>
          <w:sz w:val="20"/>
          <w:lang w:val="en-AU"/>
        </w:rPr>
        <w:t>perhatian</w:t>
      </w:r>
      <w:proofErr w:type="spellEnd"/>
      <w:r w:rsidRPr="00B30691">
        <w:rPr>
          <w:sz w:val="20"/>
          <w:lang w:val="en-AU"/>
        </w:rPr>
        <w:t xml:space="preserve"> dan </w:t>
      </w:r>
      <w:proofErr w:type="spellStart"/>
      <w:r w:rsidRPr="00B30691">
        <w:rPr>
          <w:sz w:val="20"/>
          <w:lang w:val="en-AU"/>
        </w:rPr>
        <w:t>keakuratan</w:t>
      </w:r>
      <w:proofErr w:type="spellEnd"/>
      <w:r w:rsidRPr="00B30691">
        <w:rPr>
          <w:sz w:val="20"/>
          <w:lang w:val="en-AU"/>
        </w:rPr>
        <w:t xml:space="preserve"> </w:t>
      </w:r>
      <w:proofErr w:type="spellStart"/>
      <w:r w:rsidRPr="00B30691">
        <w:rPr>
          <w:sz w:val="20"/>
          <w:lang w:val="en-AU"/>
        </w:rPr>
        <w:t>apoteker</w:t>
      </w:r>
      <w:proofErr w:type="spellEnd"/>
      <w:r w:rsidRPr="00B30691">
        <w:rPr>
          <w:sz w:val="20"/>
          <w:lang w:val="en-AU"/>
        </w:rPr>
        <w:t xml:space="preserve">. </w:t>
      </w:r>
      <w:proofErr w:type="spellStart"/>
      <w:r w:rsidRPr="00B30691">
        <w:rPr>
          <w:sz w:val="20"/>
          <w:lang w:val="en-AU"/>
        </w:rPr>
        <w:t>Namun</w:t>
      </w:r>
      <w:proofErr w:type="spellEnd"/>
      <w:r w:rsidRPr="00B30691">
        <w:rPr>
          <w:sz w:val="20"/>
          <w:lang w:val="en-AU"/>
        </w:rPr>
        <w:t xml:space="preserve">, </w:t>
      </w:r>
      <w:proofErr w:type="spellStart"/>
      <w:r w:rsidRPr="00B30691">
        <w:rPr>
          <w:sz w:val="20"/>
          <w:lang w:val="en-AU"/>
        </w:rPr>
        <w:t>terdapat</w:t>
      </w:r>
      <w:proofErr w:type="spellEnd"/>
      <w:r w:rsidRPr="00B30691">
        <w:rPr>
          <w:sz w:val="20"/>
          <w:lang w:val="en-AU"/>
        </w:rPr>
        <w:t xml:space="preserve"> area yang </w:t>
      </w:r>
      <w:proofErr w:type="spellStart"/>
      <w:r w:rsidRPr="00B30691">
        <w:rPr>
          <w:sz w:val="20"/>
          <w:lang w:val="en-AU"/>
        </w:rPr>
        <w:t>perlu</w:t>
      </w:r>
      <w:proofErr w:type="spellEnd"/>
      <w:r w:rsidRPr="00B30691">
        <w:rPr>
          <w:sz w:val="20"/>
          <w:lang w:val="en-AU"/>
        </w:rPr>
        <w:t xml:space="preserve"> </w:t>
      </w:r>
      <w:proofErr w:type="spellStart"/>
      <w:r w:rsidRPr="00B30691">
        <w:rPr>
          <w:sz w:val="20"/>
          <w:lang w:val="en-AU"/>
        </w:rPr>
        <w:t>ditingkatkan</w:t>
      </w:r>
      <w:proofErr w:type="spellEnd"/>
      <w:r w:rsidRPr="00B30691">
        <w:rPr>
          <w:sz w:val="20"/>
          <w:lang w:val="en-AU"/>
        </w:rPr>
        <w:t xml:space="preserve"> </w:t>
      </w:r>
      <w:proofErr w:type="spellStart"/>
      <w:r w:rsidRPr="00B30691">
        <w:rPr>
          <w:sz w:val="20"/>
          <w:lang w:val="en-AU"/>
        </w:rPr>
        <w:t>terkait</w:t>
      </w:r>
      <w:proofErr w:type="spellEnd"/>
      <w:r w:rsidRPr="00B30691">
        <w:rPr>
          <w:sz w:val="20"/>
          <w:lang w:val="en-AU"/>
        </w:rPr>
        <w:t xml:space="preserve"> </w:t>
      </w:r>
      <w:proofErr w:type="spellStart"/>
      <w:r w:rsidRPr="00B30691">
        <w:rPr>
          <w:sz w:val="20"/>
          <w:lang w:val="en-AU"/>
        </w:rPr>
        <w:t>ketersediaan</w:t>
      </w:r>
      <w:proofErr w:type="spellEnd"/>
      <w:r w:rsidRPr="00B30691">
        <w:rPr>
          <w:sz w:val="20"/>
          <w:lang w:val="en-AU"/>
        </w:rPr>
        <w:t xml:space="preserve"> </w:t>
      </w:r>
      <w:proofErr w:type="spellStart"/>
      <w:r w:rsidRPr="00B30691">
        <w:rPr>
          <w:sz w:val="20"/>
          <w:lang w:val="en-AU"/>
        </w:rPr>
        <w:t>obat</w:t>
      </w:r>
      <w:proofErr w:type="spellEnd"/>
      <w:r w:rsidRPr="00B30691">
        <w:rPr>
          <w:sz w:val="20"/>
          <w:lang w:val="en-AU"/>
        </w:rPr>
        <w:t xml:space="preserve"> dan </w:t>
      </w:r>
      <w:proofErr w:type="spellStart"/>
      <w:r w:rsidRPr="00B30691">
        <w:rPr>
          <w:sz w:val="20"/>
          <w:lang w:val="en-AU"/>
        </w:rPr>
        <w:t>sumber</w:t>
      </w:r>
      <w:proofErr w:type="spellEnd"/>
      <w:r w:rsidRPr="00B30691">
        <w:rPr>
          <w:sz w:val="20"/>
          <w:lang w:val="en-AU"/>
        </w:rPr>
        <w:t xml:space="preserve"> </w:t>
      </w:r>
      <w:proofErr w:type="spellStart"/>
      <w:r w:rsidRPr="00B30691">
        <w:rPr>
          <w:sz w:val="20"/>
          <w:lang w:val="en-AU"/>
        </w:rPr>
        <w:t>daya</w:t>
      </w:r>
      <w:proofErr w:type="spellEnd"/>
      <w:r w:rsidRPr="00B30691">
        <w:rPr>
          <w:sz w:val="20"/>
          <w:lang w:val="en-AU"/>
        </w:rPr>
        <w:t xml:space="preserve"> </w:t>
      </w:r>
      <w:proofErr w:type="spellStart"/>
      <w:r w:rsidRPr="00B30691">
        <w:rPr>
          <w:sz w:val="20"/>
          <w:lang w:val="en-AU"/>
        </w:rPr>
        <w:t>edukasi</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Studi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menyimpulkan</w:t>
      </w:r>
      <w:proofErr w:type="spellEnd"/>
      <w:r w:rsidRPr="00B30691">
        <w:rPr>
          <w:sz w:val="20"/>
          <w:lang w:val="en-AU"/>
        </w:rPr>
        <w:t xml:space="preserve"> </w:t>
      </w:r>
      <w:proofErr w:type="spellStart"/>
      <w:r w:rsidRPr="00B30691">
        <w:rPr>
          <w:sz w:val="20"/>
          <w:lang w:val="en-AU"/>
        </w:rPr>
        <w:t>bahwa</w:t>
      </w:r>
      <w:proofErr w:type="spellEnd"/>
      <w:r w:rsidRPr="00B30691">
        <w:rPr>
          <w:sz w:val="20"/>
          <w:lang w:val="en-AU"/>
        </w:rPr>
        <w:t xml:space="preserve"> </w:t>
      </w:r>
      <w:proofErr w:type="spellStart"/>
      <w:r w:rsidRPr="00B30691">
        <w:rPr>
          <w:sz w:val="20"/>
          <w:lang w:val="en-AU"/>
        </w:rPr>
        <w:t>apotek</w:t>
      </w:r>
      <w:proofErr w:type="spellEnd"/>
      <w:r w:rsidRPr="00B30691">
        <w:rPr>
          <w:sz w:val="20"/>
          <w:lang w:val="en-AU"/>
        </w:rPr>
        <w:t xml:space="preserve"> Kimia Farma </w:t>
      </w:r>
      <w:proofErr w:type="spellStart"/>
      <w:r w:rsidRPr="00B30691">
        <w:rPr>
          <w:sz w:val="20"/>
          <w:lang w:val="en-AU"/>
        </w:rPr>
        <w:t>sebagian</w:t>
      </w:r>
      <w:proofErr w:type="spellEnd"/>
      <w:r w:rsidRPr="00B30691">
        <w:rPr>
          <w:sz w:val="20"/>
          <w:lang w:val="en-AU"/>
        </w:rPr>
        <w:t xml:space="preserve"> </w:t>
      </w:r>
      <w:proofErr w:type="spellStart"/>
      <w:r w:rsidRPr="00B30691">
        <w:rPr>
          <w:sz w:val="20"/>
          <w:lang w:val="en-AU"/>
        </w:rPr>
        <w:t>besar</w:t>
      </w:r>
      <w:proofErr w:type="spellEnd"/>
      <w:r w:rsidRPr="00B30691">
        <w:rPr>
          <w:sz w:val="20"/>
          <w:lang w:val="en-AU"/>
        </w:rPr>
        <w:t xml:space="preserve"> </w:t>
      </w:r>
      <w:proofErr w:type="spellStart"/>
      <w:r w:rsidRPr="00B30691">
        <w:rPr>
          <w:sz w:val="20"/>
          <w:lang w:val="en-AU"/>
        </w:rPr>
        <w:t>telah</w:t>
      </w:r>
      <w:proofErr w:type="spellEnd"/>
      <w:r w:rsidRPr="00B30691">
        <w:rPr>
          <w:sz w:val="20"/>
          <w:lang w:val="en-AU"/>
        </w:rPr>
        <w:t xml:space="preserve"> </w:t>
      </w:r>
      <w:proofErr w:type="spellStart"/>
      <w:r w:rsidRPr="00B30691">
        <w:rPr>
          <w:sz w:val="20"/>
          <w:lang w:val="en-AU"/>
        </w:rPr>
        <w:t>memenuhi</w:t>
      </w:r>
      <w:proofErr w:type="spellEnd"/>
      <w:r w:rsidRPr="00B30691">
        <w:rPr>
          <w:sz w:val="20"/>
          <w:lang w:val="en-AU"/>
        </w:rPr>
        <w:t xml:space="preserve"> </w:t>
      </w:r>
      <w:proofErr w:type="spellStart"/>
      <w:r w:rsidRPr="00B30691">
        <w:rPr>
          <w:sz w:val="20"/>
          <w:lang w:val="en-AU"/>
        </w:rPr>
        <w:t>harapan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Meskipun</w:t>
      </w:r>
      <w:proofErr w:type="spellEnd"/>
      <w:r w:rsidRPr="00B30691">
        <w:rPr>
          <w:sz w:val="20"/>
          <w:lang w:val="en-AU"/>
        </w:rPr>
        <w:t xml:space="preserve"> </w:t>
      </w:r>
      <w:proofErr w:type="spellStart"/>
      <w:r w:rsidRPr="00B30691">
        <w:rPr>
          <w:sz w:val="20"/>
          <w:lang w:val="en-AU"/>
        </w:rPr>
        <w:t>demikian</w:t>
      </w:r>
      <w:proofErr w:type="spellEnd"/>
      <w:r w:rsidRPr="00B30691">
        <w:rPr>
          <w:sz w:val="20"/>
          <w:lang w:val="en-AU"/>
        </w:rPr>
        <w:t xml:space="preserve">, </w:t>
      </w:r>
      <w:proofErr w:type="spellStart"/>
      <w:r w:rsidRPr="00B30691">
        <w:rPr>
          <w:sz w:val="20"/>
          <w:lang w:val="en-AU"/>
        </w:rPr>
        <w:t>peningkatan</w:t>
      </w:r>
      <w:proofErr w:type="spellEnd"/>
      <w:r w:rsidRPr="00B30691">
        <w:rPr>
          <w:sz w:val="20"/>
          <w:lang w:val="en-AU"/>
        </w:rPr>
        <w:t xml:space="preserve"> </w:t>
      </w:r>
      <w:proofErr w:type="spellStart"/>
      <w:r w:rsidRPr="00B30691">
        <w:rPr>
          <w:sz w:val="20"/>
          <w:lang w:val="en-AU"/>
        </w:rPr>
        <w:t>ketersediaan</w:t>
      </w:r>
      <w:proofErr w:type="spellEnd"/>
      <w:r w:rsidRPr="00B30691">
        <w:rPr>
          <w:sz w:val="20"/>
          <w:lang w:val="en-AU"/>
        </w:rPr>
        <w:t xml:space="preserve"> </w:t>
      </w:r>
      <w:proofErr w:type="spellStart"/>
      <w:r w:rsidRPr="00B30691">
        <w:rPr>
          <w:sz w:val="20"/>
          <w:lang w:val="en-AU"/>
        </w:rPr>
        <w:t>stok</w:t>
      </w:r>
      <w:proofErr w:type="spellEnd"/>
      <w:r w:rsidRPr="00B30691">
        <w:rPr>
          <w:sz w:val="20"/>
          <w:lang w:val="en-AU"/>
        </w:rPr>
        <w:t xml:space="preserve"> </w:t>
      </w:r>
      <w:proofErr w:type="spellStart"/>
      <w:r w:rsidRPr="00B30691">
        <w:rPr>
          <w:sz w:val="20"/>
          <w:lang w:val="en-AU"/>
        </w:rPr>
        <w:t>obat</w:t>
      </w:r>
      <w:proofErr w:type="spellEnd"/>
      <w:r w:rsidRPr="00B30691">
        <w:rPr>
          <w:sz w:val="20"/>
          <w:lang w:val="en-AU"/>
        </w:rPr>
        <w:t xml:space="preserve">, </w:t>
      </w:r>
      <w:proofErr w:type="spellStart"/>
      <w:r w:rsidRPr="00B30691">
        <w:rPr>
          <w:sz w:val="20"/>
          <w:lang w:val="en-AU"/>
        </w:rPr>
        <w:t>materi</w:t>
      </w:r>
      <w:proofErr w:type="spellEnd"/>
      <w:r w:rsidRPr="00B30691">
        <w:rPr>
          <w:sz w:val="20"/>
          <w:lang w:val="en-AU"/>
        </w:rPr>
        <w:t xml:space="preserve"> </w:t>
      </w:r>
      <w:proofErr w:type="spellStart"/>
      <w:r w:rsidRPr="00B30691">
        <w:rPr>
          <w:sz w:val="20"/>
          <w:lang w:val="en-AU"/>
        </w:rPr>
        <w:t>edukasi</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dan </w:t>
      </w:r>
      <w:proofErr w:type="spellStart"/>
      <w:r w:rsidRPr="00B30691">
        <w:rPr>
          <w:sz w:val="20"/>
          <w:lang w:val="en-AU"/>
        </w:rPr>
        <w:t>lingkungan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dapat</w:t>
      </w:r>
      <w:proofErr w:type="spellEnd"/>
      <w:r w:rsidRPr="00B30691">
        <w:rPr>
          <w:sz w:val="20"/>
          <w:lang w:val="en-AU"/>
        </w:rPr>
        <w:t xml:space="preserve"> </w:t>
      </w:r>
      <w:proofErr w:type="spellStart"/>
      <w:r w:rsidRPr="00B30691">
        <w:rPr>
          <w:sz w:val="20"/>
          <w:lang w:val="en-AU"/>
        </w:rPr>
        <w:t>semakin</w:t>
      </w:r>
      <w:proofErr w:type="spellEnd"/>
      <w:r w:rsidRPr="00B30691">
        <w:rPr>
          <w:sz w:val="20"/>
          <w:lang w:val="en-AU"/>
        </w:rPr>
        <w:t xml:space="preserve"> </w:t>
      </w:r>
      <w:proofErr w:type="spellStart"/>
      <w:r w:rsidRPr="00B30691">
        <w:rPr>
          <w:sz w:val="20"/>
          <w:lang w:val="en-AU"/>
        </w:rPr>
        <w:t>meningkatkan</w:t>
      </w:r>
      <w:proofErr w:type="spellEnd"/>
      <w:r w:rsidRPr="00B30691">
        <w:rPr>
          <w:sz w:val="20"/>
          <w:lang w:val="en-AU"/>
        </w:rPr>
        <w:t xml:space="preserve"> </w:t>
      </w:r>
      <w:proofErr w:type="spellStart"/>
      <w:r w:rsidRPr="00B30691">
        <w:rPr>
          <w:sz w:val="20"/>
          <w:lang w:val="en-AU"/>
        </w:rPr>
        <w:t>kualitas</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Disarankan</w:t>
      </w:r>
      <w:proofErr w:type="spellEnd"/>
      <w:r w:rsidRPr="00B30691">
        <w:rPr>
          <w:sz w:val="20"/>
          <w:lang w:val="en-AU"/>
        </w:rPr>
        <w:t xml:space="preserve"> agar area-area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ditangani</w:t>
      </w:r>
      <w:proofErr w:type="spellEnd"/>
      <w:r w:rsidRPr="00B30691">
        <w:rPr>
          <w:sz w:val="20"/>
          <w:lang w:val="en-AU"/>
        </w:rPr>
        <w:t xml:space="preserve"> </w:t>
      </w:r>
      <w:proofErr w:type="spellStart"/>
      <w:r w:rsidRPr="00B30691">
        <w:rPr>
          <w:sz w:val="20"/>
          <w:lang w:val="en-AU"/>
        </w:rPr>
        <w:t>untuk</w:t>
      </w:r>
      <w:proofErr w:type="spellEnd"/>
      <w:r w:rsidRPr="00B30691">
        <w:rPr>
          <w:sz w:val="20"/>
          <w:lang w:val="en-AU"/>
        </w:rPr>
        <w:t xml:space="preserve"> </w:t>
      </w:r>
      <w:proofErr w:type="spellStart"/>
      <w:r w:rsidRPr="00B30691">
        <w:rPr>
          <w:sz w:val="20"/>
          <w:lang w:val="en-AU"/>
        </w:rPr>
        <w:t>memperkuat</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farmasi</w:t>
      </w:r>
      <w:proofErr w:type="spellEnd"/>
      <w:r w:rsidRPr="00B30691">
        <w:rPr>
          <w:sz w:val="20"/>
          <w:lang w:val="en-AU"/>
        </w:rPr>
        <w:t xml:space="preserve"> yang </w:t>
      </w:r>
      <w:proofErr w:type="spellStart"/>
      <w:r w:rsidRPr="00B30691">
        <w:rPr>
          <w:sz w:val="20"/>
          <w:lang w:val="en-AU"/>
        </w:rPr>
        <w:t>berpusat</w:t>
      </w:r>
      <w:proofErr w:type="spellEnd"/>
      <w:r w:rsidRPr="00B30691">
        <w:rPr>
          <w:sz w:val="20"/>
          <w:lang w:val="en-AU"/>
        </w:rPr>
        <w:t xml:space="preserve"> pada </w:t>
      </w:r>
      <w:proofErr w:type="spellStart"/>
      <w:r w:rsidRPr="00B30691">
        <w:rPr>
          <w:sz w:val="20"/>
          <w:lang w:val="en-AU"/>
        </w:rPr>
        <w:t>pasien</w:t>
      </w:r>
      <w:proofErr w:type="spellEnd"/>
      <w:r w:rsidR="00D24FD8">
        <w:rPr>
          <w:sz w:val="20"/>
        </w:rPr>
        <w:t>.</w:t>
      </w:r>
    </w:p>
    <w:p w14:paraId="12288BBF" w14:textId="39E15E46" w:rsidR="00D24FD8" w:rsidRPr="00AC443F" w:rsidRDefault="00D24FD8" w:rsidP="00D24FD8">
      <w:pPr>
        <w:pStyle w:val="Body"/>
        <w:spacing w:line="240" w:lineRule="auto"/>
        <w:ind w:firstLine="0"/>
        <w:rPr>
          <w:sz w:val="20"/>
        </w:rPr>
      </w:pPr>
      <w:r>
        <w:rPr>
          <w:b/>
          <w:sz w:val="20"/>
        </w:rPr>
        <w:t xml:space="preserve">Kata </w:t>
      </w:r>
      <w:proofErr w:type="spellStart"/>
      <w:r>
        <w:rPr>
          <w:b/>
          <w:sz w:val="20"/>
        </w:rPr>
        <w:t>kunci</w:t>
      </w:r>
      <w:proofErr w:type="spellEnd"/>
      <w:r w:rsidRPr="00906FB4">
        <w:rPr>
          <w:b/>
          <w:sz w:val="20"/>
        </w:rPr>
        <w:t xml:space="preserve">: </w:t>
      </w:r>
      <w:r w:rsidRPr="00B30691">
        <w:rPr>
          <w:b/>
          <w:bCs/>
          <w:sz w:val="20"/>
        </w:rPr>
        <w:t xml:space="preserve"> </w:t>
      </w:r>
      <w:proofErr w:type="spellStart"/>
      <w:r w:rsidR="00B30691" w:rsidRPr="00B30691">
        <w:rPr>
          <w:b/>
          <w:bCs/>
          <w:sz w:val="20"/>
        </w:rPr>
        <w:t>Pelayanan</w:t>
      </w:r>
      <w:proofErr w:type="spellEnd"/>
      <w:r w:rsidR="00B30691" w:rsidRPr="00B30691">
        <w:rPr>
          <w:b/>
          <w:bCs/>
          <w:sz w:val="20"/>
        </w:rPr>
        <w:t xml:space="preserve"> Farmasi; </w:t>
      </w:r>
      <w:proofErr w:type="spellStart"/>
      <w:r w:rsidR="00B30691" w:rsidRPr="00B30691">
        <w:rPr>
          <w:b/>
          <w:bCs/>
          <w:sz w:val="20"/>
        </w:rPr>
        <w:t>Kepuasan</w:t>
      </w:r>
      <w:proofErr w:type="spellEnd"/>
      <w:r w:rsidR="00B30691" w:rsidRPr="00B30691">
        <w:rPr>
          <w:b/>
          <w:bCs/>
          <w:sz w:val="20"/>
        </w:rPr>
        <w:t xml:space="preserve"> </w:t>
      </w:r>
      <w:proofErr w:type="spellStart"/>
      <w:r w:rsidR="00B30691" w:rsidRPr="00B30691">
        <w:rPr>
          <w:b/>
          <w:bCs/>
          <w:sz w:val="20"/>
        </w:rPr>
        <w:t>Pasien</w:t>
      </w:r>
      <w:proofErr w:type="spellEnd"/>
      <w:r w:rsidR="00B30691" w:rsidRPr="00B30691">
        <w:rPr>
          <w:b/>
          <w:bCs/>
          <w:sz w:val="20"/>
        </w:rPr>
        <w:t>; SERVQUAL</w:t>
      </w:r>
    </w:p>
    <w:p w14:paraId="3885D83B" w14:textId="72DBD80A" w:rsidR="00D24FD8" w:rsidRDefault="00D24FD8" w:rsidP="00D24FD8">
      <w:pPr>
        <w:pStyle w:val="Addresses"/>
        <w:spacing w:line="240" w:lineRule="auto"/>
        <w:rPr>
          <w:i w:val="0"/>
          <w:color w:val="FF0000"/>
        </w:rPr>
      </w:pPr>
    </w:p>
    <w:p w14:paraId="01C531F8" w14:textId="77777777" w:rsidR="00D24FD8" w:rsidRPr="00E64B01" w:rsidRDefault="00D24FD8" w:rsidP="00D24FD8">
      <w:pPr>
        <w:pStyle w:val="Addresses"/>
        <w:spacing w:line="240" w:lineRule="auto"/>
        <w:rPr>
          <w:i w:val="0"/>
          <w:color w:val="FF0000"/>
        </w:rPr>
      </w:pPr>
    </w:p>
    <w:p w14:paraId="051AA51B" w14:textId="7037BE69" w:rsidR="00D24FD8" w:rsidRPr="00AC443F" w:rsidRDefault="00D24FD8" w:rsidP="00D24FD8">
      <w:pPr>
        <w:pStyle w:val="Heading1"/>
      </w:pPr>
      <w:r w:rsidRPr="00AC443F">
        <w:t>Abstract</w:t>
      </w:r>
    </w:p>
    <w:p w14:paraId="6A3C9E27" w14:textId="0DED9E7B" w:rsidR="00D24FD8" w:rsidRPr="00B30691" w:rsidRDefault="00B30691" w:rsidP="00D24FD8">
      <w:pPr>
        <w:pStyle w:val="Body"/>
        <w:spacing w:line="240" w:lineRule="auto"/>
        <w:ind w:firstLine="0"/>
        <w:rPr>
          <w:sz w:val="20"/>
          <w:lang w:val="en"/>
        </w:rPr>
      </w:pPr>
      <w:r w:rsidRPr="00B30691">
        <w:rPr>
          <w:rStyle w:val="hps"/>
          <w:sz w:val="20"/>
          <w:lang w:val="en"/>
        </w:rPr>
        <w:t>Patient satisfaction with pharmaceutical services is crucial in assessing the effectiveness of healthcare delivery. The Reverse Referral Program (PRB) under the National Health Insurance (BPJS) aims to improve care for patients with chronic diseases by offering services at primary healthcare facilities. This study assessed patient satisfaction with pharmaceutical services at Kimia Farma pharmacies in DKI Jakarta under the PRB program. The study aimed to analyze patient satisfaction with pharmaceutical services based on SERVQUAL dimensions. A quantitative descriptive approach was employed using a cross-sectional study design. A total of 967 BPJS referral patients were selected using purposive sampling. Data were collected through a SERVQUAL-based questionnaire covering five service quality dimensions: reliability, responsiveness, assurance, empathy, and tangibles. Data analysis was performed using descriptive statistics. The results showed that more than 95% of respondents were very satisfied or satisfied with the services across all five SERVQUAL dimensions. The highest satisfaction was observed in the reliability dimension, which emphasizes the importance of pharmacists' attentiveness and accuracy. However, there are areas for improvement related to medication availability and patient education resources. The study concluded that Kimia Farma pharmacies have largely met patient expectations. However, improving medication availability, patient education materials, and the service environment can further enhance service quality. It is recommended that these areas be addressed to strengthen patient-centered pharmacy services</w:t>
      </w:r>
      <w:r w:rsidR="00372688" w:rsidRPr="00B30691">
        <w:rPr>
          <w:sz w:val="20"/>
        </w:rPr>
        <w:t xml:space="preserve">, </w:t>
      </w:r>
    </w:p>
    <w:p w14:paraId="328C287C" w14:textId="58C632A5" w:rsidR="00D24FD8" w:rsidRPr="00B30691" w:rsidRDefault="00D24FD8" w:rsidP="00D24FD8">
      <w:pPr>
        <w:spacing w:line="240" w:lineRule="auto"/>
        <w:rPr>
          <w:b/>
          <w:i/>
          <w:iCs/>
          <w:sz w:val="20"/>
        </w:rPr>
      </w:pPr>
      <w:r w:rsidRPr="00B30691">
        <w:rPr>
          <w:b/>
          <w:i/>
          <w:iCs/>
          <w:sz w:val="20"/>
        </w:rPr>
        <w:t xml:space="preserve">Keywords:  </w:t>
      </w:r>
      <w:r w:rsidR="00B30691" w:rsidRPr="00B30691">
        <w:rPr>
          <w:b/>
          <w:bCs/>
          <w:i/>
          <w:iCs/>
          <w:sz w:val="20"/>
        </w:rPr>
        <w:t>Pharmaceutical Services; Patient Satisfaction; SERVQUAL</w:t>
      </w:r>
    </w:p>
    <w:p w14:paraId="1DC3FF34" w14:textId="77777777" w:rsidR="009A691F" w:rsidRPr="00B30691" w:rsidRDefault="009A691F" w:rsidP="00D24FD8">
      <w:pPr>
        <w:pStyle w:val="Addresses"/>
        <w:spacing w:line="240" w:lineRule="auto"/>
        <w:rPr>
          <w:i w:val="0"/>
          <w:color w:val="FF0000"/>
          <w:szCs w:val="24"/>
        </w:rPr>
      </w:pPr>
    </w:p>
    <w:p w14:paraId="03223E84" w14:textId="77777777" w:rsidR="009A691F" w:rsidRPr="00B30691" w:rsidRDefault="009A691F" w:rsidP="00D24FD8">
      <w:pPr>
        <w:pStyle w:val="Addresses"/>
        <w:spacing w:line="240" w:lineRule="auto"/>
        <w:rPr>
          <w:i w:val="0"/>
          <w:color w:val="FF0000"/>
          <w:szCs w:val="24"/>
        </w:rPr>
      </w:pPr>
    </w:p>
    <w:p w14:paraId="7B594850" w14:textId="77777777" w:rsidR="00D24FD8" w:rsidRPr="00B30691" w:rsidRDefault="00D24FD8" w:rsidP="00B30691">
      <w:pPr>
        <w:pStyle w:val="Addresses"/>
        <w:spacing w:line="240" w:lineRule="auto"/>
        <w:rPr>
          <w:i w:val="0"/>
          <w:color w:val="FF0000"/>
          <w:szCs w:val="24"/>
        </w:rPr>
      </w:pPr>
    </w:p>
    <w:p w14:paraId="2B381947"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49CB3B69" wp14:editId="14B2F866">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B28C0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222E8825" w14:textId="77777777" w:rsidR="00D24FD8" w:rsidRDefault="00D24FD8" w:rsidP="00D24FD8">
      <w:pPr>
        <w:spacing w:line="240" w:lineRule="auto"/>
        <w:rPr>
          <w:b/>
        </w:rPr>
        <w:sectPr w:rsidR="00D24FD8" w:rsidSect="00D24FD8">
          <w:headerReference w:type="first" r:id="rId8"/>
          <w:footerReference w:type="first" r:id="rId9"/>
          <w:endnotePr>
            <w:numFmt w:val="decimal"/>
          </w:endnotePr>
          <w:pgSz w:w="11907" w:h="16840" w:code="9"/>
          <w:pgMar w:top="1418" w:right="1134" w:bottom="1418" w:left="1418" w:header="851" w:footer="851" w:gutter="0"/>
          <w:cols w:space="567"/>
          <w:noEndnote/>
          <w:docGrid w:linePitch="271"/>
        </w:sectPr>
      </w:pPr>
    </w:p>
    <w:p w14:paraId="6E29B4A0" w14:textId="5539F0DA" w:rsidR="00D24FD8" w:rsidRPr="0065515B" w:rsidRDefault="00D24FD8" w:rsidP="00D24FD8">
      <w:pPr>
        <w:spacing w:line="240" w:lineRule="auto"/>
        <w:rPr>
          <w:b/>
        </w:rPr>
      </w:pPr>
      <w:r w:rsidRPr="0065515B">
        <w:rPr>
          <w:b/>
        </w:rPr>
        <w:t>PENDAHULUAN</w:t>
      </w:r>
    </w:p>
    <w:p w14:paraId="51035F60" w14:textId="2AD9C61F" w:rsidR="00D24FD8" w:rsidRPr="00E64B01" w:rsidRDefault="00D24FD8" w:rsidP="00D24FD8">
      <w:pPr>
        <w:pStyle w:val="Addresses"/>
        <w:spacing w:line="240" w:lineRule="auto"/>
        <w:jc w:val="left"/>
        <w:rPr>
          <w:i w:val="0"/>
          <w:color w:val="FF0000"/>
        </w:rPr>
      </w:pPr>
    </w:p>
    <w:p w14:paraId="59B807CA" w14:textId="597BC3F7" w:rsidR="007B163D" w:rsidRPr="007E59E3" w:rsidRDefault="007B163D" w:rsidP="007B163D">
      <w:pPr>
        <w:pStyle w:val="Body"/>
        <w:spacing w:line="240" w:lineRule="auto"/>
        <w:ind w:firstLine="426"/>
        <w:rPr>
          <w:rStyle w:val="hps"/>
          <w:szCs w:val="24"/>
          <w:lang w:val="id-ID"/>
        </w:rPr>
      </w:pPr>
      <w:proofErr w:type="spellStart"/>
      <w:r w:rsidRPr="007E59E3">
        <w:rPr>
          <w:rStyle w:val="hps"/>
          <w:szCs w:val="24"/>
          <w:lang w:val="en-AU"/>
        </w:rPr>
        <w:t>Kepuasan</w:t>
      </w:r>
      <w:proofErr w:type="spellEnd"/>
      <w:r w:rsidRPr="007E59E3">
        <w:rPr>
          <w:rStyle w:val="hps"/>
          <w:szCs w:val="24"/>
          <w:lang w:val="en-AU"/>
        </w:rPr>
        <w:t xml:space="preserve"> </w:t>
      </w:r>
      <w:proofErr w:type="spellStart"/>
      <w:r w:rsidRPr="007E59E3">
        <w:rPr>
          <w:rStyle w:val="hps"/>
          <w:szCs w:val="24"/>
          <w:lang w:val="en-AU"/>
        </w:rPr>
        <w:t>pasien</w:t>
      </w:r>
      <w:proofErr w:type="spellEnd"/>
      <w:r w:rsidRPr="007E59E3">
        <w:rPr>
          <w:rStyle w:val="hps"/>
          <w:szCs w:val="24"/>
          <w:lang w:val="en-AU"/>
        </w:rPr>
        <w:t xml:space="preserve"> </w:t>
      </w:r>
      <w:proofErr w:type="spellStart"/>
      <w:r w:rsidRPr="007E59E3">
        <w:rPr>
          <w:rStyle w:val="hps"/>
          <w:szCs w:val="24"/>
          <w:lang w:val="en-AU"/>
        </w:rPr>
        <w:t>terhadap</w:t>
      </w:r>
      <w:proofErr w:type="spellEnd"/>
      <w:r w:rsidRPr="007E59E3">
        <w:rPr>
          <w:rStyle w:val="hps"/>
          <w:szCs w:val="24"/>
          <w:lang w:val="en-AU"/>
        </w:rPr>
        <w:t xml:space="preserve"> </w:t>
      </w:r>
      <w:proofErr w:type="spellStart"/>
      <w:r w:rsidRPr="007E59E3">
        <w:rPr>
          <w:rStyle w:val="hps"/>
          <w:szCs w:val="24"/>
          <w:lang w:val="en-AU"/>
        </w:rPr>
        <w:t>layanan</w:t>
      </w:r>
      <w:proofErr w:type="spellEnd"/>
      <w:r w:rsidRPr="007E59E3">
        <w:rPr>
          <w:rStyle w:val="hps"/>
          <w:szCs w:val="24"/>
          <w:lang w:val="en-AU"/>
        </w:rPr>
        <w:t xml:space="preserve"> </w:t>
      </w:r>
      <w:proofErr w:type="spellStart"/>
      <w:r w:rsidRPr="007E59E3">
        <w:rPr>
          <w:rStyle w:val="hps"/>
          <w:szCs w:val="24"/>
          <w:lang w:val="en-AU"/>
        </w:rPr>
        <w:t>kesehatan</w:t>
      </w:r>
      <w:proofErr w:type="spellEnd"/>
      <w:r w:rsidRPr="007E59E3">
        <w:rPr>
          <w:rStyle w:val="hps"/>
          <w:szCs w:val="24"/>
          <w:lang w:val="en-AU"/>
        </w:rPr>
        <w:t xml:space="preserve"> sangat </w:t>
      </w:r>
      <w:proofErr w:type="spellStart"/>
      <w:r w:rsidRPr="007E59E3">
        <w:rPr>
          <w:rStyle w:val="hps"/>
          <w:szCs w:val="24"/>
          <w:lang w:val="en-AU"/>
        </w:rPr>
        <w:t>dipengaruhi</w:t>
      </w:r>
      <w:proofErr w:type="spellEnd"/>
      <w:r w:rsidRPr="007E59E3">
        <w:rPr>
          <w:rStyle w:val="hps"/>
          <w:szCs w:val="24"/>
          <w:lang w:val="en-AU"/>
        </w:rPr>
        <w:t xml:space="preserve"> oleh </w:t>
      </w:r>
      <w:proofErr w:type="spellStart"/>
      <w:r w:rsidRPr="007E59E3">
        <w:rPr>
          <w:rStyle w:val="hps"/>
          <w:szCs w:val="24"/>
          <w:lang w:val="en-AU"/>
        </w:rPr>
        <w:t>kualitas</w:t>
      </w:r>
      <w:proofErr w:type="spellEnd"/>
      <w:r w:rsidRPr="007E59E3">
        <w:rPr>
          <w:rStyle w:val="hps"/>
          <w:szCs w:val="24"/>
          <w:lang w:val="en-AU"/>
        </w:rPr>
        <w:t xml:space="preserve"> </w:t>
      </w:r>
      <w:proofErr w:type="spellStart"/>
      <w:r w:rsidRPr="007E59E3">
        <w:rPr>
          <w:rStyle w:val="hps"/>
          <w:szCs w:val="24"/>
          <w:lang w:val="en-AU"/>
        </w:rPr>
        <w:t>hasil</w:t>
      </w:r>
      <w:proofErr w:type="spellEnd"/>
      <w:r w:rsidRPr="007E59E3">
        <w:rPr>
          <w:rStyle w:val="hps"/>
          <w:szCs w:val="24"/>
          <w:lang w:val="en-AU"/>
        </w:rPr>
        <w:t xml:space="preserve"> </w:t>
      </w:r>
      <w:proofErr w:type="spellStart"/>
      <w:r w:rsidRPr="007E59E3">
        <w:rPr>
          <w:rStyle w:val="hps"/>
          <w:szCs w:val="24"/>
          <w:lang w:val="en-AU"/>
        </w:rPr>
        <w:t>layanan</w:t>
      </w:r>
      <w:proofErr w:type="spellEnd"/>
      <w:r w:rsidRPr="007E59E3">
        <w:rPr>
          <w:rStyle w:val="hps"/>
          <w:szCs w:val="24"/>
          <w:lang w:val="en-AU"/>
        </w:rPr>
        <w:t xml:space="preserve">, </w:t>
      </w:r>
      <w:proofErr w:type="spellStart"/>
      <w:r w:rsidRPr="007E59E3">
        <w:rPr>
          <w:rStyle w:val="hps"/>
          <w:szCs w:val="24"/>
          <w:lang w:val="en-AU"/>
        </w:rPr>
        <w:t>baik</w:t>
      </w:r>
      <w:proofErr w:type="spellEnd"/>
      <w:r w:rsidRPr="007E59E3">
        <w:rPr>
          <w:rStyle w:val="hps"/>
          <w:szCs w:val="24"/>
          <w:lang w:val="en-AU"/>
        </w:rPr>
        <w:t xml:space="preserve"> </w:t>
      </w:r>
      <w:proofErr w:type="spellStart"/>
      <w:r w:rsidRPr="007E59E3">
        <w:rPr>
          <w:rStyle w:val="hps"/>
          <w:szCs w:val="24"/>
          <w:lang w:val="en-AU"/>
        </w:rPr>
        <w:t>dalam</w:t>
      </w:r>
      <w:proofErr w:type="spellEnd"/>
      <w:r w:rsidRPr="007E59E3">
        <w:rPr>
          <w:rStyle w:val="hps"/>
          <w:szCs w:val="24"/>
          <w:lang w:val="en-AU"/>
        </w:rPr>
        <w:t xml:space="preserve"> </w:t>
      </w:r>
      <w:proofErr w:type="spellStart"/>
      <w:r w:rsidRPr="007E59E3">
        <w:rPr>
          <w:rStyle w:val="hps"/>
          <w:szCs w:val="24"/>
          <w:lang w:val="en-AU"/>
        </w:rPr>
        <w:t>aspek</w:t>
      </w:r>
      <w:proofErr w:type="spellEnd"/>
      <w:r w:rsidRPr="007E59E3">
        <w:rPr>
          <w:rStyle w:val="hps"/>
          <w:szCs w:val="24"/>
          <w:lang w:val="en-AU"/>
        </w:rPr>
        <w:t xml:space="preserve"> </w:t>
      </w:r>
      <w:proofErr w:type="spellStart"/>
      <w:r w:rsidRPr="007E59E3">
        <w:rPr>
          <w:rStyle w:val="hps"/>
          <w:szCs w:val="24"/>
          <w:lang w:val="en-AU"/>
        </w:rPr>
        <w:t>medis</w:t>
      </w:r>
      <w:proofErr w:type="spellEnd"/>
      <w:r w:rsidRPr="007E59E3">
        <w:rPr>
          <w:rStyle w:val="hps"/>
          <w:szCs w:val="24"/>
          <w:lang w:val="en-AU"/>
        </w:rPr>
        <w:t xml:space="preserve"> </w:t>
      </w:r>
      <w:proofErr w:type="spellStart"/>
      <w:r w:rsidRPr="007E59E3">
        <w:rPr>
          <w:rStyle w:val="hps"/>
          <w:szCs w:val="24"/>
          <w:lang w:val="en-AU"/>
        </w:rPr>
        <w:t>maupun</w:t>
      </w:r>
      <w:proofErr w:type="spellEnd"/>
      <w:r w:rsidRPr="007E59E3">
        <w:rPr>
          <w:rStyle w:val="hps"/>
          <w:szCs w:val="24"/>
          <w:lang w:val="en-AU"/>
        </w:rPr>
        <w:t xml:space="preserve"> non-</w:t>
      </w:r>
      <w:proofErr w:type="spellStart"/>
      <w:r w:rsidRPr="007E59E3">
        <w:rPr>
          <w:rStyle w:val="hps"/>
          <w:szCs w:val="24"/>
          <w:lang w:val="en-AU"/>
        </w:rPr>
        <w:t>medis</w:t>
      </w:r>
      <w:proofErr w:type="spellEnd"/>
      <w:r w:rsidRPr="007E59E3">
        <w:rPr>
          <w:rStyle w:val="hps"/>
          <w:szCs w:val="24"/>
          <w:lang w:val="en-AU"/>
        </w:rPr>
        <w:t xml:space="preserve">, </w:t>
      </w:r>
      <w:proofErr w:type="spellStart"/>
      <w:r w:rsidRPr="007E59E3">
        <w:rPr>
          <w:rStyle w:val="hps"/>
          <w:szCs w:val="24"/>
          <w:lang w:val="en-AU"/>
        </w:rPr>
        <w:t>seperti</w:t>
      </w:r>
      <w:proofErr w:type="spellEnd"/>
      <w:r w:rsidRPr="007E59E3">
        <w:rPr>
          <w:rStyle w:val="hps"/>
          <w:szCs w:val="24"/>
          <w:lang w:val="en-AU"/>
        </w:rPr>
        <w:t xml:space="preserve"> </w:t>
      </w:r>
      <w:proofErr w:type="spellStart"/>
      <w:r w:rsidRPr="007E59E3">
        <w:rPr>
          <w:rStyle w:val="hps"/>
          <w:szCs w:val="24"/>
          <w:lang w:val="en-AU"/>
        </w:rPr>
        <w:t>kepatuhan</w:t>
      </w:r>
      <w:proofErr w:type="spellEnd"/>
      <w:r w:rsidRPr="007E59E3">
        <w:rPr>
          <w:rStyle w:val="hps"/>
          <w:szCs w:val="24"/>
          <w:lang w:val="en-AU"/>
        </w:rPr>
        <w:t xml:space="preserve"> </w:t>
      </w:r>
      <w:proofErr w:type="spellStart"/>
      <w:r w:rsidRPr="007E59E3">
        <w:rPr>
          <w:rStyle w:val="hps"/>
          <w:szCs w:val="24"/>
          <w:lang w:val="en-AU"/>
        </w:rPr>
        <w:t>terhadap</w:t>
      </w:r>
      <w:proofErr w:type="spellEnd"/>
      <w:r w:rsidRPr="007E59E3">
        <w:rPr>
          <w:rStyle w:val="hps"/>
          <w:szCs w:val="24"/>
          <w:lang w:val="en-AU"/>
        </w:rPr>
        <w:t xml:space="preserve"> </w:t>
      </w:r>
      <w:proofErr w:type="spellStart"/>
      <w:r w:rsidRPr="007E59E3">
        <w:rPr>
          <w:rStyle w:val="hps"/>
          <w:szCs w:val="24"/>
          <w:lang w:val="en-AU"/>
        </w:rPr>
        <w:t>pengobatan</w:t>
      </w:r>
      <w:proofErr w:type="spellEnd"/>
      <w:r w:rsidRPr="007E59E3">
        <w:rPr>
          <w:rStyle w:val="hps"/>
          <w:szCs w:val="24"/>
          <w:lang w:val="en-AU"/>
        </w:rPr>
        <w:t xml:space="preserve">, </w:t>
      </w:r>
      <w:proofErr w:type="spellStart"/>
      <w:r w:rsidRPr="007E59E3">
        <w:rPr>
          <w:rStyle w:val="hps"/>
          <w:szCs w:val="24"/>
          <w:lang w:val="en-AU"/>
        </w:rPr>
        <w:t>pemahaman</w:t>
      </w:r>
      <w:proofErr w:type="spellEnd"/>
      <w:r w:rsidRPr="007E59E3">
        <w:rPr>
          <w:rStyle w:val="hps"/>
          <w:szCs w:val="24"/>
          <w:lang w:val="en-AU"/>
        </w:rPr>
        <w:t xml:space="preserve"> </w:t>
      </w:r>
      <w:proofErr w:type="spellStart"/>
      <w:r w:rsidRPr="007E59E3">
        <w:rPr>
          <w:rStyle w:val="hps"/>
          <w:szCs w:val="24"/>
          <w:lang w:val="en-AU"/>
        </w:rPr>
        <w:t>informasi</w:t>
      </w:r>
      <w:proofErr w:type="spellEnd"/>
      <w:r w:rsidRPr="007E59E3">
        <w:rPr>
          <w:rStyle w:val="hps"/>
          <w:szCs w:val="24"/>
          <w:lang w:val="en-AU"/>
        </w:rPr>
        <w:t xml:space="preserve"> </w:t>
      </w:r>
      <w:proofErr w:type="spellStart"/>
      <w:r w:rsidRPr="007E59E3">
        <w:rPr>
          <w:rStyle w:val="hps"/>
          <w:szCs w:val="24"/>
          <w:lang w:val="en-AU"/>
        </w:rPr>
        <w:t>medis</w:t>
      </w:r>
      <w:proofErr w:type="spellEnd"/>
      <w:r w:rsidRPr="007E59E3">
        <w:rPr>
          <w:rStyle w:val="hps"/>
          <w:szCs w:val="24"/>
          <w:lang w:val="en-AU"/>
        </w:rPr>
        <w:t xml:space="preserve">, dan </w:t>
      </w:r>
      <w:proofErr w:type="spellStart"/>
      <w:r w:rsidRPr="007E59E3">
        <w:rPr>
          <w:rStyle w:val="hps"/>
          <w:szCs w:val="24"/>
          <w:lang w:val="en-AU"/>
        </w:rPr>
        <w:t>kelanjutan</w:t>
      </w:r>
      <w:proofErr w:type="spellEnd"/>
      <w:r w:rsidRPr="007E59E3">
        <w:rPr>
          <w:rStyle w:val="hps"/>
          <w:szCs w:val="24"/>
          <w:lang w:val="en-AU"/>
        </w:rPr>
        <w:t xml:space="preserve"> </w:t>
      </w:r>
      <w:proofErr w:type="spellStart"/>
      <w:r w:rsidRPr="007E59E3">
        <w:rPr>
          <w:rStyle w:val="hps"/>
          <w:szCs w:val="24"/>
          <w:lang w:val="en-AU"/>
        </w:rPr>
        <w:t>perawatan</w:t>
      </w:r>
      <w:proofErr w:type="spellEnd"/>
      <w:r>
        <w:rPr>
          <w:rStyle w:val="hps"/>
          <w:szCs w:val="24"/>
          <w:lang w:val="en-AU"/>
        </w:rPr>
        <w:t xml:space="preserve"> </w:t>
      </w:r>
      <w:sdt>
        <w:sdtPr>
          <w:rPr>
            <w:rStyle w:val="hps"/>
            <w:color w:val="000000"/>
            <w:szCs w:val="24"/>
            <w:lang w:val="en-AU"/>
          </w:rPr>
          <w:tag w:val="MENDELEY_CITATION_v3_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"/>
          <w:id w:val="-70976129"/>
          <w:placeholder>
            <w:docPart w:val="E73869D6B8EA4A1DB68757960C053E1E"/>
          </w:placeholder>
        </w:sdtPr>
        <w:sdtContent>
          <w:r w:rsidR="00E41ACA" w:rsidRPr="00E41ACA">
            <w:rPr>
              <w:rFonts w:eastAsia="Times New Roman"/>
              <w:color w:val="000000"/>
            </w:rPr>
            <w:t>(Ojo &amp; Owolabi, 2017)</w:t>
          </w:r>
        </w:sdtContent>
      </w:sdt>
      <w:r w:rsidRPr="007E59E3">
        <w:rPr>
          <w:rStyle w:val="hps"/>
          <w:szCs w:val="24"/>
          <w:lang w:val="en-AU"/>
        </w:rPr>
        <w:t xml:space="preserve">. </w:t>
      </w:r>
      <w:proofErr w:type="spellStart"/>
      <w:r w:rsidRPr="007E59E3">
        <w:rPr>
          <w:rStyle w:val="hps"/>
          <w:szCs w:val="24"/>
          <w:lang w:val="en-AU"/>
        </w:rPr>
        <w:t>Kepuasan</w:t>
      </w:r>
      <w:proofErr w:type="spellEnd"/>
      <w:r w:rsidRPr="007E59E3">
        <w:rPr>
          <w:rStyle w:val="hps"/>
          <w:szCs w:val="24"/>
          <w:lang w:val="en-AU"/>
        </w:rPr>
        <w:t xml:space="preserve"> </w:t>
      </w:r>
      <w:proofErr w:type="spellStart"/>
      <w:r w:rsidRPr="007E59E3">
        <w:rPr>
          <w:rStyle w:val="hps"/>
          <w:szCs w:val="24"/>
          <w:lang w:val="en-AU"/>
        </w:rPr>
        <w:t>akan</w:t>
      </w:r>
      <w:proofErr w:type="spellEnd"/>
      <w:r w:rsidRPr="007E59E3">
        <w:rPr>
          <w:rStyle w:val="hps"/>
          <w:szCs w:val="24"/>
          <w:lang w:val="en-AU"/>
        </w:rPr>
        <w:t xml:space="preserve"> </w:t>
      </w:r>
      <w:proofErr w:type="spellStart"/>
      <w:r w:rsidRPr="007E59E3">
        <w:rPr>
          <w:rStyle w:val="hps"/>
          <w:szCs w:val="24"/>
          <w:lang w:val="en-AU"/>
        </w:rPr>
        <w:t>tercapai</w:t>
      </w:r>
      <w:proofErr w:type="spellEnd"/>
      <w:r w:rsidRPr="007E59E3">
        <w:rPr>
          <w:rStyle w:val="hps"/>
          <w:szCs w:val="24"/>
          <w:lang w:val="en-AU"/>
        </w:rPr>
        <w:t xml:space="preserve"> </w:t>
      </w:r>
      <w:proofErr w:type="spellStart"/>
      <w:r w:rsidRPr="007E59E3">
        <w:rPr>
          <w:rStyle w:val="hps"/>
          <w:szCs w:val="24"/>
          <w:lang w:val="en-AU"/>
        </w:rPr>
        <w:t>jika</w:t>
      </w:r>
      <w:proofErr w:type="spellEnd"/>
      <w:r w:rsidRPr="007E59E3">
        <w:rPr>
          <w:rStyle w:val="hps"/>
          <w:szCs w:val="24"/>
          <w:lang w:val="en-AU"/>
        </w:rPr>
        <w:t xml:space="preserve"> </w:t>
      </w:r>
      <w:proofErr w:type="spellStart"/>
      <w:r w:rsidRPr="007E59E3">
        <w:rPr>
          <w:rStyle w:val="hps"/>
          <w:szCs w:val="24"/>
          <w:lang w:val="en-AU"/>
        </w:rPr>
        <w:t>ada</w:t>
      </w:r>
      <w:proofErr w:type="spellEnd"/>
      <w:r w:rsidRPr="007E59E3">
        <w:rPr>
          <w:rStyle w:val="hps"/>
          <w:szCs w:val="24"/>
          <w:lang w:val="en-AU"/>
        </w:rPr>
        <w:t xml:space="preserve"> </w:t>
      </w:r>
      <w:proofErr w:type="spellStart"/>
      <w:r w:rsidRPr="007E59E3">
        <w:rPr>
          <w:rStyle w:val="hps"/>
          <w:szCs w:val="24"/>
          <w:lang w:val="en-AU"/>
        </w:rPr>
        <w:t>kesesuaian</w:t>
      </w:r>
      <w:proofErr w:type="spellEnd"/>
      <w:r w:rsidRPr="007E59E3">
        <w:rPr>
          <w:rStyle w:val="hps"/>
          <w:szCs w:val="24"/>
          <w:lang w:val="en-AU"/>
        </w:rPr>
        <w:t xml:space="preserve"> </w:t>
      </w:r>
      <w:proofErr w:type="spellStart"/>
      <w:r w:rsidRPr="007E59E3">
        <w:rPr>
          <w:rStyle w:val="hps"/>
          <w:szCs w:val="24"/>
          <w:lang w:val="en-AU"/>
        </w:rPr>
        <w:t>antara</w:t>
      </w:r>
      <w:proofErr w:type="spellEnd"/>
      <w:r w:rsidRPr="007E59E3">
        <w:rPr>
          <w:rStyle w:val="hps"/>
          <w:szCs w:val="24"/>
          <w:lang w:val="en-AU"/>
        </w:rPr>
        <w:t xml:space="preserve"> </w:t>
      </w:r>
      <w:proofErr w:type="spellStart"/>
      <w:r w:rsidRPr="007E59E3">
        <w:rPr>
          <w:rStyle w:val="hps"/>
          <w:szCs w:val="24"/>
          <w:lang w:val="en-AU"/>
        </w:rPr>
        <w:t>harapan</w:t>
      </w:r>
      <w:proofErr w:type="spellEnd"/>
      <w:r w:rsidRPr="007E59E3">
        <w:rPr>
          <w:rStyle w:val="hps"/>
          <w:szCs w:val="24"/>
          <w:lang w:val="en-AU"/>
        </w:rPr>
        <w:t xml:space="preserve"> </w:t>
      </w:r>
      <w:proofErr w:type="spellStart"/>
      <w:r w:rsidRPr="007E59E3">
        <w:rPr>
          <w:rStyle w:val="hps"/>
          <w:szCs w:val="24"/>
          <w:lang w:val="en-AU"/>
        </w:rPr>
        <w:t>pasien</w:t>
      </w:r>
      <w:proofErr w:type="spellEnd"/>
      <w:r w:rsidRPr="007E59E3">
        <w:rPr>
          <w:rStyle w:val="hps"/>
          <w:szCs w:val="24"/>
          <w:lang w:val="en-AU"/>
        </w:rPr>
        <w:t xml:space="preserve"> dan </w:t>
      </w:r>
      <w:proofErr w:type="spellStart"/>
      <w:r w:rsidRPr="007E59E3">
        <w:rPr>
          <w:rStyle w:val="hps"/>
          <w:szCs w:val="24"/>
          <w:lang w:val="en-AU"/>
        </w:rPr>
        <w:t>kenyataan</w:t>
      </w:r>
      <w:proofErr w:type="spellEnd"/>
      <w:r w:rsidRPr="007E59E3">
        <w:rPr>
          <w:rStyle w:val="hps"/>
          <w:szCs w:val="24"/>
          <w:lang w:val="en-AU"/>
        </w:rPr>
        <w:t xml:space="preserve"> yang </w:t>
      </w:r>
      <w:proofErr w:type="spellStart"/>
      <w:r w:rsidRPr="007E59E3">
        <w:rPr>
          <w:rStyle w:val="hps"/>
          <w:szCs w:val="24"/>
          <w:lang w:val="en-AU"/>
        </w:rPr>
        <w:t>diterima</w:t>
      </w:r>
      <w:proofErr w:type="spellEnd"/>
      <w:r w:rsidRPr="007E59E3">
        <w:rPr>
          <w:rStyle w:val="hps"/>
          <w:szCs w:val="24"/>
          <w:lang w:val="en-AU"/>
        </w:rPr>
        <w:t xml:space="preserve"> </w:t>
      </w:r>
      <w:proofErr w:type="spellStart"/>
      <w:r w:rsidRPr="007E59E3">
        <w:rPr>
          <w:rStyle w:val="hps"/>
          <w:szCs w:val="24"/>
          <w:lang w:val="en-AU"/>
        </w:rPr>
        <w:t>selama</w:t>
      </w:r>
      <w:proofErr w:type="spellEnd"/>
      <w:r w:rsidRPr="007E59E3">
        <w:rPr>
          <w:rStyle w:val="hps"/>
          <w:szCs w:val="24"/>
          <w:lang w:val="en-AU"/>
        </w:rPr>
        <w:t xml:space="preserve"> proses </w:t>
      </w:r>
      <w:proofErr w:type="spellStart"/>
      <w:r w:rsidRPr="007E59E3">
        <w:rPr>
          <w:rStyle w:val="hps"/>
          <w:szCs w:val="24"/>
          <w:lang w:val="en-AU"/>
        </w:rPr>
        <w:t>pelayanan</w:t>
      </w:r>
      <w:proofErr w:type="spellEnd"/>
      <w:r>
        <w:rPr>
          <w:rStyle w:val="hps"/>
          <w:szCs w:val="24"/>
          <w:lang w:val="en-AU"/>
        </w:rPr>
        <w:t xml:space="preserve">. </w:t>
      </w:r>
      <w:proofErr w:type="spellStart"/>
      <w:r w:rsidRPr="007E59E3">
        <w:rPr>
          <w:rStyle w:val="hps"/>
          <w:szCs w:val="24"/>
          <w:lang w:val="en-AU"/>
        </w:rPr>
        <w:t>Meningkatkan</w:t>
      </w:r>
      <w:proofErr w:type="spellEnd"/>
      <w:r w:rsidRPr="007E59E3">
        <w:rPr>
          <w:rStyle w:val="hps"/>
          <w:szCs w:val="24"/>
          <w:lang w:val="en-AU"/>
        </w:rPr>
        <w:t xml:space="preserve"> </w:t>
      </w:r>
      <w:proofErr w:type="spellStart"/>
      <w:r w:rsidRPr="007E59E3">
        <w:rPr>
          <w:rStyle w:val="hps"/>
          <w:szCs w:val="24"/>
          <w:lang w:val="en-AU"/>
        </w:rPr>
        <w:t>kualitas</w:t>
      </w:r>
      <w:proofErr w:type="spellEnd"/>
      <w:r w:rsidRPr="007E59E3">
        <w:rPr>
          <w:rStyle w:val="hps"/>
          <w:szCs w:val="24"/>
          <w:lang w:val="en-AU"/>
        </w:rPr>
        <w:t xml:space="preserve"> </w:t>
      </w:r>
      <w:proofErr w:type="spellStart"/>
      <w:r w:rsidRPr="007E59E3">
        <w:rPr>
          <w:rStyle w:val="hps"/>
          <w:szCs w:val="24"/>
          <w:lang w:val="en-AU"/>
        </w:rPr>
        <w:t>layanan</w:t>
      </w:r>
      <w:proofErr w:type="spellEnd"/>
      <w:r w:rsidRPr="007E59E3">
        <w:rPr>
          <w:rStyle w:val="hps"/>
          <w:szCs w:val="24"/>
          <w:lang w:val="en-AU"/>
        </w:rPr>
        <w:t xml:space="preserve"> </w:t>
      </w:r>
      <w:proofErr w:type="spellStart"/>
      <w:r w:rsidRPr="007E59E3">
        <w:rPr>
          <w:rStyle w:val="hps"/>
          <w:szCs w:val="24"/>
          <w:lang w:val="en-AU"/>
        </w:rPr>
        <w:t>kesehatan</w:t>
      </w:r>
      <w:proofErr w:type="spellEnd"/>
      <w:r w:rsidRPr="007E59E3">
        <w:rPr>
          <w:rStyle w:val="hps"/>
          <w:szCs w:val="24"/>
          <w:lang w:val="en-AU"/>
        </w:rPr>
        <w:t xml:space="preserve"> yang </w:t>
      </w:r>
      <w:proofErr w:type="spellStart"/>
      <w:r w:rsidRPr="007E59E3">
        <w:rPr>
          <w:rStyle w:val="hps"/>
          <w:szCs w:val="24"/>
          <w:lang w:val="en-AU"/>
        </w:rPr>
        <w:t>diberikan</w:t>
      </w:r>
      <w:proofErr w:type="spellEnd"/>
      <w:r w:rsidRPr="007E59E3">
        <w:rPr>
          <w:rStyle w:val="hps"/>
          <w:szCs w:val="24"/>
          <w:lang w:val="en-AU"/>
        </w:rPr>
        <w:t xml:space="preserve"> </w:t>
      </w:r>
      <w:proofErr w:type="spellStart"/>
      <w:r w:rsidRPr="007E59E3">
        <w:rPr>
          <w:rStyle w:val="hps"/>
          <w:szCs w:val="24"/>
          <w:lang w:val="en-AU"/>
        </w:rPr>
        <w:t>dapat</w:t>
      </w:r>
      <w:proofErr w:type="spellEnd"/>
      <w:r w:rsidRPr="007E59E3">
        <w:rPr>
          <w:rStyle w:val="hps"/>
          <w:szCs w:val="24"/>
          <w:lang w:val="en-AU"/>
        </w:rPr>
        <w:t xml:space="preserve"> </w:t>
      </w:r>
      <w:proofErr w:type="spellStart"/>
      <w:r w:rsidRPr="007E59E3">
        <w:rPr>
          <w:rStyle w:val="hps"/>
          <w:szCs w:val="24"/>
          <w:lang w:val="en-AU"/>
        </w:rPr>
        <w:t>memberikan</w:t>
      </w:r>
      <w:proofErr w:type="spellEnd"/>
      <w:r w:rsidRPr="007E59E3">
        <w:rPr>
          <w:rStyle w:val="hps"/>
          <w:szCs w:val="24"/>
          <w:lang w:val="en-AU"/>
        </w:rPr>
        <w:t xml:space="preserve"> </w:t>
      </w:r>
      <w:proofErr w:type="spellStart"/>
      <w:r w:rsidRPr="007E59E3">
        <w:rPr>
          <w:rStyle w:val="hps"/>
          <w:szCs w:val="24"/>
          <w:lang w:val="en-AU"/>
        </w:rPr>
        <w:t>kontribusi</w:t>
      </w:r>
      <w:proofErr w:type="spellEnd"/>
      <w:r w:rsidRPr="007E59E3">
        <w:rPr>
          <w:rStyle w:val="hps"/>
          <w:szCs w:val="24"/>
          <w:lang w:val="en-AU"/>
        </w:rPr>
        <w:t xml:space="preserve"> </w:t>
      </w:r>
      <w:proofErr w:type="spellStart"/>
      <w:r w:rsidRPr="007E59E3">
        <w:rPr>
          <w:rStyle w:val="hps"/>
          <w:szCs w:val="24"/>
          <w:lang w:val="en-AU"/>
        </w:rPr>
        <w:t>signifikan</w:t>
      </w:r>
      <w:proofErr w:type="spellEnd"/>
      <w:r w:rsidRPr="007E59E3">
        <w:rPr>
          <w:rStyle w:val="hps"/>
          <w:szCs w:val="24"/>
          <w:lang w:val="en-AU"/>
        </w:rPr>
        <w:t xml:space="preserve"> </w:t>
      </w:r>
      <w:proofErr w:type="spellStart"/>
      <w:r w:rsidRPr="007E59E3">
        <w:rPr>
          <w:rStyle w:val="hps"/>
          <w:szCs w:val="24"/>
          <w:lang w:val="en-AU"/>
        </w:rPr>
        <w:t>dalam</w:t>
      </w:r>
      <w:proofErr w:type="spellEnd"/>
      <w:r w:rsidRPr="007E59E3">
        <w:rPr>
          <w:rStyle w:val="hps"/>
          <w:szCs w:val="24"/>
          <w:lang w:val="en-AU"/>
        </w:rPr>
        <w:t xml:space="preserve"> </w:t>
      </w:r>
      <w:proofErr w:type="spellStart"/>
      <w:r w:rsidRPr="007E59E3">
        <w:rPr>
          <w:rStyle w:val="hps"/>
          <w:szCs w:val="24"/>
          <w:lang w:val="en-AU"/>
        </w:rPr>
        <w:t>mencapai</w:t>
      </w:r>
      <w:proofErr w:type="spellEnd"/>
      <w:r w:rsidRPr="007E59E3">
        <w:rPr>
          <w:rStyle w:val="hps"/>
          <w:szCs w:val="24"/>
          <w:lang w:val="en-AU"/>
        </w:rPr>
        <w:t xml:space="preserve"> </w:t>
      </w:r>
      <w:proofErr w:type="spellStart"/>
      <w:r w:rsidRPr="007E59E3">
        <w:rPr>
          <w:rStyle w:val="hps"/>
          <w:szCs w:val="24"/>
          <w:lang w:val="en-AU"/>
        </w:rPr>
        <w:t>tingkat</w:t>
      </w:r>
      <w:proofErr w:type="spellEnd"/>
      <w:r w:rsidRPr="007E59E3">
        <w:rPr>
          <w:rStyle w:val="hps"/>
          <w:szCs w:val="24"/>
          <w:lang w:val="en-AU"/>
        </w:rPr>
        <w:t xml:space="preserve"> </w:t>
      </w:r>
      <w:proofErr w:type="spellStart"/>
      <w:r w:rsidRPr="007E59E3">
        <w:rPr>
          <w:rStyle w:val="hps"/>
          <w:szCs w:val="24"/>
          <w:lang w:val="en-AU"/>
        </w:rPr>
        <w:t>kepuasan</w:t>
      </w:r>
      <w:proofErr w:type="spellEnd"/>
      <w:r w:rsidRPr="007E59E3">
        <w:rPr>
          <w:rStyle w:val="hps"/>
          <w:szCs w:val="24"/>
          <w:lang w:val="en-AU"/>
        </w:rPr>
        <w:t xml:space="preserve"> </w:t>
      </w:r>
      <w:proofErr w:type="spellStart"/>
      <w:r w:rsidRPr="007E59E3">
        <w:rPr>
          <w:rStyle w:val="hps"/>
          <w:szCs w:val="24"/>
          <w:lang w:val="en-AU"/>
        </w:rPr>
        <w:t>pasien</w:t>
      </w:r>
      <w:proofErr w:type="spellEnd"/>
      <w:r w:rsidRPr="007E59E3">
        <w:rPr>
          <w:rStyle w:val="hps"/>
          <w:szCs w:val="24"/>
          <w:lang w:val="en-AU"/>
        </w:rPr>
        <w:t xml:space="preserve"> yang </w:t>
      </w:r>
      <w:proofErr w:type="spellStart"/>
      <w:r w:rsidRPr="007E59E3">
        <w:rPr>
          <w:rStyle w:val="hps"/>
          <w:szCs w:val="24"/>
          <w:lang w:val="en-AU"/>
        </w:rPr>
        <w:t>tinggi</w:t>
      </w:r>
      <w:proofErr w:type="spellEnd"/>
      <w:r w:rsidRPr="007E59E3">
        <w:rPr>
          <w:color w:val="000000"/>
          <w:szCs w:val="24"/>
          <w:vertAlign w:val="superscript"/>
        </w:rPr>
        <w:t xml:space="preserve"> </w:t>
      </w:r>
      <w:sdt>
        <w:sdtPr>
          <w:rPr>
            <w:color w:val="000000"/>
            <w:szCs w:val="24"/>
          </w:rPr>
          <w:tag w:val="MENDELEY_CITATION_v3_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"/>
          <w:id w:val="1271509414"/>
          <w:placeholder>
            <w:docPart w:val="012E6F43E4AB42B69C2C92F5BE1BB582"/>
          </w:placeholder>
        </w:sdtPr>
        <w:sdtContent>
          <w:r w:rsidR="00E41ACA" w:rsidRPr="00E41ACA">
            <w:rPr>
              <w:color w:val="000000"/>
              <w:szCs w:val="24"/>
            </w:rPr>
            <w:t>(Jenifer Togas et al., 2022)</w:t>
          </w:r>
        </w:sdtContent>
      </w:sdt>
      <w:r w:rsidRPr="007E59E3">
        <w:rPr>
          <w:szCs w:val="24"/>
          <w:lang w:val="id-ID"/>
        </w:rPr>
        <w:t xml:space="preserve">. </w:t>
      </w:r>
    </w:p>
    <w:p w14:paraId="040FB324" w14:textId="5A187E41" w:rsidR="007B163D" w:rsidRPr="007E59E3" w:rsidRDefault="007B163D" w:rsidP="007B163D">
      <w:pPr>
        <w:pStyle w:val="Body"/>
        <w:spacing w:line="240" w:lineRule="auto"/>
        <w:ind w:firstLine="426"/>
        <w:rPr>
          <w:szCs w:val="24"/>
          <w:lang w:val="en-AU"/>
        </w:rPr>
      </w:pPr>
      <w:proofErr w:type="spellStart"/>
      <w:r w:rsidRPr="007E59E3">
        <w:rPr>
          <w:szCs w:val="24"/>
        </w:rPr>
        <w:t>Organisasi</w:t>
      </w:r>
      <w:proofErr w:type="spellEnd"/>
      <w:r w:rsidRPr="007E59E3">
        <w:rPr>
          <w:szCs w:val="24"/>
        </w:rPr>
        <w:t xml:space="preserve"> Kesehatan Dunia (WHO) </w:t>
      </w:r>
      <w:proofErr w:type="spellStart"/>
      <w:r w:rsidRPr="007E59E3">
        <w:rPr>
          <w:szCs w:val="24"/>
        </w:rPr>
        <w:t>menekankan</w:t>
      </w:r>
      <w:proofErr w:type="spellEnd"/>
      <w:r w:rsidRPr="007E59E3">
        <w:rPr>
          <w:szCs w:val="24"/>
        </w:rPr>
        <w:t xml:space="preserve"> </w:t>
      </w:r>
      <w:proofErr w:type="spellStart"/>
      <w:r w:rsidRPr="007E59E3">
        <w:rPr>
          <w:szCs w:val="24"/>
        </w:rPr>
        <w:t>bahwa</w:t>
      </w:r>
      <w:proofErr w:type="spellEnd"/>
      <w:r w:rsidRPr="007E59E3">
        <w:rPr>
          <w:szCs w:val="24"/>
        </w:rPr>
        <w:t xml:space="preserve"> </w:t>
      </w:r>
      <w:proofErr w:type="spellStart"/>
      <w:r w:rsidRPr="007E59E3">
        <w:rPr>
          <w:szCs w:val="24"/>
        </w:rPr>
        <w:t>upaya</w:t>
      </w:r>
      <w:proofErr w:type="spellEnd"/>
      <w:r w:rsidRPr="007E59E3">
        <w:rPr>
          <w:szCs w:val="24"/>
        </w:rPr>
        <w:t xml:space="preserve"> </w:t>
      </w:r>
      <w:proofErr w:type="spellStart"/>
      <w:r w:rsidRPr="007E59E3">
        <w:rPr>
          <w:szCs w:val="24"/>
        </w:rPr>
        <w:t>kolaboratif</w:t>
      </w:r>
      <w:proofErr w:type="spellEnd"/>
      <w:r w:rsidRPr="007E59E3">
        <w:rPr>
          <w:szCs w:val="24"/>
        </w:rPr>
        <w:t xml:space="preserve"> </w:t>
      </w:r>
      <w:proofErr w:type="spellStart"/>
      <w:r w:rsidRPr="007E59E3">
        <w:rPr>
          <w:szCs w:val="24"/>
        </w:rPr>
        <w:t>antar</w:t>
      </w:r>
      <w:proofErr w:type="spellEnd"/>
      <w:r w:rsidRPr="007E59E3">
        <w:rPr>
          <w:szCs w:val="24"/>
        </w:rPr>
        <w:t xml:space="preserve"> </w:t>
      </w:r>
      <w:proofErr w:type="spellStart"/>
      <w:r w:rsidRPr="007E59E3">
        <w:rPr>
          <w:szCs w:val="24"/>
        </w:rPr>
        <w:t>tenaga</w:t>
      </w:r>
      <w:proofErr w:type="spellEnd"/>
      <w:r w:rsidRPr="007E59E3">
        <w:rPr>
          <w:szCs w:val="24"/>
        </w:rPr>
        <w:t xml:space="preserve"> </w:t>
      </w:r>
      <w:proofErr w:type="spellStart"/>
      <w:r w:rsidRPr="007E59E3">
        <w:rPr>
          <w:szCs w:val="24"/>
        </w:rPr>
        <w:t>kesehatan</w:t>
      </w:r>
      <w:proofErr w:type="spellEnd"/>
      <w:r w:rsidRPr="007E59E3">
        <w:rPr>
          <w:szCs w:val="24"/>
        </w:rPr>
        <w:t xml:space="preserve"> sangat </w:t>
      </w:r>
      <w:proofErr w:type="spellStart"/>
      <w:r w:rsidRPr="007E59E3">
        <w:rPr>
          <w:szCs w:val="24"/>
        </w:rPr>
        <w:t>penting</w:t>
      </w:r>
      <w:proofErr w:type="spellEnd"/>
      <w:r w:rsidRPr="007E59E3">
        <w:rPr>
          <w:szCs w:val="24"/>
        </w:rPr>
        <w:t xml:space="preserve"> </w:t>
      </w:r>
      <w:proofErr w:type="spellStart"/>
      <w:r w:rsidRPr="007E59E3">
        <w:rPr>
          <w:szCs w:val="24"/>
        </w:rPr>
        <w:t>dalam</w:t>
      </w:r>
      <w:proofErr w:type="spellEnd"/>
      <w:r w:rsidRPr="007E59E3">
        <w:rPr>
          <w:szCs w:val="24"/>
        </w:rPr>
        <w:t xml:space="preserve"> </w:t>
      </w:r>
      <w:proofErr w:type="spellStart"/>
      <w:r w:rsidRPr="007E59E3">
        <w:rPr>
          <w:szCs w:val="24"/>
        </w:rPr>
        <w:t>membangun</w:t>
      </w:r>
      <w:proofErr w:type="spellEnd"/>
      <w:r w:rsidRPr="007E59E3">
        <w:rPr>
          <w:szCs w:val="24"/>
        </w:rPr>
        <w:t xml:space="preserve"> </w:t>
      </w:r>
      <w:proofErr w:type="spellStart"/>
      <w:r w:rsidRPr="007E59E3">
        <w:rPr>
          <w:szCs w:val="24"/>
        </w:rPr>
        <w:t>sistem</w:t>
      </w:r>
      <w:proofErr w:type="spellEnd"/>
      <w:r w:rsidRPr="007E59E3">
        <w:rPr>
          <w:szCs w:val="24"/>
        </w:rPr>
        <w:t xml:space="preserve"> </w:t>
      </w:r>
      <w:proofErr w:type="spellStart"/>
      <w:r w:rsidRPr="007E59E3">
        <w:rPr>
          <w:szCs w:val="24"/>
        </w:rPr>
        <w:t>kesehatan</w:t>
      </w:r>
      <w:proofErr w:type="spellEnd"/>
      <w:r w:rsidRPr="007E59E3">
        <w:rPr>
          <w:szCs w:val="24"/>
        </w:rPr>
        <w:t xml:space="preserve"> yang </w:t>
      </w:r>
      <w:proofErr w:type="spellStart"/>
      <w:r w:rsidRPr="007E59E3">
        <w:rPr>
          <w:szCs w:val="24"/>
        </w:rPr>
        <w:t>adaptif</w:t>
      </w:r>
      <w:proofErr w:type="spellEnd"/>
      <w:r w:rsidRPr="007E59E3">
        <w:rPr>
          <w:szCs w:val="24"/>
        </w:rPr>
        <w:t xml:space="preserve">, </w:t>
      </w:r>
      <w:proofErr w:type="spellStart"/>
      <w:r w:rsidRPr="007E59E3">
        <w:rPr>
          <w:szCs w:val="24"/>
        </w:rPr>
        <w:t>tangguh</w:t>
      </w:r>
      <w:proofErr w:type="spellEnd"/>
      <w:r w:rsidRPr="007E59E3">
        <w:rPr>
          <w:szCs w:val="24"/>
        </w:rPr>
        <w:t xml:space="preserve"> </w:t>
      </w:r>
      <w:proofErr w:type="spellStart"/>
      <w:r w:rsidRPr="007E59E3">
        <w:rPr>
          <w:szCs w:val="24"/>
        </w:rPr>
        <w:t>terhadap</w:t>
      </w:r>
      <w:proofErr w:type="spellEnd"/>
      <w:r w:rsidRPr="007E59E3">
        <w:rPr>
          <w:szCs w:val="24"/>
        </w:rPr>
        <w:t xml:space="preserve"> </w:t>
      </w:r>
      <w:proofErr w:type="spellStart"/>
      <w:r w:rsidRPr="007E59E3">
        <w:rPr>
          <w:szCs w:val="24"/>
        </w:rPr>
        <w:t>krisis</w:t>
      </w:r>
      <w:proofErr w:type="spellEnd"/>
      <w:r w:rsidRPr="007E59E3">
        <w:rPr>
          <w:szCs w:val="24"/>
        </w:rPr>
        <w:t xml:space="preserve">, dan </w:t>
      </w:r>
      <w:proofErr w:type="spellStart"/>
      <w:r w:rsidRPr="007E59E3">
        <w:rPr>
          <w:szCs w:val="24"/>
        </w:rPr>
        <w:t>mampu</w:t>
      </w:r>
      <w:proofErr w:type="spellEnd"/>
      <w:r w:rsidRPr="007E59E3">
        <w:rPr>
          <w:szCs w:val="24"/>
        </w:rPr>
        <w:t xml:space="preserve"> </w:t>
      </w:r>
      <w:proofErr w:type="spellStart"/>
      <w:r w:rsidRPr="007E59E3">
        <w:rPr>
          <w:szCs w:val="24"/>
        </w:rPr>
        <w:t>menata</w:t>
      </w:r>
      <w:proofErr w:type="spellEnd"/>
      <w:r w:rsidRPr="007E59E3">
        <w:rPr>
          <w:szCs w:val="24"/>
        </w:rPr>
        <w:t xml:space="preserve"> </w:t>
      </w:r>
      <w:proofErr w:type="spellStart"/>
      <w:r w:rsidRPr="007E59E3">
        <w:rPr>
          <w:szCs w:val="24"/>
        </w:rPr>
        <w:t>ulang</w:t>
      </w:r>
      <w:proofErr w:type="spellEnd"/>
      <w:r w:rsidRPr="007E59E3">
        <w:rPr>
          <w:szCs w:val="24"/>
        </w:rPr>
        <w:t xml:space="preserve"> </w:t>
      </w:r>
      <w:proofErr w:type="spellStart"/>
      <w:r w:rsidRPr="007E59E3">
        <w:rPr>
          <w:szCs w:val="24"/>
        </w:rPr>
        <w:t>struktur</w:t>
      </w:r>
      <w:proofErr w:type="spellEnd"/>
      <w:r w:rsidRPr="007E59E3">
        <w:rPr>
          <w:szCs w:val="24"/>
        </w:rPr>
        <w:t xml:space="preserve"> </w:t>
      </w:r>
      <w:proofErr w:type="spellStart"/>
      <w:r w:rsidRPr="00EB40CA">
        <w:rPr>
          <w:szCs w:val="24"/>
        </w:rPr>
        <w:t>serta</w:t>
      </w:r>
      <w:proofErr w:type="spellEnd"/>
      <w:r w:rsidRPr="00EB40CA">
        <w:rPr>
          <w:szCs w:val="24"/>
        </w:rPr>
        <w:t xml:space="preserve"> </w:t>
      </w:r>
      <w:proofErr w:type="spellStart"/>
      <w:r w:rsidRPr="00EB40CA">
        <w:rPr>
          <w:szCs w:val="24"/>
        </w:rPr>
        <w:t>operasionalnya</w:t>
      </w:r>
      <w:proofErr w:type="spellEnd"/>
      <w:r w:rsidRPr="00EB40CA">
        <w:rPr>
          <w:szCs w:val="24"/>
        </w:rPr>
        <w:t xml:space="preserve"> </w:t>
      </w:r>
      <w:proofErr w:type="spellStart"/>
      <w:r w:rsidRPr="00EB40CA">
        <w:rPr>
          <w:szCs w:val="24"/>
        </w:rPr>
        <w:t>sesuai</w:t>
      </w:r>
      <w:proofErr w:type="spellEnd"/>
      <w:r w:rsidRPr="00EB40CA">
        <w:rPr>
          <w:szCs w:val="24"/>
        </w:rPr>
        <w:t xml:space="preserve"> </w:t>
      </w:r>
      <w:proofErr w:type="spellStart"/>
      <w:r w:rsidRPr="00EB40CA">
        <w:rPr>
          <w:szCs w:val="24"/>
        </w:rPr>
        <w:lastRenderedPageBreak/>
        <w:t>kebutuhan</w:t>
      </w:r>
      <w:proofErr w:type="spellEnd"/>
      <w:r w:rsidRPr="00EB40CA">
        <w:rPr>
          <w:szCs w:val="24"/>
        </w:rPr>
        <w:t xml:space="preserve"> yang </w:t>
      </w:r>
      <w:proofErr w:type="spellStart"/>
      <w:r w:rsidRPr="00EB40CA">
        <w:rPr>
          <w:szCs w:val="24"/>
        </w:rPr>
        <w:t>terus</w:t>
      </w:r>
      <w:proofErr w:type="spellEnd"/>
      <w:r w:rsidRPr="00EB40CA">
        <w:rPr>
          <w:szCs w:val="24"/>
        </w:rPr>
        <w:t xml:space="preserve"> </w:t>
      </w:r>
      <w:proofErr w:type="spellStart"/>
      <w:r w:rsidRPr="00EB40CA">
        <w:rPr>
          <w:szCs w:val="24"/>
        </w:rPr>
        <w:t>berkembang</w:t>
      </w:r>
      <w:proofErr w:type="spellEnd"/>
      <w:r w:rsidRPr="00EB40CA">
        <w:rPr>
          <w:color w:val="000000"/>
          <w:szCs w:val="24"/>
          <w:vertAlign w:val="superscript"/>
          <w:lang w:val="tr-TR"/>
        </w:rPr>
        <w:t xml:space="preserve"> </w:t>
      </w:r>
      <w:sdt>
        <w:sdtPr>
          <w:rPr>
            <w:color w:val="000000"/>
            <w:szCs w:val="24"/>
            <w:lang w:val="tr-TR"/>
          </w:rPr>
          <w:tag w:val="MENDELEY_CITATION_v3_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"/>
          <w:id w:val="1139233275"/>
          <w:placeholder>
            <w:docPart w:val="CD1A23FA93894C84A7194244C0089775"/>
          </w:placeholder>
        </w:sdtPr>
        <w:sdtContent>
          <w:r w:rsidR="00E41ACA" w:rsidRPr="00E41ACA">
            <w:rPr>
              <w:rFonts w:eastAsia="Times New Roman"/>
              <w:color w:val="000000"/>
            </w:rPr>
            <w:t>(</w:t>
          </w:r>
          <w:proofErr w:type="spellStart"/>
          <w:r w:rsidR="00E41ACA" w:rsidRPr="00E41ACA">
            <w:rPr>
              <w:rFonts w:eastAsia="Times New Roman"/>
              <w:color w:val="000000"/>
            </w:rPr>
            <w:t>Wrześniewska</w:t>
          </w:r>
          <w:proofErr w:type="spellEnd"/>
          <w:r w:rsidR="00E41ACA" w:rsidRPr="00E41ACA">
            <w:rPr>
              <w:rFonts w:eastAsia="Times New Roman"/>
              <w:color w:val="000000"/>
            </w:rPr>
            <w:t>-Wal et al., 2025)</w:t>
          </w:r>
        </w:sdtContent>
      </w:sdt>
      <w:r w:rsidRPr="00EB40CA">
        <w:rPr>
          <w:szCs w:val="24"/>
        </w:rPr>
        <w:t>.</w:t>
      </w:r>
      <w:r w:rsidRPr="007E59E3">
        <w:rPr>
          <w:szCs w:val="24"/>
        </w:rPr>
        <w:t xml:space="preserve"> Dalam </w:t>
      </w:r>
      <w:proofErr w:type="spellStart"/>
      <w:r w:rsidRPr="007E59E3">
        <w:rPr>
          <w:szCs w:val="24"/>
        </w:rPr>
        <w:t>kerangka</w:t>
      </w:r>
      <w:proofErr w:type="spellEnd"/>
      <w:r w:rsidRPr="007E59E3">
        <w:rPr>
          <w:szCs w:val="24"/>
        </w:rPr>
        <w:t xml:space="preserve"> </w:t>
      </w:r>
      <w:proofErr w:type="spellStart"/>
      <w:r w:rsidRPr="007E59E3">
        <w:rPr>
          <w:szCs w:val="24"/>
        </w:rPr>
        <w:t>kolaborasi</w:t>
      </w:r>
      <w:proofErr w:type="spellEnd"/>
      <w:r w:rsidRPr="007E59E3">
        <w:rPr>
          <w:szCs w:val="24"/>
        </w:rPr>
        <w:t xml:space="preserve"> </w:t>
      </w:r>
      <w:proofErr w:type="spellStart"/>
      <w:r w:rsidRPr="007E59E3">
        <w:rPr>
          <w:szCs w:val="24"/>
        </w:rPr>
        <w:t>tersebut</w:t>
      </w:r>
      <w:proofErr w:type="spellEnd"/>
      <w:r w:rsidRPr="007E59E3">
        <w:rPr>
          <w:szCs w:val="24"/>
        </w:rPr>
        <w:t xml:space="preserve">, </w:t>
      </w:r>
      <w:proofErr w:type="spellStart"/>
      <w:r w:rsidRPr="007E59E3">
        <w:rPr>
          <w:szCs w:val="24"/>
        </w:rPr>
        <w:t>apotek</w:t>
      </w:r>
      <w:proofErr w:type="spellEnd"/>
      <w:r w:rsidRPr="007E59E3">
        <w:rPr>
          <w:szCs w:val="24"/>
        </w:rPr>
        <w:t xml:space="preserve"> </w:t>
      </w:r>
      <w:proofErr w:type="spellStart"/>
      <w:r w:rsidRPr="007E59E3">
        <w:rPr>
          <w:szCs w:val="24"/>
        </w:rPr>
        <w:t>komunitas</w:t>
      </w:r>
      <w:proofErr w:type="spellEnd"/>
      <w:r w:rsidRPr="007E59E3">
        <w:rPr>
          <w:szCs w:val="24"/>
        </w:rPr>
        <w:t xml:space="preserve"> </w:t>
      </w:r>
      <w:proofErr w:type="spellStart"/>
      <w:r w:rsidRPr="007E59E3">
        <w:rPr>
          <w:szCs w:val="24"/>
        </w:rPr>
        <w:t>memiliki</w:t>
      </w:r>
      <w:proofErr w:type="spellEnd"/>
      <w:r w:rsidRPr="007E59E3">
        <w:rPr>
          <w:szCs w:val="24"/>
        </w:rPr>
        <w:t xml:space="preserve"> </w:t>
      </w:r>
      <w:proofErr w:type="spellStart"/>
      <w:r w:rsidRPr="007E59E3">
        <w:rPr>
          <w:szCs w:val="24"/>
        </w:rPr>
        <w:t>peran</w:t>
      </w:r>
      <w:proofErr w:type="spellEnd"/>
      <w:r w:rsidRPr="007E59E3">
        <w:rPr>
          <w:szCs w:val="24"/>
        </w:rPr>
        <w:t xml:space="preserve"> </w:t>
      </w:r>
      <w:proofErr w:type="spellStart"/>
      <w:r w:rsidRPr="007E59E3">
        <w:rPr>
          <w:szCs w:val="24"/>
        </w:rPr>
        <w:t>penting</w:t>
      </w:r>
      <w:proofErr w:type="spellEnd"/>
      <w:r w:rsidRPr="007E59E3">
        <w:rPr>
          <w:szCs w:val="24"/>
        </w:rPr>
        <w:t xml:space="preserve"> </w:t>
      </w:r>
      <w:proofErr w:type="spellStart"/>
      <w:r w:rsidRPr="007E59E3">
        <w:rPr>
          <w:szCs w:val="24"/>
        </w:rPr>
        <w:t>sebagai</w:t>
      </w:r>
      <w:proofErr w:type="spellEnd"/>
      <w:r w:rsidRPr="007E59E3">
        <w:rPr>
          <w:szCs w:val="24"/>
        </w:rPr>
        <w:t xml:space="preserve"> </w:t>
      </w:r>
      <w:proofErr w:type="spellStart"/>
      <w:r w:rsidRPr="007E59E3">
        <w:rPr>
          <w:szCs w:val="24"/>
        </w:rPr>
        <w:t>fasilitas</w:t>
      </w:r>
      <w:proofErr w:type="spellEnd"/>
      <w:r w:rsidRPr="007E59E3">
        <w:rPr>
          <w:szCs w:val="24"/>
        </w:rPr>
        <w:t xml:space="preserve"> </w:t>
      </w:r>
      <w:proofErr w:type="spellStart"/>
      <w:r w:rsidRPr="007E59E3">
        <w:rPr>
          <w:szCs w:val="24"/>
        </w:rPr>
        <w:t>pelayanan</w:t>
      </w:r>
      <w:proofErr w:type="spellEnd"/>
      <w:r w:rsidRPr="007E59E3">
        <w:rPr>
          <w:szCs w:val="24"/>
        </w:rPr>
        <w:t xml:space="preserve"> </w:t>
      </w:r>
      <w:proofErr w:type="spellStart"/>
      <w:r w:rsidRPr="007E59E3">
        <w:rPr>
          <w:szCs w:val="24"/>
        </w:rPr>
        <w:t>kesehatan</w:t>
      </w:r>
      <w:proofErr w:type="spellEnd"/>
      <w:r w:rsidRPr="007E59E3">
        <w:rPr>
          <w:szCs w:val="24"/>
        </w:rPr>
        <w:t xml:space="preserve"> yang </w:t>
      </w:r>
      <w:proofErr w:type="spellStart"/>
      <w:r w:rsidRPr="007E59E3">
        <w:rPr>
          <w:szCs w:val="24"/>
        </w:rPr>
        <w:t>mudah</w:t>
      </w:r>
      <w:proofErr w:type="spellEnd"/>
      <w:r w:rsidRPr="007E59E3">
        <w:rPr>
          <w:szCs w:val="24"/>
        </w:rPr>
        <w:t xml:space="preserve"> </w:t>
      </w:r>
      <w:proofErr w:type="spellStart"/>
      <w:r w:rsidRPr="007E59E3">
        <w:rPr>
          <w:szCs w:val="24"/>
        </w:rPr>
        <w:t>diakses</w:t>
      </w:r>
      <w:proofErr w:type="spellEnd"/>
      <w:r w:rsidRPr="007E59E3">
        <w:rPr>
          <w:szCs w:val="24"/>
        </w:rPr>
        <w:t xml:space="preserve">, yang </w:t>
      </w:r>
      <w:proofErr w:type="spellStart"/>
      <w:r w:rsidRPr="007E59E3">
        <w:rPr>
          <w:szCs w:val="24"/>
        </w:rPr>
        <w:t>menghubungkan</w:t>
      </w:r>
      <w:proofErr w:type="spellEnd"/>
      <w:r w:rsidRPr="007E59E3">
        <w:rPr>
          <w:szCs w:val="24"/>
        </w:rPr>
        <w:t xml:space="preserve"> </w:t>
      </w:r>
      <w:proofErr w:type="spellStart"/>
      <w:r w:rsidRPr="007E59E3">
        <w:rPr>
          <w:szCs w:val="24"/>
        </w:rPr>
        <w:t>pasien</w:t>
      </w:r>
      <w:proofErr w:type="spellEnd"/>
      <w:r w:rsidRPr="007E59E3">
        <w:rPr>
          <w:szCs w:val="24"/>
        </w:rPr>
        <w:t xml:space="preserve"> </w:t>
      </w:r>
      <w:proofErr w:type="spellStart"/>
      <w:r w:rsidRPr="007E59E3">
        <w:rPr>
          <w:szCs w:val="24"/>
        </w:rPr>
        <w:t>dengan</w:t>
      </w:r>
      <w:proofErr w:type="spellEnd"/>
      <w:r w:rsidRPr="007E59E3">
        <w:rPr>
          <w:szCs w:val="24"/>
        </w:rPr>
        <w:t xml:space="preserve"> </w:t>
      </w:r>
      <w:proofErr w:type="spellStart"/>
      <w:r w:rsidRPr="007E59E3">
        <w:rPr>
          <w:szCs w:val="24"/>
        </w:rPr>
        <w:t>layanan</w:t>
      </w:r>
      <w:proofErr w:type="spellEnd"/>
      <w:r w:rsidRPr="007E59E3">
        <w:rPr>
          <w:szCs w:val="24"/>
        </w:rPr>
        <w:t xml:space="preserve"> </w:t>
      </w:r>
      <w:proofErr w:type="spellStart"/>
      <w:r w:rsidRPr="007E59E3">
        <w:rPr>
          <w:szCs w:val="24"/>
        </w:rPr>
        <w:t>medis</w:t>
      </w:r>
      <w:proofErr w:type="spellEnd"/>
      <w:r w:rsidRPr="007E59E3">
        <w:rPr>
          <w:szCs w:val="24"/>
        </w:rPr>
        <w:t xml:space="preserve"> yang </w:t>
      </w:r>
      <w:proofErr w:type="spellStart"/>
      <w:r w:rsidRPr="007E59E3">
        <w:rPr>
          <w:szCs w:val="24"/>
        </w:rPr>
        <w:t>lebih</w:t>
      </w:r>
      <w:proofErr w:type="spellEnd"/>
      <w:r w:rsidRPr="007E59E3">
        <w:rPr>
          <w:szCs w:val="24"/>
        </w:rPr>
        <w:t xml:space="preserve"> </w:t>
      </w:r>
      <w:proofErr w:type="spellStart"/>
      <w:r w:rsidRPr="007E59E3">
        <w:rPr>
          <w:szCs w:val="24"/>
        </w:rPr>
        <w:t>luas</w:t>
      </w:r>
      <w:proofErr w:type="spellEnd"/>
      <w:r>
        <w:rPr>
          <w:szCs w:val="24"/>
        </w:rPr>
        <w:t xml:space="preserve"> </w:t>
      </w:r>
      <w:sdt>
        <w:sdtPr>
          <w:rPr>
            <w:color w:val="000000"/>
            <w:szCs w:val="24"/>
            <w:lang w:val="tr-TR"/>
          </w:rPr>
          <w:tag w:val="MENDELEY_CITATION_v3_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"/>
          <w:id w:val="-455405941"/>
          <w:placeholder>
            <w:docPart w:val="C87D5DC9F88E4D21AF8AC305C938565D"/>
          </w:placeholder>
        </w:sdtPr>
        <w:sdtContent>
          <w:r w:rsidR="00E41ACA" w:rsidRPr="00E41ACA">
            <w:rPr>
              <w:rFonts w:eastAsia="Times New Roman"/>
              <w:color w:val="000000"/>
            </w:rPr>
            <w:t>(Westerlund &amp; Marklund, 2020)</w:t>
          </w:r>
        </w:sdtContent>
      </w:sdt>
      <w:r w:rsidRPr="007E59E3">
        <w:rPr>
          <w:szCs w:val="24"/>
        </w:rPr>
        <w:t xml:space="preserve">. </w:t>
      </w:r>
      <w:proofErr w:type="spellStart"/>
      <w:r w:rsidRPr="007E59E3">
        <w:rPr>
          <w:szCs w:val="24"/>
        </w:rPr>
        <w:t>Melalui</w:t>
      </w:r>
      <w:proofErr w:type="spellEnd"/>
      <w:r w:rsidRPr="007E59E3">
        <w:rPr>
          <w:szCs w:val="24"/>
        </w:rPr>
        <w:t xml:space="preserve"> </w:t>
      </w:r>
      <w:proofErr w:type="spellStart"/>
      <w:r w:rsidRPr="007E59E3">
        <w:rPr>
          <w:szCs w:val="24"/>
        </w:rPr>
        <w:t>berbagi</w:t>
      </w:r>
      <w:proofErr w:type="spellEnd"/>
      <w:r w:rsidRPr="007E59E3">
        <w:rPr>
          <w:szCs w:val="24"/>
        </w:rPr>
        <w:t xml:space="preserve"> </w:t>
      </w:r>
      <w:proofErr w:type="spellStart"/>
      <w:r w:rsidRPr="007E59E3">
        <w:rPr>
          <w:szCs w:val="24"/>
        </w:rPr>
        <w:t>keahlian</w:t>
      </w:r>
      <w:proofErr w:type="spellEnd"/>
      <w:r w:rsidRPr="007E59E3">
        <w:rPr>
          <w:szCs w:val="24"/>
        </w:rPr>
        <w:t xml:space="preserve"> dan </w:t>
      </w:r>
      <w:proofErr w:type="spellStart"/>
      <w:r w:rsidRPr="007E59E3">
        <w:rPr>
          <w:szCs w:val="24"/>
        </w:rPr>
        <w:t>kerja</w:t>
      </w:r>
      <w:proofErr w:type="spellEnd"/>
      <w:r w:rsidRPr="007E59E3">
        <w:rPr>
          <w:szCs w:val="24"/>
        </w:rPr>
        <w:t xml:space="preserve"> </w:t>
      </w:r>
      <w:proofErr w:type="spellStart"/>
      <w:r w:rsidRPr="007E59E3">
        <w:rPr>
          <w:szCs w:val="24"/>
        </w:rPr>
        <w:t>sama</w:t>
      </w:r>
      <w:proofErr w:type="spellEnd"/>
      <w:r w:rsidRPr="007E59E3">
        <w:rPr>
          <w:szCs w:val="24"/>
        </w:rPr>
        <w:t xml:space="preserve"> </w:t>
      </w:r>
      <w:proofErr w:type="spellStart"/>
      <w:r w:rsidRPr="007E59E3">
        <w:rPr>
          <w:szCs w:val="24"/>
        </w:rPr>
        <w:t>antarprofesi</w:t>
      </w:r>
      <w:proofErr w:type="spellEnd"/>
      <w:r w:rsidRPr="007E59E3">
        <w:rPr>
          <w:szCs w:val="24"/>
        </w:rPr>
        <w:t xml:space="preserve">, </w:t>
      </w:r>
      <w:proofErr w:type="spellStart"/>
      <w:r w:rsidRPr="007E59E3">
        <w:rPr>
          <w:szCs w:val="24"/>
        </w:rPr>
        <w:t>apoteker</w:t>
      </w:r>
      <w:proofErr w:type="spellEnd"/>
      <w:r w:rsidRPr="007E59E3">
        <w:rPr>
          <w:szCs w:val="24"/>
        </w:rPr>
        <w:t xml:space="preserve"> dan </w:t>
      </w:r>
      <w:proofErr w:type="spellStart"/>
      <w:r w:rsidRPr="007E59E3">
        <w:rPr>
          <w:szCs w:val="24"/>
        </w:rPr>
        <w:t>tenaga</w:t>
      </w:r>
      <w:proofErr w:type="spellEnd"/>
      <w:r w:rsidRPr="007E59E3">
        <w:rPr>
          <w:szCs w:val="24"/>
        </w:rPr>
        <w:t xml:space="preserve"> </w:t>
      </w:r>
      <w:proofErr w:type="spellStart"/>
      <w:r w:rsidRPr="007E59E3">
        <w:rPr>
          <w:szCs w:val="24"/>
        </w:rPr>
        <w:t>kesehatan</w:t>
      </w:r>
      <w:proofErr w:type="spellEnd"/>
      <w:r w:rsidRPr="007E59E3">
        <w:rPr>
          <w:szCs w:val="24"/>
        </w:rPr>
        <w:t xml:space="preserve"> </w:t>
      </w:r>
      <w:proofErr w:type="spellStart"/>
      <w:r w:rsidRPr="007E59E3">
        <w:rPr>
          <w:szCs w:val="24"/>
        </w:rPr>
        <w:t>lainnya</w:t>
      </w:r>
      <w:proofErr w:type="spellEnd"/>
      <w:r w:rsidRPr="007E59E3">
        <w:rPr>
          <w:szCs w:val="24"/>
        </w:rPr>
        <w:t xml:space="preserve"> </w:t>
      </w:r>
      <w:proofErr w:type="spellStart"/>
      <w:r w:rsidRPr="007E59E3">
        <w:rPr>
          <w:szCs w:val="24"/>
        </w:rPr>
        <w:t>dapat</w:t>
      </w:r>
      <w:proofErr w:type="spellEnd"/>
      <w:r w:rsidRPr="007E59E3">
        <w:rPr>
          <w:szCs w:val="24"/>
        </w:rPr>
        <w:t xml:space="preserve"> </w:t>
      </w:r>
      <w:proofErr w:type="spellStart"/>
      <w:r w:rsidRPr="007E59E3">
        <w:rPr>
          <w:szCs w:val="24"/>
        </w:rPr>
        <w:t>memberikan</w:t>
      </w:r>
      <w:proofErr w:type="spellEnd"/>
      <w:r w:rsidRPr="007E59E3">
        <w:rPr>
          <w:szCs w:val="24"/>
        </w:rPr>
        <w:t xml:space="preserve"> </w:t>
      </w:r>
      <w:proofErr w:type="spellStart"/>
      <w:r w:rsidRPr="007E59E3">
        <w:rPr>
          <w:szCs w:val="24"/>
        </w:rPr>
        <w:t>pelayanan</w:t>
      </w:r>
      <w:proofErr w:type="spellEnd"/>
      <w:r w:rsidRPr="007E59E3">
        <w:rPr>
          <w:szCs w:val="24"/>
        </w:rPr>
        <w:t xml:space="preserve"> yang </w:t>
      </w:r>
      <w:proofErr w:type="spellStart"/>
      <w:r w:rsidRPr="007E59E3">
        <w:rPr>
          <w:szCs w:val="24"/>
        </w:rPr>
        <w:t>lebih</w:t>
      </w:r>
      <w:proofErr w:type="spellEnd"/>
      <w:r w:rsidRPr="007E59E3">
        <w:rPr>
          <w:szCs w:val="24"/>
        </w:rPr>
        <w:t xml:space="preserve"> </w:t>
      </w:r>
      <w:proofErr w:type="spellStart"/>
      <w:r w:rsidRPr="007E59E3">
        <w:rPr>
          <w:szCs w:val="24"/>
        </w:rPr>
        <w:t>komprehensif</w:t>
      </w:r>
      <w:proofErr w:type="spellEnd"/>
      <w:r w:rsidRPr="007E59E3">
        <w:rPr>
          <w:szCs w:val="24"/>
        </w:rPr>
        <w:t xml:space="preserve"> dan </w:t>
      </w:r>
      <w:proofErr w:type="spellStart"/>
      <w:r w:rsidRPr="007E59E3">
        <w:rPr>
          <w:szCs w:val="24"/>
        </w:rPr>
        <w:t>berkualitas</w:t>
      </w:r>
      <w:proofErr w:type="spellEnd"/>
      <w:r w:rsidRPr="007E59E3">
        <w:rPr>
          <w:szCs w:val="24"/>
        </w:rPr>
        <w:t xml:space="preserve"> </w:t>
      </w:r>
      <w:proofErr w:type="spellStart"/>
      <w:r w:rsidRPr="007E59E3">
        <w:rPr>
          <w:szCs w:val="24"/>
        </w:rPr>
        <w:t>lebih</w:t>
      </w:r>
      <w:proofErr w:type="spellEnd"/>
      <w:r w:rsidRPr="007E59E3">
        <w:rPr>
          <w:szCs w:val="24"/>
        </w:rPr>
        <w:t xml:space="preserve"> </w:t>
      </w:r>
      <w:proofErr w:type="spellStart"/>
      <w:r w:rsidRPr="007E59E3">
        <w:rPr>
          <w:szCs w:val="24"/>
        </w:rPr>
        <w:t>tinggi</w:t>
      </w:r>
      <w:proofErr w:type="spellEnd"/>
      <w:r w:rsidRPr="007E59E3">
        <w:rPr>
          <w:szCs w:val="24"/>
        </w:rPr>
        <w:t xml:space="preserve"> </w:t>
      </w:r>
      <w:proofErr w:type="spellStart"/>
      <w:r w:rsidRPr="007E59E3">
        <w:rPr>
          <w:szCs w:val="24"/>
        </w:rPr>
        <w:t>dibandingkan</w:t>
      </w:r>
      <w:proofErr w:type="spellEnd"/>
      <w:r w:rsidRPr="007E59E3">
        <w:rPr>
          <w:szCs w:val="24"/>
        </w:rPr>
        <w:t xml:space="preserve"> </w:t>
      </w:r>
      <w:proofErr w:type="spellStart"/>
      <w:r w:rsidRPr="007E59E3">
        <w:rPr>
          <w:szCs w:val="24"/>
        </w:rPr>
        <w:t>jika</w:t>
      </w:r>
      <w:proofErr w:type="spellEnd"/>
      <w:r w:rsidRPr="007E59E3">
        <w:rPr>
          <w:szCs w:val="24"/>
        </w:rPr>
        <w:t xml:space="preserve"> </w:t>
      </w:r>
      <w:proofErr w:type="spellStart"/>
      <w:r w:rsidRPr="007E59E3">
        <w:rPr>
          <w:szCs w:val="24"/>
        </w:rPr>
        <w:t>bekerja</w:t>
      </w:r>
      <w:proofErr w:type="spellEnd"/>
      <w:r w:rsidRPr="007E59E3">
        <w:rPr>
          <w:szCs w:val="24"/>
        </w:rPr>
        <w:t xml:space="preserve"> </w:t>
      </w:r>
      <w:proofErr w:type="spellStart"/>
      <w:r w:rsidRPr="007E59E3">
        <w:rPr>
          <w:szCs w:val="24"/>
        </w:rPr>
        <w:t>secara</w:t>
      </w:r>
      <w:proofErr w:type="spellEnd"/>
      <w:r w:rsidRPr="007E59E3">
        <w:rPr>
          <w:szCs w:val="24"/>
        </w:rPr>
        <w:t xml:space="preserve"> </w:t>
      </w:r>
      <w:proofErr w:type="spellStart"/>
      <w:r w:rsidRPr="007E59E3">
        <w:rPr>
          <w:szCs w:val="24"/>
        </w:rPr>
        <w:t>terpisah</w:t>
      </w:r>
      <w:proofErr w:type="spellEnd"/>
      <w:r w:rsidRPr="007E59E3">
        <w:rPr>
          <w:rStyle w:val="hps"/>
          <w:szCs w:val="24"/>
          <w:lang w:val="en-AU"/>
        </w:rPr>
        <w:t>.</w:t>
      </w:r>
    </w:p>
    <w:p w14:paraId="69582EFD" w14:textId="76A5C9E3" w:rsidR="007B163D" w:rsidRPr="007E59E3" w:rsidRDefault="007B163D" w:rsidP="007B163D">
      <w:pPr>
        <w:pStyle w:val="Body"/>
        <w:spacing w:line="240" w:lineRule="auto"/>
        <w:ind w:firstLine="426"/>
        <w:rPr>
          <w:szCs w:val="24"/>
          <w:lang w:val="id-ID"/>
        </w:rPr>
      </w:pPr>
      <w:r w:rsidRPr="007E59E3">
        <w:rPr>
          <w:rStyle w:val="hps"/>
          <w:szCs w:val="24"/>
          <w:lang w:val="id-ID"/>
        </w:rPr>
        <w:t>Salah satu fasilitas pelayanan kesehatan adalah apotek, yaitu sarana tempat apoteker memberikan pelayanan kefarmasian. Dalam konteks ini, pelayanan kefarmasian mencakup pemberian asuhan yang langsung dan bertanggung jawab kepada pasien terkait sediaan farmasi, alat kesehatan, serta bahan medis habis pakai, dengan tujuan mencapai luaran terapi tertentu untuk meningkatkan kualitas hidup pasien</w:t>
      </w:r>
      <w:r w:rsidRPr="007E59E3">
        <w:rPr>
          <w:color w:val="000000"/>
          <w:szCs w:val="24"/>
          <w:vertAlign w:val="superscript"/>
          <w:lang w:val="id-ID"/>
        </w:rPr>
        <w:t xml:space="preserve"> </w:t>
      </w:r>
      <w:sdt>
        <w:sdtPr>
          <w:rPr>
            <w:color w:val="000000"/>
            <w:szCs w:val="24"/>
          </w:rPr>
          <w:tag w:val="MENDELEY_CITATION_v3_eyJjaXRhdGlvbklEIjoiTUVOREVMRVlfQ0lUQVRJT05fN2YwMTAyZTEtZGU5OC00MjBjLThhNjAtOTlhM2ZiYjMwZGMwIiwicHJvcGVydGllcyI6eyJub3RlSW5kZXgiOjB9LCJpc0VkaXRlZCI6ZmFsc2UsIm1hbnVhbE92ZXJyaWRlIjp7ImlzTWFudWFsbHlPdmVycmlkZGVuIjp0cnVlLCJjaXRlcHJvY1RleHQiOiIo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sIDIwMjQpIiwibWFudWFsT3ZlcnJpZGVUZXh0IjoiKEtlbWVudGVyaWFuIEtlc2VoYXRhbiBSSSwgMjAyNCkifSwiY2l0YXRpb25JdGVtcyI6W3siaWQiOiIyOWViNWY5OS02YTdhLTM4ODctOWQ2MC1kOWU1Mjk2NzNlZWMiLCJpdGVtRGF0YSI6eyJ0eXBlIjoibGVnaXNsYXRpb24iLCJpZCI6IjI5ZWI1Zjk5LTZhN2EtMzg4Ny05ZDYwLWQ5ZTUyOTY3M2VlYyIsInRpdGxlIjoi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"/>
          <w:id w:val="-953712526"/>
          <w:placeholder>
            <w:docPart w:val="DA0C1ADA3FBC4BB5A7D61579D80A2E8B"/>
          </w:placeholder>
        </w:sdtPr>
        <w:sdtContent>
          <w:r w:rsidR="00E41ACA" w:rsidRPr="00E41ACA">
            <w:rPr>
              <w:color w:val="000000"/>
              <w:szCs w:val="24"/>
              <w:lang w:val="id-ID"/>
            </w:rPr>
            <w:t>(Kementerian Kesehatan RI, 2024)</w:t>
          </w:r>
        </w:sdtContent>
      </w:sdt>
      <w:r w:rsidRPr="007E59E3">
        <w:rPr>
          <w:szCs w:val="24"/>
          <w:lang w:val="id-ID"/>
        </w:rPr>
        <w:t xml:space="preserve">. </w:t>
      </w:r>
    </w:p>
    <w:p w14:paraId="770F819D" w14:textId="3F67748E" w:rsidR="007B163D" w:rsidRPr="00BB0E2B" w:rsidRDefault="007B163D" w:rsidP="007B163D">
      <w:pPr>
        <w:pStyle w:val="Body"/>
        <w:spacing w:line="240" w:lineRule="auto"/>
        <w:ind w:firstLine="426"/>
      </w:pPr>
      <w:r w:rsidRPr="007E59E3">
        <w:rPr>
          <w:lang w:val="id-ID"/>
        </w:rPr>
        <w:t>Perubahan paradigma dari pendekatan yang berfokus pada produk (</w:t>
      </w:r>
      <w:proofErr w:type="spellStart"/>
      <w:r w:rsidRPr="007E59E3">
        <w:rPr>
          <w:i/>
          <w:iCs/>
          <w:lang w:val="id-ID"/>
        </w:rPr>
        <w:t>drug-oriented</w:t>
      </w:r>
      <w:proofErr w:type="spellEnd"/>
      <w:r w:rsidRPr="007E59E3">
        <w:rPr>
          <w:lang w:val="id-ID"/>
        </w:rPr>
        <w:t xml:space="preserve">) menuju layanan yang berfokus pada pasien melalui konsep </w:t>
      </w:r>
      <w:proofErr w:type="spellStart"/>
      <w:r w:rsidRPr="007E59E3">
        <w:rPr>
          <w:i/>
          <w:iCs/>
          <w:lang w:val="id-ID"/>
        </w:rPr>
        <w:t>pharmaceutical</w:t>
      </w:r>
      <w:proofErr w:type="spellEnd"/>
      <w:r w:rsidRPr="007E59E3">
        <w:rPr>
          <w:i/>
          <w:iCs/>
          <w:lang w:val="id-ID"/>
        </w:rPr>
        <w:t xml:space="preserve"> </w:t>
      </w:r>
      <w:proofErr w:type="spellStart"/>
      <w:r w:rsidRPr="007E59E3">
        <w:rPr>
          <w:i/>
          <w:iCs/>
          <w:lang w:val="id-ID"/>
        </w:rPr>
        <w:t>care</w:t>
      </w:r>
      <w:proofErr w:type="spellEnd"/>
      <w:r w:rsidRPr="007E59E3">
        <w:rPr>
          <w:lang w:val="id-ID"/>
        </w:rPr>
        <w:t xml:space="preserve"> muncul sebagai respons terhadap meningkatnya tuntutan pasien akan </w:t>
      </w:r>
      <w:r w:rsidRPr="00B33A47">
        <w:rPr>
          <w:lang w:val="id-ID"/>
        </w:rPr>
        <w:t>pelayanan kefarmasian yang lebih berkualitas</w:t>
      </w:r>
      <w:r w:rsidRPr="00B33A47">
        <w:rPr>
          <w:rFonts w:asciiTheme="majorBidi" w:hAnsiTheme="majorBidi" w:cstheme="majorBidi"/>
          <w:color w:val="000000"/>
          <w:szCs w:val="24"/>
        </w:rPr>
        <w:t xml:space="preserve"> </w:t>
      </w:r>
      <w:sdt>
        <w:sdtPr>
          <w:rPr>
            <w:color w:val="000000"/>
            <w:szCs w:val="24"/>
          </w:rPr>
          <w:tag w:val="MENDELEY_CITATION_v3_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"/>
          <w:id w:val="1542164696"/>
          <w:placeholder>
            <w:docPart w:val="2B605100D6B94AD2AD7FAD56F233F061"/>
          </w:placeholder>
        </w:sdtPr>
        <w:sdtContent>
          <w:r w:rsidR="00E41ACA" w:rsidRPr="00E41ACA">
            <w:rPr>
              <w:rFonts w:eastAsia="Times New Roman"/>
              <w:color w:val="000000"/>
            </w:rPr>
            <w:t>(Andi et al., 2022)</w:t>
          </w:r>
        </w:sdtContent>
      </w:sdt>
      <w:r w:rsidRPr="00B33A47">
        <w:rPr>
          <w:lang w:val="id-ID"/>
        </w:rPr>
        <w:t>. Kompetensi apoteker perlu terus ditingkatkan</w:t>
      </w:r>
      <w:r w:rsidRPr="007E59E3">
        <w:rPr>
          <w:lang w:val="id-ID"/>
        </w:rPr>
        <w:t xml:space="preserve"> agar perubahan paradigma ini dapat diterapkan secara efektif. Perkembangan ini menghadirkan peluang sekaligus tantangan bagi apoteker dalam memberikan pelayanan kefarmasian yang komprehensif</w:t>
      </w:r>
      <w:r w:rsidRPr="00704593">
        <w:rPr>
          <w:rFonts w:asciiTheme="majorBidi" w:hAnsiTheme="majorBidi" w:cstheme="majorBidi"/>
          <w:color w:val="000000"/>
          <w:szCs w:val="24"/>
        </w:rPr>
        <w:t xml:space="preserve"> </w:t>
      </w:r>
      <w:sdt>
        <w:sdtPr>
          <w:rPr>
            <w:color w:val="000000"/>
            <w:szCs w:val="24"/>
          </w:rPr>
          <w:tag w:val="MENDELEY_CITATION_v3_eyJjaXRhdGlvbklEIjoiTUVOREVMRVlfQ0lUQVRJT05fNzljYTdlMjctN2Y1MS00N2NhLWExYjUtZGYyMGNiYzE0NmQy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
          <w:id w:val="1730262868"/>
          <w:placeholder>
            <w:docPart w:val="F288E9BFEF0045739DB68FD83990549E"/>
          </w:placeholder>
        </w:sdtPr>
        <w:sdtContent>
          <w:r w:rsidR="00E41ACA" w:rsidRPr="00E41ACA">
            <w:rPr>
              <w:color w:val="000000"/>
              <w:szCs w:val="24"/>
            </w:rPr>
            <w:t>(Addin et al., 2021)</w:t>
          </w:r>
        </w:sdtContent>
      </w:sdt>
      <w:r w:rsidRPr="00390B5D">
        <w:rPr>
          <w:rFonts w:asciiTheme="majorBidi" w:hAnsiTheme="majorBidi" w:cstheme="majorBidi"/>
          <w:szCs w:val="24"/>
        </w:rPr>
        <w:t>.</w:t>
      </w:r>
    </w:p>
    <w:p w14:paraId="28EC5ED8" w14:textId="61671798" w:rsidR="007B163D" w:rsidRPr="00704593" w:rsidRDefault="007B163D" w:rsidP="007B163D">
      <w:pPr>
        <w:spacing w:line="240" w:lineRule="auto"/>
        <w:ind w:firstLine="567"/>
        <w:rPr>
          <w:rFonts w:asciiTheme="majorBidi" w:hAnsiTheme="majorBidi" w:cstheme="majorBidi"/>
          <w:szCs w:val="24"/>
          <w:lang w:val="id-ID"/>
        </w:rPr>
      </w:pPr>
      <w:r w:rsidRPr="00704593">
        <w:rPr>
          <w:rStyle w:val="hps"/>
          <w:lang w:val="id-ID"/>
        </w:rPr>
        <w:t xml:space="preserve">Asuransi Kesehatan merupakan bentuk perlindungan kesehatan yang bertujuan agar peserta dapat memperoleh manfaat pelayanan kesehatan untuk memenuhi kebutuhan dasar kesehatannya. Jaminan ini diberikan kepada setiap individu yang telah membayar iuran atau yang iurannya dibayarkan oleh pemerintah. Badan Penyelenggara Jaminan Sosial (BPJS) adalah lembaga yang dibentuk untuk menyelenggarakan program asuransi kesehatan. Seluruh fasilitas kesehatan yang bekerja sama dengan BPJS Kesehatan, baik </w:t>
      </w:r>
      <w:r w:rsidRPr="00704593">
        <w:rPr>
          <w:rStyle w:val="hps"/>
          <w:lang w:val="id-ID"/>
        </w:rPr>
        <w:t>fasilitas tingkat pertama maupun fasilitas rujukan tingkat lanjut, wajib memberikan pelayanan kesehatan yang komprehensif</w:t>
      </w:r>
      <w:r w:rsidRPr="00704593">
        <w:rPr>
          <w:rFonts w:asciiTheme="majorBidi" w:hAnsiTheme="majorBidi" w:cstheme="majorBidi"/>
          <w:color w:val="000000"/>
          <w:szCs w:val="24"/>
          <w:lang w:val="id-ID"/>
        </w:rPr>
        <w:t xml:space="preserve"> </w:t>
      </w:r>
      <w:sdt>
        <w:sdtPr>
          <w:rPr>
            <w:color w:val="000000"/>
            <w:szCs w:val="24"/>
          </w:rPr>
          <w:tag w:val="MENDELEY_CITATION_v3_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"/>
          <w:id w:val="-195700240"/>
          <w:placeholder>
            <w:docPart w:val="EBB51679F32149E99198F4F280C1BCFB"/>
          </w:placeholder>
        </w:sdtPr>
        <w:sdtContent>
          <w:r w:rsidR="00E41ACA" w:rsidRPr="00E41ACA">
            <w:rPr>
              <w:color w:val="000000"/>
              <w:szCs w:val="24"/>
              <w:lang w:val="id-ID"/>
            </w:rPr>
            <w:t>(Kementerian Kesehatan RI, 2021)</w:t>
          </w:r>
        </w:sdtContent>
      </w:sdt>
      <w:r w:rsidRPr="00704593">
        <w:rPr>
          <w:rFonts w:asciiTheme="majorBidi" w:hAnsiTheme="majorBidi" w:cstheme="majorBidi"/>
          <w:szCs w:val="24"/>
          <w:lang w:val="id-ID"/>
        </w:rPr>
        <w:t>.</w:t>
      </w:r>
    </w:p>
    <w:p w14:paraId="0EFF5339" w14:textId="575753EC" w:rsidR="007B163D" w:rsidRDefault="007B163D" w:rsidP="007B163D">
      <w:pPr>
        <w:pStyle w:val="Body"/>
        <w:spacing w:line="240" w:lineRule="auto"/>
        <w:ind w:firstLine="426"/>
        <w:rPr>
          <w:rStyle w:val="hps"/>
        </w:rPr>
      </w:pPr>
      <w:r w:rsidRPr="004E6823">
        <w:rPr>
          <w:rStyle w:val="hps"/>
          <w:lang w:val="id-ID"/>
        </w:rPr>
        <w:t>Program Rujuk Balik (PRB) merupakan program kesehatan yang diberikan kepada peserta Jaminan Kesehatan Nasional (JKN) yang memiliki penyakit kronis yang telah stabil dan memerlukan pengobatan atau perawatan jangka panjang di fasilitas kesehatan tingkat pertama, berdasarkan rekomendasi atau rujukan dari dokter yang merawat. PRB bertujuan untuk meningkatkan efektivitas pelayanan kesehatan bagi peserta dengan penyakit kronis, dengan memberikan manfaat seperti mempermudah akses terhadap obat yang diperlukan. Beberapa contoh penyakit kronis yang termasuk dalam PRB antara lain diabetes melitus, hipertensi, penyakit jantung, asma, Penyakit Paru Obstruktif Kronis (PPOK), epilepsi, skizofrenia, stroke, dan lupus</w:t>
      </w:r>
      <w:r w:rsidRPr="004E6823">
        <w:rPr>
          <w:rFonts w:asciiTheme="majorBidi" w:hAnsiTheme="majorBidi" w:cstheme="majorBidi"/>
          <w:color w:val="000000"/>
          <w:szCs w:val="24"/>
        </w:rPr>
        <w:t xml:space="preserve"> </w:t>
      </w:r>
      <w:sdt>
        <w:sdtPr>
          <w:rPr>
            <w:color w:val="000000"/>
            <w:szCs w:val="24"/>
          </w:rPr>
          <w:tag w:val="MENDELEY_CITATION_v3_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"/>
          <w:id w:val="-436752596"/>
          <w:placeholder>
            <w:docPart w:val="F998072197B54FF6904BFA9E6F3D4D5D"/>
          </w:placeholder>
        </w:sdtPr>
        <w:sdtContent>
          <w:r w:rsidR="00E41ACA" w:rsidRPr="00E41ACA">
            <w:rPr>
              <w:color w:val="000000"/>
              <w:szCs w:val="24"/>
            </w:rPr>
            <w:t>(Kementerian Kesehatan RI, 2014)</w:t>
          </w:r>
        </w:sdtContent>
      </w:sdt>
      <w:r>
        <w:rPr>
          <w:lang w:val="id-ID"/>
        </w:rPr>
        <w:t>.</w:t>
      </w:r>
      <w:r>
        <w:t xml:space="preserve"> </w:t>
      </w:r>
    </w:p>
    <w:p w14:paraId="74286182" w14:textId="697C3F44" w:rsidR="007B163D" w:rsidRPr="004E6823" w:rsidRDefault="007B163D" w:rsidP="007B163D">
      <w:pPr>
        <w:pStyle w:val="Body"/>
        <w:spacing w:line="240" w:lineRule="auto"/>
        <w:ind w:firstLine="426"/>
        <w:rPr>
          <w:rStyle w:val="hps"/>
          <w:lang w:val="id-ID"/>
        </w:rPr>
      </w:pPr>
      <w:proofErr w:type="spellStart"/>
      <w:r w:rsidRPr="004E6823">
        <w:rPr>
          <w:rStyle w:val="hps"/>
          <w:lang w:val="en-AU"/>
        </w:rPr>
        <w:t>Penyampaian</w:t>
      </w:r>
      <w:proofErr w:type="spellEnd"/>
      <w:r w:rsidRPr="004E6823">
        <w:rPr>
          <w:rStyle w:val="hps"/>
          <w:lang w:val="en-AU"/>
        </w:rPr>
        <w:t xml:space="preserve"> </w:t>
      </w:r>
      <w:proofErr w:type="spellStart"/>
      <w:r w:rsidRPr="004E6823">
        <w:rPr>
          <w:rStyle w:val="hps"/>
          <w:lang w:val="en-AU"/>
        </w:rPr>
        <w:t>kualitas</w:t>
      </w:r>
      <w:proofErr w:type="spellEnd"/>
      <w:r w:rsidRPr="004E6823">
        <w:rPr>
          <w:rStyle w:val="hps"/>
          <w:lang w:val="en-AU"/>
        </w:rPr>
        <w:t xml:space="preserve"> </w:t>
      </w:r>
      <w:proofErr w:type="spellStart"/>
      <w:r w:rsidRPr="004E6823">
        <w:rPr>
          <w:rStyle w:val="hps"/>
          <w:lang w:val="en-AU"/>
        </w:rPr>
        <w:t>pelayanan</w:t>
      </w:r>
      <w:proofErr w:type="spellEnd"/>
      <w:r w:rsidRPr="004E6823">
        <w:rPr>
          <w:rStyle w:val="hps"/>
          <w:lang w:val="en-AU"/>
        </w:rPr>
        <w:t xml:space="preserve">, </w:t>
      </w:r>
      <w:proofErr w:type="spellStart"/>
      <w:r w:rsidRPr="004E6823">
        <w:rPr>
          <w:rStyle w:val="hps"/>
          <w:lang w:val="en-AU"/>
        </w:rPr>
        <w:t>yaitu</w:t>
      </w:r>
      <w:proofErr w:type="spellEnd"/>
      <w:r w:rsidRPr="004E6823">
        <w:rPr>
          <w:rStyle w:val="hps"/>
          <w:lang w:val="en-AU"/>
        </w:rPr>
        <w:t xml:space="preserve"> </w:t>
      </w:r>
      <w:proofErr w:type="spellStart"/>
      <w:r w:rsidRPr="004E6823">
        <w:rPr>
          <w:rStyle w:val="hps"/>
          <w:lang w:val="en-AU"/>
        </w:rPr>
        <w:t>kinerja</w:t>
      </w:r>
      <w:proofErr w:type="spellEnd"/>
      <w:r w:rsidRPr="004E6823">
        <w:rPr>
          <w:rStyle w:val="hps"/>
          <w:lang w:val="en-AU"/>
        </w:rPr>
        <w:t xml:space="preserve"> yang </w:t>
      </w:r>
      <w:proofErr w:type="spellStart"/>
      <w:r w:rsidRPr="004E6823">
        <w:rPr>
          <w:rStyle w:val="hps"/>
          <w:lang w:val="en-AU"/>
        </w:rPr>
        <w:t>dirasakan</w:t>
      </w:r>
      <w:proofErr w:type="spellEnd"/>
      <w:r w:rsidRPr="004E6823">
        <w:rPr>
          <w:rStyle w:val="hps"/>
          <w:lang w:val="en-AU"/>
        </w:rPr>
        <w:t xml:space="preserve"> oleh </w:t>
      </w:r>
      <w:proofErr w:type="spellStart"/>
      <w:r w:rsidRPr="004E6823">
        <w:rPr>
          <w:rStyle w:val="hps"/>
          <w:lang w:val="en-AU"/>
        </w:rPr>
        <w:t>pasien</w:t>
      </w:r>
      <w:proofErr w:type="spellEnd"/>
      <w:r w:rsidRPr="004E6823">
        <w:rPr>
          <w:rStyle w:val="hps"/>
          <w:lang w:val="en-AU"/>
        </w:rPr>
        <w:t xml:space="preserve">, </w:t>
      </w:r>
      <w:proofErr w:type="spellStart"/>
      <w:r w:rsidRPr="004E6823">
        <w:rPr>
          <w:rStyle w:val="hps"/>
          <w:lang w:val="en-AU"/>
        </w:rPr>
        <w:t>memengaruhi</w:t>
      </w:r>
      <w:proofErr w:type="spellEnd"/>
      <w:r w:rsidRPr="004E6823">
        <w:rPr>
          <w:rStyle w:val="hps"/>
          <w:lang w:val="en-AU"/>
        </w:rPr>
        <w:t xml:space="preserve"> </w:t>
      </w:r>
      <w:proofErr w:type="spellStart"/>
      <w:r w:rsidRPr="004E6823">
        <w:rPr>
          <w:rStyle w:val="hps"/>
          <w:lang w:val="en-AU"/>
        </w:rPr>
        <w:t>kepuasan</w:t>
      </w:r>
      <w:proofErr w:type="spellEnd"/>
      <w:r w:rsidRPr="004E6823">
        <w:rPr>
          <w:rStyle w:val="hps"/>
          <w:lang w:val="en-AU"/>
        </w:rPr>
        <w:t xml:space="preserve"> </w:t>
      </w:r>
      <w:proofErr w:type="spellStart"/>
      <w:r w:rsidRPr="004E6823">
        <w:rPr>
          <w:rStyle w:val="hps"/>
          <w:lang w:val="en-AU"/>
        </w:rPr>
        <w:t>pelayanan</w:t>
      </w:r>
      <w:proofErr w:type="spellEnd"/>
      <w:r w:rsidRPr="004E6823">
        <w:rPr>
          <w:rStyle w:val="hps"/>
          <w:lang w:val="en-AU"/>
        </w:rPr>
        <w:t xml:space="preserve">, yang </w:t>
      </w:r>
      <w:proofErr w:type="spellStart"/>
      <w:r w:rsidRPr="004E6823">
        <w:rPr>
          <w:rStyle w:val="hps"/>
          <w:lang w:val="en-AU"/>
        </w:rPr>
        <w:t>dapat</w:t>
      </w:r>
      <w:proofErr w:type="spellEnd"/>
      <w:r w:rsidRPr="004E6823">
        <w:rPr>
          <w:rStyle w:val="hps"/>
          <w:lang w:val="en-AU"/>
        </w:rPr>
        <w:t xml:space="preserve"> </w:t>
      </w:r>
      <w:proofErr w:type="spellStart"/>
      <w:r w:rsidRPr="004E6823">
        <w:rPr>
          <w:rStyle w:val="hps"/>
          <w:lang w:val="en-AU"/>
        </w:rPr>
        <w:t>tercapai</w:t>
      </w:r>
      <w:proofErr w:type="spellEnd"/>
      <w:r w:rsidRPr="004E6823">
        <w:rPr>
          <w:rStyle w:val="hps"/>
          <w:lang w:val="en-AU"/>
        </w:rPr>
        <w:t xml:space="preserve"> </w:t>
      </w:r>
      <w:proofErr w:type="spellStart"/>
      <w:r w:rsidRPr="004E6823">
        <w:rPr>
          <w:rStyle w:val="hps"/>
          <w:lang w:val="en-AU"/>
        </w:rPr>
        <w:t>apabila</w:t>
      </w:r>
      <w:proofErr w:type="spellEnd"/>
      <w:r w:rsidRPr="004E6823">
        <w:rPr>
          <w:rStyle w:val="hps"/>
          <w:lang w:val="en-AU"/>
        </w:rPr>
        <w:t xml:space="preserve"> </w:t>
      </w:r>
      <w:proofErr w:type="spellStart"/>
      <w:r w:rsidRPr="004E6823">
        <w:rPr>
          <w:rStyle w:val="hps"/>
          <w:lang w:val="en-AU"/>
        </w:rPr>
        <w:t>kinerja</w:t>
      </w:r>
      <w:proofErr w:type="spellEnd"/>
      <w:r w:rsidRPr="004E6823">
        <w:rPr>
          <w:rStyle w:val="hps"/>
          <w:lang w:val="en-AU"/>
        </w:rPr>
        <w:t xml:space="preserve"> yang </w:t>
      </w:r>
      <w:proofErr w:type="spellStart"/>
      <w:r w:rsidRPr="004E6823">
        <w:rPr>
          <w:rStyle w:val="hps"/>
          <w:lang w:val="en-AU"/>
        </w:rPr>
        <w:t>diterima</w:t>
      </w:r>
      <w:proofErr w:type="spellEnd"/>
      <w:r w:rsidRPr="004E6823">
        <w:rPr>
          <w:rStyle w:val="hps"/>
          <w:lang w:val="en-AU"/>
        </w:rPr>
        <w:t xml:space="preserve"> </w:t>
      </w:r>
      <w:proofErr w:type="spellStart"/>
      <w:r w:rsidRPr="004E6823">
        <w:rPr>
          <w:rStyle w:val="hps"/>
          <w:lang w:val="en-AU"/>
        </w:rPr>
        <w:t>melebihi</w:t>
      </w:r>
      <w:proofErr w:type="spellEnd"/>
      <w:r w:rsidRPr="004E6823">
        <w:rPr>
          <w:rStyle w:val="hps"/>
          <w:lang w:val="en-AU"/>
        </w:rPr>
        <w:t xml:space="preserve"> </w:t>
      </w:r>
      <w:proofErr w:type="spellStart"/>
      <w:r w:rsidRPr="004E6823">
        <w:rPr>
          <w:rStyle w:val="hps"/>
          <w:lang w:val="en-AU"/>
        </w:rPr>
        <w:t>harapan</w:t>
      </w:r>
      <w:proofErr w:type="spellEnd"/>
      <w:r w:rsidRPr="004E6823">
        <w:rPr>
          <w:rStyle w:val="hps"/>
          <w:lang w:val="en-AU"/>
        </w:rPr>
        <w:t xml:space="preserve"> </w:t>
      </w:r>
      <w:proofErr w:type="spellStart"/>
      <w:r w:rsidRPr="004E6823">
        <w:rPr>
          <w:rStyle w:val="hps"/>
          <w:lang w:val="en-AU"/>
        </w:rPr>
        <w:t>pasien</w:t>
      </w:r>
      <w:proofErr w:type="spellEnd"/>
      <w:r w:rsidRPr="004E6823">
        <w:rPr>
          <w:rStyle w:val="hps"/>
          <w:lang w:val="en-AU"/>
        </w:rPr>
        <w:t xml:space="preserve">. </w:t>
      </w:r>
      <w:proofErr w:type="spellStart"/>
      <w:r w:rsidRPr="004E6823">
        <w:rPr>
          <w:rStyle w:val="hps"/>
          <w:lang w:val="en-AU"/>
        </w:rPr>
        <w:t>Kepuasan</w:t>
      </w:r>
      <w:proofErr w:type="spellEnd"/>
      <w:r w:rsidRPr="004E6823">
        <w:rPr>
          <w:rStyle w:val="hps"/>
          <w:lang w:val="en-AU"/>
        </w:rPr>
        <w:t xml:space="preserve"> </w:t>
      </w:r>
      <w:proofErr w:type="spellStart"/>
      <w:r w:rsidRPr="004E6823">
        <w:rPr>
          <w:rStyle w:val="hps"/>
          <w:lang w:val="en-AU"/>
        </w:rPr>
        <w:t>pasien</w:t>
      </w:r>
      <w:proofErr w:type="spellEnd"/>
      <w:r w:rsidRPr="004E6823">
        <w:rPr>
          <w:rStyle w:val="hps"/>
          <w:lang w:val="en-AU"/>
        </w:rPr>
        <w:t xml:space="preserve"> </w:t>
      </w:r>
      <w:proofErr w:type="spellStart"/>
      <w:r w:rsidRPr="004E6823">
        <w:rPr>
          <w:rStyle w:val="hps"/>
          <w:lang w:val="en-AU"/>
        </w:rPr>
        <w:t>sebagai</w:t>
      </w:r>
      <w:proofErr w:type="spellEnd"/>
      <w:r w:rsidRPr="004E6823">
        <w:rPr>
          <w:rStyle w:val="hps"/>
          <w:lang w:val="en-AU"/>
        </w:rPr>
        <w:t xml:space="preserve"> </w:t>
      </w:r>
      <w:proofErr w:type="spellStart"/>
      <w:r w:rsidRPr="004E6823">
        <w:rPr>
          <w:rStyle w:val="hps"/>
          <w:lang w:val="en-AU"/>
        </w:rPr>
        <w:t>pelanggan</w:t>
      </w:r>
      <w:proofErr w:type="spellEnd"/>
      <w:r w:rsidRPr="004E6823">
        <w:rPr>
          <w:rStyle w:val="hps"/>
          <w:lang w:val="en-AU"/>
        </w:rPr>
        <w:t xml:space="preserve"> </w:t>
      </w:r>
      <w:proofErr w:type="spellStart"/>
      <w:r w:rsidRPr="004E6823">
        <w:rPr>
          <w:rStyle w:val="hps"/>
          <w:lang w:val="en-AU"/>
        </w:rPr>
        <w:t>apotek</w:t>
      </w:r>
      <w:proofErr w:type="spellEnd"/>
      <w:r w:rsidRPr="004E6823">
        <w:rPr>
          <w:rStyle w:val="hps"/>
          <w:lang w:val="en-AU"/>
        </w:rPr>
        <w:t xml:space="preserve"> </w:t>
      </w:r>
      <w:proofErr w:type="spellStart"/>
      <w:r w:rsidRPr="004E6823">
        <w:rPr>
          <w:rStyle w:val="hps"/>
          <w:lang w:val="en-AU"/>
        </w:rPr>
        <w:t>merupakan</w:t>
      </w:r>
      <w:proofErr w:type="spellEnd"/>
      <w:r w:rsidRPr="004E6823">
        <w:rPr>
          <w:rStyle w:val="hps"/>
          <w:lang w:val="en-AU"/>
        </w:rPr>
        <w:t xml:space="preserve"> </w:t>
      </w:r>
      <w:proofErr w:type="spellStart"/>
      <w:r w:rsidRPr="004E6823">
        <w:rPr>
          <w:rStyle w:val="hps"/>
          <w:lang w:val="en-AU"/>
        </w:rPr>
        <w:t>pertimbangan</w:t>
      </w:r>
      <w:proofErr w:type="spellEnd"/>
      <w:r w:rsidRPr="004E6823">
        <w:rPr>
          <w:rStyle w:val="hps"/>
          <w:lang w:val="en-AU"/>
        </w:rPr>
        <w:t xml:space="preserve"> yang sangat </w:t>
      </w:r>
      <w:proofErr w:type="spellStart"/>
      <w:r w:rsidRPr="004E6823">
        <w:rPr>
          <w:rStyle w:val="hps"/>
          <w:lang w:val="en-AU"/>
        </w:rPr>
        <w:t>penting</w:t>
      </w:r>
      <w:proofErr w:type="spellEnd"/>
      <w:r w:rsidRPr="004E6823">
        <w:rPr>
          <w:rFonts w:asciiTheme="majorBidi" w:hAnsiTheme="majorBidi" w:cstheme="majorBidi"/>
          <w:color w:val="000000"/>
          <w:szCs w:val="24"/>
        </w:rPr>
        <w:t xml:space="preserve"> </w:t>
      </w:r>
      <w:sdt>
        <w:sdtPr>
          <w:rPr>
            <w:color w:val="000000"/>
            <w:szCs w:val="24"/>
          </w:rPr>
          <w:tag w:val="MENDELEY_CITATION_v3_eyJjaXRhdGlvbklEIjoiTUVOREVMRVlfQ0lUQVRJT05fODc1YjFiMTAtYjAzZS00NzU1LWIxY2ItNjZlNjk5YTg5ZjFi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
          <w:id w:val="320313399"/>
          <w:placeholder>
            <w:docPart w:val="446985C1027B488AA0F6785F310F2615"/>
          </w:placeholder>
        </w:sdtPr>
        <w:sdtContent>
          <w:r w:rsidR="00E41ACA" w:rsidRPr="00E41ACA">
            <w:rPr>
              <w:color w:val="000000"/>
              <w:szCs w:val="24"/>
            </w:rPr>
            <w:t>(Addin et al., 2021)</w:t>
          </w:r>
        </w:sdtContent>
      </w:sdt>
      <w:r>
        <w:rPr>
          <w:lang w:val="id-ID"/>
        </w:rPr>
        <w:t xml:space="preserve">. </w:t>
      </w:r>
      <w:r w:rsidRPr="004E6823">
        <w:rPr>
          <w:lang w:val="id-ID"/>
        </w:rPr>
        <w:t>Meningkatnya jumlah pelanggan akan berdampak pada keuntungan apotek, sehingga perlu dilakukan pengukuran tingkat kepuasan pasien terhadap pelayanan kesehatan</w:t>
      </w:r>
      <w:r>
        <w:rPr>
          <w:lang w:val="id-ID"/>
        </w:rPr>
        <w:t xml:space="preserve"> </w:t>
      </w:r>
      <w:sdt>
        <w:sdtPr>
          <w:rPr>
            <w:color w:val="000000"/>
            <w:lang w:val="id-ID"/>
          </w:rPr>
          <w:tag w:val="MENDELEY_CITATION_v3_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"/>
          <w:id w:val="-1635630514"/>
          <w:placeholder>
            <w:docPart w:val="FD9DCFCDAAFE442586FBEBFF388E9318"/>
          </w:placeholder>
        </w:sdtPr>
        <w:sdtContent>
          <w:r w:rsidR="00E41ACA" w:rsidRPr="00E41ACA">
            <w:rPr>
              <w:color w:val="000000"/>
              <w:lang w:val="id-ID"/>
            </w:rPr>
            <w:t>(</w:t>
          </w:r>
          <w:proofErr w:type="spellStart"/>
          <w:r w:rsidR="00E41ACA" w:rsidRPr="00E41ACA">
            <w:rPr>
              <w:color w:val="000000"/>
              <w:lang w:val="id-ID"/>
            </w:rPr>
            <w:t>Zehra</w:t>
          </w:r>
          <w:proofErr w:type="spellEnd"/>
          <w:r w:rsidR="00E41ACA" w:rsidRPr="00E41ACA">
            <w:rPr>
              <w:color w:val="000000"/>
              <w:lang w:val="id-ID"/>
            </w:rPr>
            <w:t xml:space="preserve"> et </w:t>
          </w:r>
          <w:proofErr w:type="spellStart"/>
          <w:r w:rsidR="00E41ACA" w:rsidRPr="00E41ACA">
            <w:rPr>
              <w:color w:val="000000"/>
              <w:lang w:val="id-ID"/>
            </w:rPr>
            <w:t>al.</w:t>
          </w:r>
          <w:proofErr w:type="spellEnd"/>
          <w:r w:rsidR="00E41ACA" w:rsidRPr="00E41ACA">
            <w:rPr>
              <w:color w:val="000000"/>
              <w:lang w:val="id-ID"/>
            </w:rPr>
            <w:t>, 2025)</w:t>
          </w:r>
        </w:sdtContent>
      </w:sdt>
      <w:r w:rsidRPr="004E6823">
        <w:rPr>
          <w:lang w:val="id-ID"/>
        </w:rPr>
        <w:t>, khususnya di Apotek Kimia Farma</w:t>
      </w:r>
      <w:r>
        <w:rPr>
          <w:lang w:val="id-ID"/>
        </w:rPr>
        <w:t xml:space="preserve"> DKI Jakarta</w:t>
      </w:r>
      <w:r w:rsidRPr="004E6823">
        <w:rPr>
          <w:lang w:val="id-ID"/>
        </w:rPr>
        <w:t>.</w:t>
      </w:r>
    </w:p>
    <w:p w14:paraId="4C31B415" w14:textId="3701BE0F" w:rsidR="007B163D" w:rsidRPr="004664BC" w:rsidRDefault="007B163D" w:rsidP="007B163D">
      <w:pPr>
        <w:pStyle w:val="Body"/>
        <w:spacing w:line="240" w:lineRule="auto"/>
        <w:ind w:firstLine="426"/>
      </w:pPr>
      <w:proofErr w:type="spellStart"/>
      <w:r w:rsidRPr="004E6823">
        <w:rPr>
          <w:rStyle w:val="hps"/>
        </w:rPr>
        <w:t>Indikator</w:t>
      </w:r>
      <w:proofErr w:type="spellEnd"/>
      <w:r w:rsidRPr="004E6823">
        <w:rPr>
          <w:rStyle w:val="hps"/>
        </w:rPr>
        <w:t xml:space="preserve"> yang </w:t>
      </w:r>
      <w:proofErr w:type="spellStart"/>
      <w:r w:rsidRPr="004E6823">
        <w:rPr>
          <w:rStyle w:val="hps"/>
        </w:rPr>
        <w:t>digunakan</w:t>
      </w:r>
      <w:proofErr w:type="spellEnd"/>
      <w:r w:rsidRPr="004E6823">
        <w:rPr>
          <w:rStyle w:val="hps"/>
        </w:rPr>
        <w:t xml:space="preserve"> </w:t>
      </w:r>
      <w:proofErr w:type="spellStart"/>
      <w:r w:rsidRPr="004E6823">
        <w:rPr>
          <w:rStyle w:val="hps"/>
        </w:rPr>
        <w:t>untuk</w:t>
      </w:r>
      <w:proofErr w:type="spellEnd"/>
      <w:r w:rsidRPr="004E6823">
        <w:rPr>
          <w:rStyle w:val="hps"/>
        </w:rPr>
        <w:t xml:space="preserve"> </w:t>
      </w:r>
      <w:proofErr w:type="spellStart"/>
      <w:r w:rsidRPr="004E6823">
        <w:rPr>
          <w:rStyle w:val="hps"/>
        </w:rPr>
        <w:t>menilai</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w:t>
      </w:r>
      <w:proofErr w:type="spellStart"/>
      <w:r w:rsidRPr="004E6823">
        <w:rPr>
          <w:rStyle w:val="hps"/>
        </w:rPr>
        <w:t>adalah</w:t>
      </w:r>
      <w:proofErr w:type="spellEnd"/>
      <w:r w:rsidRPr="004E6823">
        <w:rPr>
          <w:rStyle w:val="hps"/>
        </w:rPr>
        <w:t xml:space="preserve"> </w:t>
      </w:r>
      <w:proofErr w:type="spellStart"/>
      <w:r w:rsidRPr="004E6823">
        <w:rPr>
          <w:rStyle w:val="hps"/>
        </w:rPr>
        <w:t>pengukuran</w:t>
      </w:r>
      <w:proofErr w:type="spellEnd"/>
      <w:r w:rsidRPr="004E6823">
        <w:rPr>
          <w:rStyle w:val="hps"/>
        </w:rPr>
        <w:t xml:space="preserve"> </w:t>
      </w:r>
      <w:proofErr w:type="spellStart"/>
      <w:r w:rsidRPr="004E6823">
        <w:rPr>
          <w:rStyle w:val="hps"/>
        </w:rPr>
        <w:t>kepuasan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layanan</w:t>
      </w:r>
      <w:proofErr w:type="spellEnd"/>
      <w:r w:rsidRPr="004E6823">
        <w:rPr>
          <w:rStyle w:val="hps"/>
        </w:rPr>
        <w:t xml:space="preserve"> yang </w:t>
      </w:r>
      <w:proofErr w:type="spellStart"/>
      <w:r w:rsidRPr="004E6823">
        <w:rPr>
          <w:rStyle w:val="hps"/>
        </w:rPr>
        <w:t>diberikan</w:t>
      </w:r>
      <w:proofErr w:type="spellEnd"/>
      <w:r>
        <w:rPr>
          <w:rStyle w:val="hps"/>
        </w:rPr>
        <w:t xml:space="preserve"> </w:t>
      </w:r>
      <w:sdt>
        <w:sdtPr>
          <w:rPr>
            <w:rStyle w:val="hps"/>
            <w:color w:val="000000"/>
          </w:rPr>
          <w:tag w:val="MENDELEY_CITATION_v3_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"/>
          <w:id w:val="-419482415"/>
          <w:placeholder>
            <w:docPart w:val="FD9DCFCDAAFE442586FBEBFF388E9318"/>
          </w:placeholder>
        </w:sdtPr>
        <w:sdtContent>
          <w:r w:rsidR="00E41ACA" w:rsidRPr="00E41ACA">
            <w:rPr>
              <w:rFonts w:eastAsia="Times New Roman"/>
              <w:color w:val="000000"/>
            </w:rPr>
            <w:t>(Javed &amp; Ilyas, 2018)</w:t>
          </w:r>
        </w:sdtContent>
      </w:sdt>
      <w:r>
        <w:rPr>
          <w:rStyle w:val="hps"/>
        </w:rPr>
        <w:t xml:space="preserve">. </w:t>
      </w:r>
      <w:proofErr w:type="spellStart"/>
      <w:r w:rsidRPr="004E6823">
        <w:rPr>
          <w:rStyle w:val="hps"/>
        </w:rPr>
        <w:t>Pengukuran</w:t>
      </w:r>
      <w:proofErr w:type="spellEnd"/>
      <w:r w:rsidRPr="004E6823">
        <w:rPr>
          <w:rStyle w:val="hps"/>
        </w:rPr>
        <w:t xml:space="preserve"> </w:t>
      </w:r>
      <w:proofErr w:type="spellStart"/>
      <w:r w:rsidRPr="004E6823">
        <w:rPr>
          <w:rStyle w:val="hps"/>
        </w:rPr>
        <w:t>ini</w:t>
      </w:r>
      <w:proofErr w:type="spellEnd"/>
      <w:r w:rsidRPr="004E6823">
        <w:rPr>
          <w:rStyle w:val="hps"/>
        </w:rPr>
        <w:t xml:space="preserve"> </w:t>
      </w:r>
      <w:proofErr w:type="spellStart"/>
      <w:r w:rsidRPr="004E6823">
        <w:rPr>
          <w:rStyle w:val="hps"/>
        </w:rPr>
        <w:t>memiliki</w:t>
      </w:r>
      <w:proofErr w:type="spellEnd"/>
      <w:r w:rsidRPr="004E6823">
        <w:rPr>
          <w:rStyle w:val="hps"/>
        </w:rPr>
        <w:t xml:space="preserve"> </w:t>
      </w:r>
      <w:proofErr w:type="spellStart"/>
      <w:r w:rsidRPr="004E6823">
        <w:rPr>
          <w:rStyle w:val="hps"/>
        </w:rPr>
        <w:t>dampak</w:t>
      </w:r>
      <w:proofErr w:type="spellEnd"/>
      <w:r w:rsidRPr="004E6823">
        <w:rPr>
          <w:rStyle w:val="hps"/>
        </w:rPr>
        <w:t xml:space="preserve"> yang </w:t>
      </w:r>
      <w:proofErr w:type="spellStart"/>
      <w:r w:rsidRPr="004E6823">
        <w:rPr>
          <w:rStyle w:val="hps"/>
        </w:rPr>
        <w:t>signifikan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efektivitas</w:t>
      </w:r>
      <w:proofErr w:type="spellEnd"/>
      <w:r w:rsidRPr="004E6823">
        <w:rPr>
          <w:rStyle w:val="hps"/>
        </w:rPr>
        <w:t xml:space="preserve"> dan </w:t>
      </w:r>
      <w:proofErr w:type="spellStart"/>
      <w:r w:rsidRPr="004E6823">
        <w:rPr>
          <w:rStyle w:val="hps"/>
        </w:rPr>
        <w:t>keberlanjutan</w:t>
      </w:r>
      <w:proofErr w:type="spellEnd"/>
      <w:r w:rsidRPr="004E6823">
        <w:rPr>
          <w:rStyle w:val="hps"/>
        </w:rPr>
        <w:t xml:space="preserve"> </w:t>
      </w:r>
      <w:proofErr w:type="spellStart"/>
      <w:r w:rsidRPr="004E6823">
        <w:rPr>
          <w:rStyle w:val="hps"/>
        </w:rPr>
        <w:t>layanan</w:t>
      </w:r>
      <w:proofErr w:type="spellEnd"/>
      <w:r w:rsidRPr="004E6823">
        <w:rPr>
          <w:rStyle w:val="hps"/>
        </w:rPr>
        <w:t xml:space="preserve"> yang </w:t>
      </w:r>
      <w:proofErr w:type="spellStart"/>
      <w:r w:rsidRPr="004E6823">
        <w:rPr>
          <w:rStyle w:val="hps"/>
        </w:rPr>
        <w:t>tersedia</w:t>
      </w:r>
      <w:proofErr w:type="spellEnd"/>
      <w:r w:rsidRPr="00771177">
        <w:rPr>
          <w:rStyle w:val="Heading1Char"/>
          <w:b w:val="0"/>
          <w:color w:val="000000"/>
        </w:rPr>
        <w:t xml:space="preserve"> </w:t>
      </w:r>
      <w:sdt>
        <w:sdtPr>
          <w:rPr>
            <w:rStyle w:val="hps"/>
            <w:color w:val="000000"/>
          </w:rPr>
          <w:tag w:val="MENDELEY_CITATION_v3_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"/>
          <w:id w:val="1091736732"/>
          <w:placeholder>
            <w:docPart w:val="627A0C0EE60248AC9B1995F6DFFEFC20"/>
          </w:placeholder>
        </w:sdtPr>
        <w:sdtContent>
          <w:r w:rsidR="00E41ACA" w:rsidRPr="00E41ACA">
            <w:rPr>
              <w:rFonts w:eastAsia="Times New Roman"/>
              <w:color w:val="000000"/>
            </w:rPr>
            <w:t>(</w:t>
          </w:r>
          <w:proofErr w:type="spellStart"/>
          <w:r w:rsidR="00E41ACA" w:rsidRPr="00E41ACA">
            <w:rPr>
              <w:rFonts w:eastAsia="Times New Roman"/>
              <w:color w:val="000000"/>
            </w:rPr>
            <w:t>Rahmatia</w:t>
          </w:r>
          <w:proofErr w:type="spellEnd"/>
          <w:r w:rsidR="00E41ACA" w:rsidRPr="00E41ACA">
            <w:rPr>
              <w:rFonts w:eastAsia="Times New Roman"/>
              <w:color w:val="000000"/>
            </w:rPr>
            <w:t xml:space="preserve"> et al., 2025)</w:t>
          </w:r>
        </w:sdtContent>
      </w:sdt>
      <w:r w:rsidRPr="004E6823">
        <w:rPr>
          <w:rStyle w:val="hps"/>
        </w:rPr>
        <w:t xml:space="preserve">. </w:t>
      </w:r>
      <w:proofErr w:type="spellStart"/>
      <w:r w:rsidRPr="004E6823">
        <w:rPr>
          <w:rStyle w:val="hps"/>
        </w:rPr>
        <w:t>Penilaian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yang </w:t>
      </w:r>
      <w:proofErr w:type="spellStart"/>
      <w:r w:rsidRPr="004E6823">
        <w:rPr>
          <w:rStyle w:val="hps"/>
        </w:rPr>
        <w:t>buruk</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w:t>
      </w:r>
      <w:proofErr w:type="spellStart"/>
      <w:r w:rsidRPr="004E6823">
        <w:rPr>
          <w:rStyle w:val="hps"/>
        </w:rPr>
        <w:t>dapat</w:t>
      </w:r>
      <w:proofErr w:type="spellEnd"/>
      <w:r w:rsidRPr="004E6823">
        <w:rPr>
          <w:rStyle w:val="hps"/>
        </w:rPr>
        <w:t xml:space="preserve"> </w:t>
      </w:r>
      <w:proofErr w:type="spellStart"/>
      <w:r w:rsidRPr="004E6823">
        <w:rPr>
          <w:rStyle w:val="hps"/>
        </w:rPr>
        <w:t>menyebabkan</w:t>
      </w:r>
      <w:proofErr w:type="spellEnd"/>
      <w:r w:rsidRPr="004E6823">
        <w:rPr>
          <w:rStyle w:val="hps"/>
        </w:rPr>
        <w:t xml:space="preserve"> </w:t>
      </w:r>
      <w:proofErr w:type="spellStart"/>
      <w:r w:rsidRPr="004E6823">
        <w:rPr>
          <w:rStyle w:val="hps"/>
        </w:rPr>
        <w:t>penurunan</w:t>
      </w:r>
      <w:proofErr w:type="spellEnd"/>
      <w:r w:rsidRPr="004E6823">
        <w:rPr>
          <w:rStyle w:val="hps"/>
        </w:rPr>
        <w:t xml:space="preserve"> </w:t>
      </w:r>
      <w:proofErr w:type="spellStart"/>
      <w:r w:rsidRPr="004E6823">
        <w:rPr>
          <w:rStyle w:val="hps"/>
        </w:rPr>
        <w:t>kunjungan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serta</w:t>
      </w:r>
      <w:proofErr w:type="spellEnd"/>
      <w:r w:rsidRPr="004E6823">
        <w:rPr>
          <w:rStyle w:val="hps"/>
        </w:rPr>
        <w:t xml:space="preserve"> </w:t>
      </w:r>
      <w:proofErr w:type="spellStart"/>
      <w:r w:rsidRPr="004E6823">
        <w:rPr>
          <w:rStyle w:val="hps"/>
        </w:rPr>
        <w:t>mengikis</w:t>
      </w:r>
      <w:proofErr w:type="spellEnd"/>
      <w:r w:rsidRPr="004E6823">
        <w:rPr>
          <w:rStyle w:val="hps"/>
        </w:rPr>
        <w:t xml:space="preserve"> </w:t>
      </w:r>
      <w:proofErr w:type="spellStart"/>
      <w:r w:rsidRPr="004E6823">
        <w:rPr>
          <w:rStyle w:val="hps"/>
        </w:rPr>
        <w:t>tingkat</w:t>
      </w:r>
      <w:proofErr w:type="spellEnd"/>
      <w:r w:rsidRPr="004E6823">
        <w:rPr>
          <w:rStyle w:val="hps"/>
        </w:rPr>
        <w:t xml:space="preserve"> </w:t>
      </w:r>
      <w:proofErr w:type="spellStart"/>
      <w:r w:rsidRPr="004E6823">
        <w:rPr>
          <w:rStyle w:val="hps"/>
        </w:rPr>
        <w:t>kepercayaan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petugas</w:t>
      </w:r>
      <w:proofErr w:type="spellEnd"/>
      <w:r w:rsidRPr="004E6823">
        <w:rPr>
          <w:rStyle w:val="hps"/>
        </w:rPr>
        <w:t xml:space="preserve">. Hal </w:t>
      </w:r>
      <w:proofErr w:type="spellStart"/>
      <w:r w:rsidRPr="004E6823">
        <w:rPr>
          <w:rStyle w:val="hps"/>
        </w:rPr>
        <w:t>ini</w:t>
      </w:r>
      <w:proofErr w:type="spellEnd"/>
      <w:r w:rsidRPr="004E6823">
        <w:rPr>
          <w:rStyle w:val="hps"/>
        </w:rPr>
        <w:t xml:space="preserve"> </w:t>
      </w:r>
      <w:proofErr w:type="spellStart"/>
      <w:r w:rsidRPr="004E6823">
        <w:rPr>
          <w:rStyle w:val="hps"/>
        </w:rPr>
        <w:t>tentu</w:t>
      </w:r>
      <w:proofErr w:type="spellEnd"/>
      <w:r w:rsidRPr="004E6823">
        <w:rPr>
          <w:rStyle w:val="hps"/>
        </w:rPr>
        <w:t xml:space="preserve"> </w:t>
      </w:r>
      <w:proofErr w:type="spellStart"/>
      <w:r w:rsidRPr="004E6823">
        <w:rPr>
          <w:rStyle w:val="hps"/>
        </w:rPr>
        <w:t>akan</w:t>
      </w:r>
      <w:proofErr w:type="spellEnd"/>
      <w:r w:rsidRPr="004E6823">
        <w:rPr>
          <w:rStyle w:val="hps"/>
        </w:rPr>
        <w:t xml:space="preserve"> </w:t>
      </w:r>
      <w:proofErr w:type="spellStart"/>
      <w:r w:rsidRPr="004E6823">
        <w:rPr>
          <w:rStyle w:val="hps"/>
        </w:rPr>
        <w:t>memengaruhi</w:t>
      </w:r>
      <w:proofErr w:type="spellEnd"/>
      <w:r w:rsidRPr="004E6823">
        <w:rPr>
          <w:rStyle w:val="hps"/>
        </w:rPr>
        <w:t xml:space="preserve"> </w:t>
      </w:r>
      <w:proofErr w:type="spellStart"/>
      <w:r w:rsidRPr="004E6823">
        <w:rPr>
          <w:rStyle w:val="hps"/>
        </w:rPr>
        <w:t>citra</w:t>
      </w:r>
      <w:proofErr w:type="spellEnd"/>
      <w:r w:rsidRPr="004E6823">
        <w:rPr>
          <w:rStyle w:val="hps"/>
        </w:rPr>
        <w:t xml:space="preserve"> dan </w:t>
      </w:r>
      <w:proofErr w:type="spellStart"/>
      <w:r w:rsidRPr="004E6823">
        <w:rPr>
          <w:rStyle w:val="hps"/>
        </w:rPr>
        <w:t>kualitas</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di </w:t>
      </w:r>
      <w:proofErr w:type="spellStart"/>
      <w:r w:rsidRPr="004E6823">
        <w:rPr>
          <w:rStyle w:val="hps"/>
        </w:rPr>
        <w:t>apotek</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layanan</w:t>
      </w:r>
      <w:proofErr w:type="spellEnd"/>
      <w:r w:rsidRPr="004E6823">
        <w:rPr>
          <w:rStyle w:val="hps"/>
        </w:rPr>
        <w:t xml:space="preserve"> yang </w:t>
      </w:r>
      <w:proofErr w:type="spellStart"/>
      <w:r w:rsidRPr="004E6823">
        <w:rPr>
          <w:rStyle w:val="hps"/>
        </w:rPr>
        <w:t>diberikan</w:t>
      </w:r>
      <w:proofErr w:type="spellEnd"/>
      <w:r w:rsidRPr="004E6823">
        <w:rPr>
          <w:rStyle w:val="hps"/>
        </w:rPr>
        <w:t xml:space="preserve"> </w:t>
      </w:r>
      <w:proofErr w:type="spellStart"/>
      <w:r w:rsidRPr="004E6823">
        <w:rPr>
          <w:rStyle w:val="hps"/>
        </w:rPr>
        <w:t>berhubungan</w:t>
      </w:r>
      <w:proofErr w:type="spellEnd"/>
      <w:r w:rsidRPr="004E6823">
        <w:rPr>
          <w:rStyle w:val="hps"/>
        </w:rPr>
        <w:t xml:space="preserve"> </w:t>
      </w:r>
      <w:proofErr w:type="spellStart"/>
      <w:r w:rsidRPr="004E6823">
        <w:rPr>
          <w:rStyle w:val="hps"/>
        </w:rPr>
        <w:t>langsung</w:t>
      </w:r>
      <w:proofErr w:type="spellEnd"/>
      <w:r w:rsidRPr="004E6823">
        <w:rPr>
          <w:rStyle w:val="hps"/>
        </w:rPr>
        <w:t xml:space="preserve"> </w:t>
      </w:r>
      <w:proofErr w:type="spellStart"/>
      <w:r w:rsidRPr="004E6823">
        <w:rPr>
          <w:rStyle w:val="hps"/>
        </w:rPr>
        <w:t>dengan</w:t>
      </w:r>
      <w:proofErr w:type="spellEnd"/>
      <w:r w:rsidRPr="004E6823">
        <w:rPr>
          <w:rStyle w:val="hps"/>
        </w:rPr>
        <w:t xml:space="preserve"> </w:t>
      </w:r>
      <w:proofErr w:type="spellStart"/>
      <w:r w:rsidRPr="004E6823">
        <w:rPr>
          <w:rStyle w:val="hps"/>
        </w:rPr>
        <w:lastRenderedPageBreak/>
        <w:t>tingkat</w:t>
      </w:r>
      <w:proofErr w:type="spellEnd"/>
      <w:r w:rsidRPr="004E6823">
        <w:rPr>
          <w:rStyle w:val="hps"/>
        </w:rPr>
        <w:t xml:space="preserve"> </w:t>
      </w:r>
      <w:proofErr w:type="spellStart"/>
      <w:r w:rsidRPr="004E6823">
        <w:rPr>
          <w:rStyle w:val="hps"/>
        </w:rPr>
        <w:t>kepuasan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yang </w:t>
      </w:r>
      <w:proofErr w:type="spellStart"/>
      <w:r w:rsidRPr="004E6823">
        <w:rPr>
          <w:rStyle w:val="hps"/>
        </w:rPr>
        <w:t>sering</w:t>
      </w:r>
      <w:proofErr w:type="spellEnd"/>
      <w:r w:rsidRPr="004E6823">
        <w:rPr>
          <w:rStyle w:val="hps"/>
        </w:rPr>
        <w:t xml:space="preserve"> </w:t>
      </w:r>
      <w:proofErr w:type="spellStart"/>
      <w:r w:rsidRPr="004E6823">
        <w:rPr>
          <w:rStyle w:val="hps"/>
        </w:rPr>
        <w:t>disebut</w:t>
      </w:r>
      <w:proofErr w:type="spellEnd"/>
      <w:r w:rsidRPr="004E6823">
        <w:rPr>
          <w:rStyle w:val="hps"/>
        </w:rPr>
        <w:t xml:space="preserve"> </w:t>
      </w:r>
      <w:proofErr w:type="spellStart"/>
      <w:r w:rsidRPr="004E6823">
        <w:rPr>
          <w:rStyle w:val="hps"/>
        </w:rPr>
        <w:t>sebagai</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layanan</w:t>
      </w:r>
      <w:proofErr w:type="spellEnd"/>
      <w:r w:rsidRPr="004E6823">
        <w:rPr>
          <w:rStyle w:val="hps"/>
        </w:rPr>
        <w:t xml:space="preserve"> (</w:t>
      </w:r>
      <w:r w:rsidRPr="004275D5">
        <w:rPr>
          <w:rStyle w:val="hps"/>
        </w:rPr>
        <w:t>SERVQUAL</w:t>
      </w:r>
      <w:r w:rsidRPr="004E6823">
        <w:rPr>
          <w:rStyle w:val="hps"/>
        </w:rPr>
        <w:t>)</w:t>
      </w:r>
      <w:r w:rsidR="004275D5">
        <w:rPr>
          <w:rStyle w:val="hps"/>
        </w:rPr>
        <w:t xml:space="preserve">. </w:t>
      </w:r>
      <w:r w:rsidR="004275D5">
        <w:t xml:space="preserve">SERVQUAL </w:t>
      </w:r>
      <w:proofErr w:type="spellStart"/>
      <w:r w:rsidR="004275D5">
        <w:t>mengidentifikasi</w:t>
      </w:r>
      <w:proofErr w:type="spellEnd"/>
      <w:r w:rsidR="004275D5">
        <w:t xml:space="preserve"> lima </w:t>
      </w:r>
      <w:proofErr w:type="spellStart"/>
      <w:r w:rsidR="004275D5">
        <w:t>komponen</w:t>
      </w:r>
      <w:proofErr w:type="spellEnd"/>
      <w:r w:rsidR="004275D5">
        <w:t xml:space="preserve"> </w:t>
      </w:r>
      <w:proofErr w:type="spellStart"/>
      <w:r w:rsidR="004275D5">
        <w:t>kualitas</w:t>
      </w:r>
      <w:proofErr w:type="spellEnd"/>
      <w:r w:rsidR="004275D5">
        <w:t xml:space="preserve"> </w:t>
      </w:r>
      <w:proofErr w:type="spellStart"/>
      <w:r w:rsidR="004275D5">
        <w:t>layanan</w:t>
      </w:r>
      <w:proofErr w:type="spellEnd"/>
      <w:r w:rsidR="004275D5">
        <w:t xml:space="preserve">, </w:t>
      </w:r>
      <w:proofErr w:type="spellStart"/>
      <w:r w:rsidR="004275D5">
        <w:t>yakni</w:t>
      </w:r>
      <w:proofErr w:type="spellEnd"/>
      <w:r w:rsidR="004275D5">
        <w:t xml:space="preserve"> </w:t>
      </w:r>
      <w:r w:rsidR="004275D5" w:rsidRPr="00344D68">
        <w:rPr>
          <w:i/>
          <w:iCs/>
        </w:rPr>
        <w:t>reliability</w:t>
      </w:r>
      <w:r w:rsidR="004275D5">
        <w:t xml:space="preserve">, </w:t>
      </w:r>
      <w:r w:rsidR="004275D5" w:rsidRPr="00344D68">
        <w:rPr>
          <w:i/>
          <w:iCs/>
        </w:rPr>
        <w:t>responsiveness</w:t>
      </w:r>
      <w:r w:rsidR="004275D5">
        <w:t xml:space="preserve">, </w:t>
      </w:r>
      <w:r w:rsidR="004275D5" w:rsidRPr="00344D68">
        <w:rPr>
          <w:i/>
          <w:iCs/>
        </w:rPr>
        <w:t>assurance</w:t>
      </w:r>
      <w:r w:rsidR="004275D5">
        <w:t xml:space="preserve">, </w:t>
      </w:r>
      <w:r w:rsidR="004275D5" w:rsidRPr="00344D68">
        <w:rPr>
          <w:i/>
          <w:iCs/>
        </w:rPr>
        <w:t>empathy</w:t>
      </w:r>
      <w:r w:rsidR="004275D5">
        <w:t xml:space="preserve">, dan </w:t>
      </w:r>
      <w:r w:rsidR="004275D5" w:rsidRPr="00344D68">
        <w:rPr>
          <w:i/>
          <w:iCs/>
        </w:rPr>
        <w:t>tangibles</w:t>
      </w:r>
      <w:r w:rsidR="00344D68">
        <w:rPr>
          <w:i/>
          <w:iCs/>
        </w:rPr>
        <w:t xml:space="preserve"> </w:t>
      </w:r>
      <w:sdt>
        <w:sdtPr>
          <w:rPr>
            <w:color w:val="000000"/>
            <w:szCs w:val="24"/>
          </w:rPr>
          <w:tag w:val="MENDELEY_CITATION_v3_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"/>
          <w:id w:val="2037694106"/>
          <w:placeholder>
            <w:docPart w:val="B8EA6C2919AA4FE4B17C38DC36331F41"/>
          </w:placeholder>
        </w:sdtPr>
        <w:sdtContent>
          <w:r w:rsidR="00E41ACA" w:rsidRPr="00E41ACA">
            <w:rPr>
              <w:color w:val="000000"/>
              <w:szCs w:val="24"/>
            </w:rPr>
            <w:t>(Setiawan et al., 2022)</w:t>
          </w:r>
        </w:sdtContent>
      </w:sdt>
      <w:r>
        <w:t>.</w:t>
      </w:r>
    </w:p>
    <w:p w14:paraId="14299B0E" w14:textId="29D66D36" w:rsidR="00D24FD8" w:rsidRDefault="007B163D" w:rsidP="007B163D">
      <w:pPr>
        <w:pStyle w:val="Body"/>
        <w:spacing w:line="240" w:lineRule="auto"/>
        <w:ind w:firstLine="426"/>
        <w:rPr>
          <w:lang w:val="en-AU"/>
        </w:rPr>
      </w:pPr>
      <w:r w:rsidRPr="004E6823">
        <w:rPr>
          <w:rStyle w:val="hps"/>
        </w:rPr>
        <w:t xml:space="preserve">Tujuan </w:t>
      </w:r>
      <w:proofErr w:type="spellStart"/>
      <w:r w:rsidRPr="004E6823">
        <w:rPr>
          <w:rStyle w:val="hps"/>
        </w:rPr>
        <w:t>dari</w:t>
      </w:r>
      <w:proofErr w:type="spellEnd"/>
      <w:r w:rsidRPr="004E6823">
        <w:rPr>
          <w:rStyle w:val="hps"/>
        </w:rPr>
        <w:t xml:space="preserve"> </w:t>
      </w:r>
      <w:proofErr w:type="spellStart"/>
      <w:r w:rsidRPr="004E6823">
        <w:rPr>
          <w:rStyle w:val="hps"/>
        </w:rPr>
        <w:t>penelitian</w:t>
      </w:r>
      <w:proofErr w:type="spellEnd"/>
      <w:r w:rsidRPr="004E6823">
        <w:rPr>
          <w:rStyle w:val="hps"/>
        </w:rPr>
        <w:t xml:space="preserve"> </w:t>
      </w:r>
      <w:proofErr w:type="spellStart"/>
      <w:r w:rsidRPr="004E6823">
        <w:rPr>
          <w:rStyle w:val="hps"/>
        </w:rPr>
        <w:t>ini</w:t>
      </w:r>
      <w:proofErr w:type="spellEnd"/>
      <w:r w:rsidRPr="004E6823">
        <w:rPr>
          <w:rStyle w:val="hps"/>
        </w:rPr>
        <w:t xml:space="preserve"> </w:t>
      </w:r>
      <w:proofErr w:type="spellStart"/>
      <w:r w:rsidRPr="004E6823">
        <w:rPr>
          <w:rStyle w:val="hps"/>
        </w:rPr>
        <w:t>adalah</w:t>
      </w:r>
      <w:proofErr w:type="spellEnd"/>
      <w:r w:rsidRPr="004E6823">
        <w:rPr>
          <w:rStyle w:val="hps"/>
        </w:rPr>
        <w:t xml:space="preserve"> </w:t>
      </w:r>
      <w:proofErr w:type="spellStart"/>
      <w:r w:rsidRPr="004E6823">
        <w:rPr>
          <w:rStyle w:val="hps"/>
        </w:rPr>
        <w:t>untuk</w:t>
      </w:r>
      <w:proofErr w:type="spellEnd"/>
      <w:r w:rsidRPr="004E6823">
        <w:rPr>
          <w:rStyle w:val="hps"/>
        </w:rPr>
        <w:t xml:space="preserve"> </w:t>
      </w:r>
      <w:proofErr w:type="spellStart"/>
      <w:r w:rsidRPr="004E6823">
        <w:rPr>
          <w:rStyle w:val="hps"/>
        </w:rPr>
        <w:t>menganalisis</w:t>
      </w:r>
      <w:proofErr w:type="spellEnd"/>
      <w:r w:rsidRPr="004E6823">
        <w:rPr>
          <w:rStyle w:val="hps"/>
        </w:rPr>
        <w:t xml:space="preserve"> </w:t>
      </w:r>
      <w:proofErr w:type="spellStart"/>
      <w:r w:rsidRPr="004E6823">
        <w:rPr>
          <w:rStyle w:val="hps"/>
        </w:rPr>
        <w:t>tingkat</w:t>
      </w:r>
      <w:proofErr w:type="spellEnd"/>
      <w:r w:rsidRPr="004E6823">
        <w:rPr>
          <w:rStyle w:val="hps"/>
        </w:rPr>
        <w:t xml:space="preserve"> </w:t>
      </w:r>
      <w:proofErr w:type="spellStart"/>
      <w:r w:rsidRPr="004E6823">
        <w:rPr>
          <w:rStyle w:val="hps"/>
        </w:rPr>
        <w:t>kepuasan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layanan</w:t>
      </w:r>
      <w:proofErr w:type="spellEnd"/>
      <w:r w:rsidRPr="004E6823">
        <w:rPr>
          <w:rStyle w:val="hps"/>
        </w:rPr>
        <w:t xml:space="preserve"> </w:t>
      </w:r>
      <w:proofErr w:type="spellStart"/>
      <w:r w:rsidRPr="004E6823">
        <w:rPr>
          <w:rStyle w:val="hps"/>
        </w:rPr>
        <w:t>rujuk</w:t>
      </w:r>
      <w:proofErr w:type="spellEnd"/>
      <w:r w:rsidRPr="004E6823">
        <w:rPr>
          <w:rStyle w:val="hps"/>
        </w:rPr>
        <w:t xml:space="preserve"> </w:t>
      </w:r>
      <w:proofErr w:type="spellStart"/>
      <w:r w:rsidRPr="004E6823">
        <w:rPr>
          <w:rStyle w:val="hps"/>
        </w:rPr>
        <w:t>balik</w:t>
      </w:r>
      <w:proofErr w:type="spellEnd"/>
      <w:r w:rsidRPr="004E6823">
        <w:rPr>
          <w:rStyle w:val="hps"/>
        </w:rPr>
        <w:t xml:space="preserve"> di </w:t>
      </w:r>
      <w:proofErr w:type="spellStart"/>
      <w:r w:rsidRPr="004E6823">
        <w:rPr>
          <w:rStyle w:val="hps"/>
        </w:rPr>
        <w:t>Apotek</w:t>
      </w:r>
      <w:proofErr w:type="spellEnd"/>
      <w:r w:rsidRPr="004E6823">
        <w:rPr>
          <w:rStyle w:val="hps"/>
        </w:rPr>
        <w:t xml:space="preserve"> Kimia Farma</w:t>
      </w:r>
      <w:r>
        <w:rPr>
          <w:rStyle w:val="hps"/>
        </w:rPr>
        <w:t xml:space="preserve"> DKI Jakarta</w:t>
      </w:r>
      <w:r w:rsidRPr="004E6823">
        <w:rPr>
          <w:rStyle w:val="hps"/>
        </w:rPr>
        <w:t xml:space="preserve"> </w:t>
      </w:r>
      <w:proofErr w:type="spellStart"/>
      <w:r w:rsidRPr="004E6823">
        <w:rPr>
          <w:rStyle w:val="hps"/>
        </w:rPr>
        <w:t>berdasarkan</w:t>
      </w:r>
      <w:proofErr w:type="spellEnd"/>
      <w:r w:rsidRPr="004E6823">
        <w:rPr>
          <w:rStyle w:val="hps"/>
        </w:rPr>
        <w:t xml:space="preserve"> </w:t>
      </w:r>
      <w:proofErr w:type="spellStart"/>
      <w:r w:rsidRPr="004E6823">
        <w:rPr>
          <w:rStyle w:val="hps"/>
        </w:rPr>
        <w:t>dimensi</w:t>
      </w:r>
      <w:proofErr w:type="spellEnd"/>
      <w:r w:rsidRPr="004E6823">
        <w:rPr>
          <w:rStyle w:val="hps"/>
        </w:rPr>
        <w:t xml:space="preserve"> SERVQUAL. Hasil </w:t>
      </w:r>
      <w:proofErr w:type="spellStart"/>
      <w:r w:rsidRPr="004E6823">
        <w:rPr>
          <w:rStyle w:val="hps"/>
        </w:rPr>
        <w:t>penelitian</w:t>
      </w:r>
      <w:proofErr w:type="spellEnd"/>
      <w:r w:rsidRPr="004E6823">
        <w:rPr>
          <w:rStyle w:val="hps"/>
        </w:rPr>
        <w:t xml:space="preserve"> </w:t>
      </w:r>
      <w:proofErr w:type="spellStart"/>
      <w:r w:rsidRPr="004E6823">
        <w:rPr>
          <w:rStyle w:val="hps"/>
        </w:rPr>
        <w:t>ini</w:t>
      </w:r>
      <w:proofErr w:type="spellEnd"/>
      <w:r w:rsidRPr="004E6823">
        <w:rPr>
          <w:rStyle w:val="hps"/>
        </w:rPr>
        <w:t xml:space="preserve"> </w:t>
      </w:r>
      <w:proofErr w:type="spellStart"/>
      <w:r w:rsidRPr="004E6823">
        <w:rPr>
          <w:rStyle w:val="hps"/>
        </w:rPr>
        <w:t>diharapkan</w:t>
      </w:r>
      <w:proofErr w:type="spellEnd"/>
      <w:r w:rsidRPr="004E6823">
        <w:rPr>
          <w:rStyle w:val="hps"/>
        </w:rPr>
        <w:t xml:space="preserve"> </w:t>
      </w:r>
      <w:proofErr w:type="spellStart"/>
      <w:r w:rsidRPr="004E6823">
        <w:rPr>
          <w:rStyle w:val="hps"/>
        </w:rPr>
        <w:t>dapat</w:t>
      </w:r>
      <w:proofErr w:type="spellEnd"/>
      <w:r w:rsidRPr="004E6823">
        <w:rPr>
          <w:rStyle w:val="hps"/>
        </w:rPr>
        <w:t xml:space="preserve"> </w:t>
      </w:r>
      <w:proofErr w:type="spellStart"/>
      <w:r w:rsidRPr="004E6823">
        <w:rPr>
          <w:rStyle w:val="hps"/>
        </w:rPr>
        <w:t>menjadi</w:t>
      </w:r>
      <w:proofErr w:type="spellEnd"/>
      <w:r w:rsidRPr="004E6823">
        <w:rPr>
          <w:rStyle w:val="hps"/>
        </w:rPr>
        <w:t xml:space="preserve"> </w:t>
      </w:r>
      <w:proofErr w:type="spellStart"/>
      <w:r w:rsidRPr="004E6823">
        <w:rPr>
          <w:rStyle w:val="hps"/>
        </w:rPr>
        <w:t>dasar</w:t>
      </w:r>
      <w:proofErr w:type="spellEnd"/>
      <w:r w:rsidRPr="004E6823">
        <w:rPr>
          <w:rStyle w:val="hps"/>
        </w:rPr>
        <w:t xml:space="preserve"> </w:t>
      </w:r>
      <w:proofErr w:type="spellStart"/>
      <w:r w:rsidRPr="004E6823">
        <w:rPr>
          <w:rStyle w:val="hps"/>
        </w:rPr>
        <w:t>dalam</w:t>
      </w:r>
      <w:proofErr w:type="spellEnd"/>
      <w:r w:rsidRPr="004E6823">
        <w:rPr>
          <w:rStyle w:val="hps"/>
        </w:rPr>
        <w:t xml:space="preserve"> </w:t>
      </w:r>
      <w:proofErr w:type="spellStart"/>
      <w:r w:rsidRPr="004E6823">
        <w:rPr>
          <w:rStyle w:val="hps"/>
        </w:rPr>
        <w:t>merumuskan</w:t>
      </w:r>
      <w:proofErr w:type="spellEnd"/>
      <w:r w:rsidRPr="004E6823">
        <w:rPr>
          <w:rStyle w:val="hps"/>
        </w:rPr>
        <w:t xml:space="preserve"> </w:t>
      </w:r>
      <w:proofErr w:type="spellStart"/>
      <w:r w:rsidRPr="004E6823">
        <w:rPr>
          <w:rStyle w:val="hps"/>
        </w:rPr>
        <w:t>kebijakan</w:t>
      </w:r>
      <w:proofErr w:type="spellEnd"/>
      <w:r w:rsidRPr="004E6823">
        <w:rPr>
          <w:rStyle w:val="hps"/>
        </w:rPr>
        <w:t xml:space="preserve"> </w:t>
      </w:r>
      <w:proofErr w:type="spellStart"/>
      <w:r w:rsidRPr="004E6823">
        <w:rPr>
          <w:rStyle w:val="hps"/>
        </w:rPr>
        <w:t>untuk</w:t>
      </w:r>
      <w:proofErr w:type="spellEnd"/>
      <w:r w:rsidRPr="004E6823">
        <w:rPr>
          <w:rStyle w:val="hps"/>
        </w:rPr>
        <w:t xml:space="preserve"> </w:t>
      </w:r>
      <w:proofErr w:type="spellStart"/>
      <w:r w:rsidRPr="004E6823">
        <w:rPr>
          <w:rStyle w:val="hps"/>
        </w:rPr>
        <w:t>meningkatkan</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w:t>
      </w:r>
      <w:proofErr w:type="spellStart"/>
      <w:r w:rsidRPr="004E6823">
        <w:rPr>
          <w:rStyle w:val="hps"/>
        </w:rPr>
        <w:t>kefarmasian</w:t>
      </w:r>
      <w:proofErr w:type="spellEnd"/>
      <w:r w:rsidRPr="004E6823">
        <w:rPr>
          <w:rStyle w:val="hps"/>
        </w:rPr>
        <w:t xml:space="preserve"> di </w:t>
      </w:r>
      <w:proofErr w:type="spellStart"/>
      <w:r w:rsidRPr="004E6823">
        <w:rPr>
          <w:rStyle w:val="hps"/>
        </w:rPr>
        <w:t>Apotek</w:t>
      </w:r>
      <w:proofErr w:type="spellEnd"/>
      <w:r w:rsidRPr="004E6823">
        <w:rPr>
          <w:rStyle w:val="hps"/>
        </w:rPr>
        <w:t xml:space="preserve"> Kimia Farma</w:t>
      </w:r>
      <w:r>
        <w:rPr>
          <w:rStyle w:val="hps"/>
        </w:rPr>
        <w:t>.</w:t>
      </w:r>
      <w:r w:rsidR="00D24FD8">
        <w:rPr>
          <w:lang w:val="id-ID"/>
        </w:rPr>
        <w:t xml:space="preserve"> </w:t>
      </w:r>
    </w:p>
    <w:p w14:paraId="1B2E2202" w14:textId="23749771" w:rsidR="00D24FD8" w:rsidRPr="00E64B01" w:rsidRDefault="00D24FD8" w:rsidP="00D24FD8">
      <w:pPr>
        <w:pStyle w:val="Addresses"/>
        <w:spacing w:line="240" w:lineRule="auto"/>
        <w:jc w:val="left"/>
        <w:rPr>
          <w:i w:val="0"/>
          <w:color w:val="FF0000"/>
        </w:rPr>
      </w:pPr>
    </w:p>
    <w:p w14:paraId="53DB69DD" w14:textId="700A3DC9" w:rsidR="00D24FD8" w:rsidRDefault="00D24FD8" w:rsidP="00D24FD8">
      <w:pPr>
        <w:pStyle w:val="Heading1"/>
        <w:jc w:val="both"/>
      </w:pPr>
      <w:r>
        <w:t>METODE</w:t>
      </w:r>
    </w:p>
    <w:p w14:paraId="23791389" w14:textId="4AE28B63" w:rsidR="00D24FD8" w:rsidRPr="00E64B01" w:rsidRDefault="00D24FD8" w:rsidP="00D24FD8">
      <w:pPr>
        <w:pStyle w:val="Addresses"/>
        <w:spacing w:line="240" w:lineRule="auto"/>
        <w:jc w:val="left"/>
        <w:rPr>
          <w:i w:val="0"/>
          <w:color w:val="FF0000"/>
        </w:rPr>
      </w:pPr>
    </w:p>
    <w:p w14:paraId="76EF36D9" w14:textId="1C4D2634" w:rsidR="00D24FD8" w:rsidRDefault="00A45A7D" w:rsidP="00A45A7D">
      <w:pPr>
        <w:pStyle w:val="Body"/>
        <w:spacing w:line="240" w:lineRule="auto"/>
        <w:ind w:firstLine="426"/>
      </w:pPr>
      <w:proofErr w:type="spellStart"/>
      <w:r w:rsidRPr="00A45A7D">
        <w:rPr>
          <w:rStyle w:val="hps"/>
          <w:lang w:val="en-AU"/>
        </w:rPr>
        <w:t>Metodologi</w:t>
      </w:r>
      <w:proofErr w:type="spellEnd"/>
      <w:r w:rsidRPr="00A45A7D">
        <w:rPr>
          <w:rStyle w:val="hps"/>
          <w:lang w:val="en-AU"/>
        </w:rPr>
        <w:t xml:space="preserve"> </w:t>
      </w:r>
      <w:proofErr w:type="spellStart"/>
      <w:r w:rsidRPr="00A45A7D">
        <w:rPr>
          <w:rStyle w:val="hps"/>
          <w:lang w:val="en-AU"/>
        </w:rPr>
        <w:t>penelitian</w:t>
      </w:r>
      <w:proofErr w:type="spellEnd"/>
      <w:r w:rsidRPr="00A45A7D">
        <w:rPr>
          <w:rStyle w:val="hps"/>
          <w:lang w:val="en-AU"/>
        </w:rPr>
        <w:t xml:space="preserve"> </w:t>
      </w:r>
      <w:proofErr w:type="spellStart"/>
      <w:r w:rsidRPr="00A45A7D">
        <w:rPr>
          <w:rStyle w:val="hps"/>
          <w:lang w:val="en-AU"/>
        </w:rPr>
        <w:t>meliputi</w:t>
      </w:r>
      <w:proofErr w:type="spellEnd"/>
      <w:r w:rsidRPr="00A45A7D">
        <w:rPr>
          <w:rStyle w:val="hps"/>
          <w:lang w:val="en-AU"/>
        </w:rPr>
        <w:t xml:space="preserve"> </w:t>
      </w:r>
      <w:proofErr w:type="spellStart"/>
      <w:r w:rsidRPr="00A45A7D">
        <w:rPr>
          <w:rStyle w:val="hps"/>
          <w:lang w:val="en-AU"/>
        </w:rPr>
        <w:t>desain</w:t>
      </w:r>
      <w:proofErr w:type="spellEnd"/>
      <w:r w:rsidRPr="00A45A7D">
        <w:rPr>
          <w:rStyle w:val="hps"/>
          <w:lang w:val="en-AU"/>
        </w:rPr>
        <w:t xml:space="preserve"> </w:t>
      </w:r>
      <w:proofErr w:type="spellStart"/>
      <w:r w:rsidRPr="00A45A7D">
        <w:rPr>
          <w:rStyle w:val="hps"/>
          <w:lang w:val="en-AU"/>
        </w:rPr>
        <w:t>studi</w:t>
      </w:r>
      <w:proofErr w:type="spellEnd"/>
      <w:r w:rsidRPr="00A45A7D">
        <w:rPr>
          <w:rStyle w:val="hps"/>
          <w:lang w:val="en-AU"/>
        </w:rPr>
        <w:t xml:space="preserve">, </w:t>
      </w:r>
      <w:proofErr w:type="spellStart"/>
      <w:r w:rsidRPr="00A45A7D">
        <w:rPr>
          <w:rStyle w:val="hps"/>
          <w:lang w:val="en-AU"/>
        </w:rPr>
        <w:t>penentuan</w:t>
      </w:r>
      <w:proofErr w:type="spellEnd"/>
      <w:r w:rsidRPr="00A45A7D">
        <w:rPr>
          <w:rStyle w:val="hps"/>
          <w:lang w:val="en-AU"/>
        </w:rPr>
        <w:t xml:space="preserve"> </w:t>
      </w:r>
      <w:proofErr w:type="spellStart"/>
      <w:r w:rsidRPr="00A45A7D">
        <w:rPr>
          <w:rStyle w:val="hps"/>
          <w:lang w:val="en-AU"/>
        </w:rPr>
        <w:t>sampel</w:t>
      </w:r>
      <w:proofErr w:type="spellEnd"/>
      <w:r w:rsidRPr="00A45A7D">
        <w:rPr>
          <w:rStyle w:val="hps"/>
          <w:lang w:val="en-AU"/>
        </w:rPr>
        <w:t xml:space="preserve">, </w:t>
      </w:r>
      <w:proofErr w:type="spellStart"/>
      <w:r w:rsidRPr="00A45A7D">
        <w:rPr>
          <w:rStyle w:val="hps"/>
          <w:lang w:val="en-AU"/>
        </w:rPr>
        <w:t>instrumen</w:t>
      </w:r>
      <w:proofErr w:type="spellEnd"/>
      <w:r w:rsidRPr="00A45A7D">
        <w:rPr>
          <w:rStyle w:val="hps"/>
          <w:lang w:val="en-AU"/>
        </w:rPr>
        <w:t xml:space="preserve"> </w:t>
      </w:r>
      <w:proofErr w:type="spellStart"/>
      <w:r w:rsidRPr="00A45A7D">
        <w:rPr>
          <w:rStyle w:val="hps"/>
          <w:lang w:val="en-AU"/>
        </w:rPr>
        <w:t>penelitian</w:t>
      </w:r>
      <w:proofErr w:type="spellEnd"/>
      <w:r w:rsidRPr="00A45A7D">
        <w:rPr>
          <w:rStyle w:val="hps"/>
          <w:lang w:val="en-AU"/>
        </w:rPr>
        <w:t xml:space="preserve">, </w:t>
      </w:r>
      <w:proofErr w:type="spellStart"/>
      <w:r w:rsidRPr="00A45A7D">
        <w:rPr>
          <w:rStyle w:val="hps"/>
          <w:lang w:val="en-AU"/>
        </w:rPr>
        <w:t>prosedur</w:t>
      </w:r>
      <w:proofErr w:type="spellEnd"/>
      <w:r w:rsidRPr="00A45A7D">
        <w:rPr>
          <w:rStyle w:val="hps"/>
          <w:lang w:val="en-AU"/>
        </w:rPr>
        <w:t xml:space="preserve"> </w:t>
      </w:r>
      <w:proofErr w:type="spellStart"/>
      <w:r w:rsidRPr="00A45A7D">
        <w:rPr>
          <w:rStyle w:val="hps"/>
          <w:lang w:val="en-AU"/>
        </w:rPr>
        <w:t>pengumpulan</w:t>
      </w:r>
      <w:proofErr w:type="spellEnd"/>
      <w:r w:rsidRPr="00A45A7D">
        <w:rPr>
          <w:rStyle w:val="hps"/>
          <w:lang w:val="en-AU"/>
        </w:rPr>
        <w:t xml:space="preserve"> data, </w:t>
      </w:r>
      <w:proofErr w:type="spellStart"/>
      <w:r w:rsidRPr="00A45A7D">
        <w:rPr>
          <w:rStyle w:val="hps"/>
          <w:lang w:val="en-AU"/>
        </w:rPr>
        <w:t>analisis</w:t>
      </w:r>
      <w:proofErr w:type="spellEnd"/>
      <w:r w:rsidRPr="00A45A7D">
        <w:rPr>
          <w:rStyle w:val="hps"/>
          <w:lang w:val="en-AU"/>
        </w:rPr>
        <w:t xml:space="preserve"> </w:t>
      </w:r>
      <w:proofErr w:type="spellStart"/>
      <w:r w:rsidRPr="00A45A7D">
        <w:rPr>
          <w:rStyle w:val="hps"/>
          <w:lang w:val="en-AU"/>
        </w:rPr>
        <w:t>statistik</w:t>
      </w:r>
      <w:proofErr w:type="spellEnd"/>
      <w:r w:rsidRPr="00A45A7D">
        <w:rPr>
          <w:rStyle w:val="hps"/>
          <w:lang w:val="en-AU"/>
        </w:rPr>
        <w:t xml:space="preserve">, dan </w:t>
      </w:r>
      <w:proofErr w:type="spellStart"/>
      <w:r w:rsidRPr="00A45A7D">
        <w:rPr>
          <w:rStyle w:val="hps"/>
          <w:lang w:val="en-AU"/>
        </w:rPr>
        <w:t>persetujuan</w:t>
      </w:r>
      <w:proofErr w:type="spellEnd"/>
      <w:r w:rsidRPr="00A45A7D">
        <w:rPr>
          <w:rStyle w:val="hps"/>
          <w:lang w:val="en-AU"/>
        </w:rPr>
        <w:t xml:space="preserve"> </w:t>
      </w:r>
      <w:proofErr w:type="spellStart"/>
      <w:r w:rsidRPr="00A45A7D">
        <w:rPr>
          <w:rStyle w:val="hps"/>
          <w:lang w:val="en-AU"/>
        </w:rPr>
        <w:t>etik</w:t>
      </w:r>
      <w:proofErr w:type="spellEnd"/>
      <w:r w:rsidR="007B163D">
        <w:rPr>
          <w:rStyle w:val="hps"/>
          <w:lang w:val="en-AU"/>
        </w:rPr>
        <w:t>.</w:t>
      </w:r>
    </w:p>
    <w:p w14:paraId="521818FE" w14:textId="6A7E7C18" w:rsidR="00D24FD8" w:rsidRPr="00E263BD" w:rsidRDefault="00D24FD8" w:rsidP="00D24FD8">
      <w:pPr>
        <w:pStyle w:val="Addresses"/>
        <w:spacing w:line="240" w:lineRule="auto"/>
        <w:jc w:val="left"/>
        <w:rPr>
          <w:i w:val="0"/>
          <w:color w:val="FF0000"/>
          <w:szCs w:val="24"/>
        </w:rPr>
      </w:pPr>
    </w:p>
    <w:p w14:paraId="0183B35A" w14:textId="5451DE4E" w:rsidR="00D24FD8" w:rsidRDefault="007B163D" w:rsidP="00D24FD8">
      <w:pPr>
        <w:pStyle w:val="Body"/>
        <w:spacing w:line="240" w:lineRule="auto"/>
        <w:ind w:firstLine="0"/>
      </w:pPr>
      <w:r w:rsidRPr="007B163D">
        <w:rPr>
          <w:b/>
        </w:rPr>
        <w:t xml:space="preserve">Desain </w:t>
      </w:r>
      <w:proofErr w:type="spellStart"/>
      <w:r w:rsidRPr="007B163D">
        <w:rPr>
          <w:b/>
        </w:rPr>
        <w:t>Penelitian</w:t>
      </w:r>
      <w:proofErr w:type="spellEnd"/>
    </w:p>
    <w:p w14:paraId="34842677" w14:textId="1C96070C" w:rsidR="00D24FD8" w:rsidRDefault="007B163D" w:rsidP="00D24FD8">
      <w:pPr>
        <w:pStyle w:val="Body"/>
        <w:spacing w:line="240" w:lineRule="auto"/>
        <w:ind w:firstLine="426"/>
      </w:pPr>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menggunakan</w:t>
      </w:r>
      <w:proofErr w:type="spellEnd"/>
      <w:r w:rsidRPr="004E6823">
        <w:t xml:space="preserve"> </w:t>
      </w:r>
      <w:proofErr w:type="spellStart"/>
      <w:r w:rsidRPr="004E6823">
        <w:t>desain</w:t>
      </w:r>
      <w:proofErr w:type="spellEnd"/>
      <w:r w:rsidRPr="004E6823">
        <w:t xml:space="preserve"> </w:t>
      </w:r>
      <w:proofErr w:type="spellStart"/>
      <w:r w:rsidRPr="004E6823">
        <w:t>penelitian</w:t>
      </w:r>
      <w:proofErr w:type="spellEnd"/>
      <w:r w:rsidRPr="004E6823">
        <w:t xml:space="preserve"> </w:t>
      </w:r>
      <w:proofErr w:type="spellStart"/>
      <w:r w:rsidRPr="004E6823">
        <w:t>deskriptif</w:t>
      </w:r>
      <w:proofErr w:type="spellEnd"/>
      <w:r w:rsidRPr="004E6823">
        <w:t xml:space="preserve"> </w:t>
      </w:r>
      <w:proofErr w:type="spellStart"/>
      <w:r w:rsidRPr="004E6823">
        <w:t>kuantitatif</w:t>
      </w:r>
      <w:proofErr w:type="spellEnd"/>
      <w:r w:rsidRPr="004E6823">
        <w:t xml:space="preserve"> yang </w:t>
      </w:r>
      <w:proofErr w:type="spellStart"/>
      <w:r w:rsidRPr="004E6823">
        <w:t>bertujuan</w:t>
      </w:r>
      <w:proofErr w:type="spellEnd"/>
      <w:r w:rsidRPr="004E6823">
        <w:t xml:space="preserve"> </w:t>
      </w:r>
      <w:proofErr w:type="spellStart"/>
      <w:r w:rsidRPr="004E6823">
        <w:t>untuk</w:t>
      </w:r>
      <w:proofErr w:type="spellEnd"/>
      <w:r w:rsidRPr="004E6823">
        <w:t xml:space="preserve"> </w:t>
      </w:r>
      <w:proofErr w:type="spellStart"/>
      <w:r w:rsidRPr="004E6823">
        <w:t>menggambarkan</w:t>
      </w:r>
      <w:proofErr w:type="spellEnd"/>
      <w:r w:rsidRPr="004E6823">
        <w:t xml:space="preserve"> </w:t>
      </w:r>
      <w:proofErr w:type="spellStart"/>
      <w:r w:rsidRPr="004E6823">
        <w:t>tingkat</w:t>
      </w:r>
      <w:proofErr w:type="spellEnd"/>
      <w:r w:rsidRPr="004E6823">
        <w:t xml:space="preserve"> </w:t>
      </w:r>
      <w:proofErr w:type="spellStart"/>
      <w:r w:rsidRPr="004E6823">
        <w:t>kepuasan</w:t>
      </w:r>
      <w:proofErr w:type="spellEnd"/>
      <w:r w:rsidRPr="004E6823">
        <w:t xml:space="preserve"> </w:t>
      </w:r>
      <w:proofErr w:type="spellStart"/>
      <w:r w:rsidRPr="004E6823">
        <w:t>pasien</w:t>
      </w:r>
      <w:proofErr w:type="spellEnd"/>
      <w:r w:rsidRPr="004E6823">
        <w:t xml:space="preserve"> </w:t>
      </w:r>
      <w:proofErr w:type="spellStart"/>
      <w:r w:rsidRPr="004E6823">
        <w:t>terhadap</w:t>
      </w:r>
      <w:proofErr w:type="spellEnd"/>
      <w:r w:rsidRPr="004E6823">
        <w:t xml:space="preserve"> </w:t>
      </w:r>
      <w:proofErr w:type="spellStart"/>
      <w:r w:rsidRPr="004E6823">
        <w:t>pelayanan</w:t>
      </w:r>
      <w:proofErr w:type="spellEnd"/>
      <w:r w:rsidRPr="004E6823">
        <w:t xml:space="preserve"> </w:t>
      </w:r>
      <w:proofErr w:type="spellStart"/>
      <w:r w:rsidRPr="004E6823">
        <w:t>kefarmasian</w:t>
      </w:r>
      <w:proofErr w:type="spellEnd"/>
      <w:r w:rsidRPr="004E6823">
        <w:t xml:space="preserve">. Metode yang </w:t>
      </w:r>
      <w:proofErr w:type="spellStart"/>
      <w:r w:rsidRPr="004E6823">
        <w:t>digunakan</w:t>
      </w:r>
      <w:proofErr w:type="spellEnd"/>
      <w:r w:rsidRPr="004E6823">
        <w:t xml:space="preserve"> </w:t>
      </w:r>
      <w:proofErr w:type="spellStart"/>
      <w:r w:rsidRPr="004E6823">
        <w:t>adalah</w:t>
      </w:r>
      <w:proofErr w:type="spellEnd"/>
      <w:r w:rsidRPr="004E6823">
        <w:t xml:space="preserve"> </w:t>
      </w:r>
      <w:proofErr w:type="spellStart"/>
      <w:r w:rsidRPr="004E6823">
        <w:t>analisis</w:t>
      </w:r>
      <w:proofErr w:type="spellEnd"/>
      <w:r w:rsidRPr="004E6823">
        <w:t xml:space="preserve"> </w:t>
      </w:r>
      <w:proofErr w:type="spellStart"/>
      <w:r w:rsidRPr="004E6823">
        <w:t>observasional</w:t>
      </w:r>
      <w:proofErr w:type="spellEnd"/>
      <w:r w:rsidRPr="004E6823">
        <w:t xml:space="preserve"> non-</w:t>
      </w:r>
      <w:proofErr w:type="spellStart"/>
      <w:r w:rsidRPr="004E6823">
        <w:t>eksperimental</w:t>
      </w:r>
      <w:proofErr w:type="spellEnd"/>
      <w:r w:rsidRPr="004E6823">
        <w:t xml:space="preserve"> </w:t>
      </w:r>
      <w:proofErr w:type="spellStart"/>
      <w:r w:rsidRPr="004E6823">
        <w:t>dengan</w:t>
      </w:r>
      <w:proofErr w:type="spellEnd"/>
      <w:r w:rsidRPr="004E6823">
        <w:t xml:space="preserve"> </w:t>
      </w:r>
      <w:proofErr w:type="spellStart"/>
      <w:r w:rsidRPr="004E6823">
        <w:t>pendekatan</w:t>
      </w:r>
      <w:proofErr w:type="spellEnd"/>
      <w:r w:rsidRPr="004E6823">
        <w:t xml:space="preserve"> </w:t>
      </w:r>
      <w:proofErr w:type="spellStart"/>
      <w:r w:rsidRPr="004E6823">
        <w:t>potong</w:t>
      </w:r>
      <w:proofErr w:type="spellEnd"/>
      <w:r w:rsidRPr="004E6823">
        <w:t xml:space="preserve"> </w:t>
      </w:r>
      <w:proofErr w:type="spellStart"/>
      <w:r w:rsidRPr="004E6823">
        <w:t>lintang</w:t>
      </w:r>
      <w:proofErr w:type="spellEnd"/>
      <w:r w:rsidRPr="004E6823">
        <w:t xml:space="preserve"> (</w:t>
      </w:r>
      <w:r w:rsidRPr="002420CB">
        <w:rPr>
          <w:i/>
          <w:iCs/>
        </w:rPr>
        <w:t>cross</w:t>
      </w:r>
      <w:r w:rsidRPr="004E6823">
        <w:t>-</w:t>
      </w:r>
      <w:r w:rsidRPr="002420CB">
        <w:rPr>
          <w:i/>
          <w:iCs/>
        </w:rPr>
        <w:t>sectional</w:t>
      </w:r>
      <w:r w:rsidRPr="004E6823">
        <w:t>)</w:t>
      </w:r>
      <w:r>
        <w:t xml:space="preserve"> </w:t>
      </w:r>
      <w:sdt>
        <w:sdtPr>
          <w:rPr>
            <w:color w:val="000000"/>
          </w:rPr>
          <w:tag w:val="MENDELEY_CITATION_v3_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"/>
          <w:id w:val="1064451450"/>
          <w:placeholder>
            <w:docPart w:val="FC9C6F42BE5B43D9BBD06EFF3F04CC53"/>
          </w:placeholder>
        </w:sdtPr>
        <w:sdtContent>
          <w:r w:rsidR="00E41ACA" w:rsidRPr="00E41ACA">
            <w:rPr>
              <w:rFonts w:eastAsia="Times New Roman"/>
              <w:color w:val="000000"/>
            </w:rPr>
            <w:t>(Kashfi et al., 2022)</w:t>
          </w:r>
        </w:sdtContent>
      </w:sdt>
      <w:r w:rsidRPr="004E6823">
        <w:t xml:space="preserve">. Desain </w:t>
      </w:r>
      <w:proofErr w:type="spellStart"/>
      <w:r w:rsidRPr="004E6823">
        <w:t>ini</w:t>
      </w:r>
      <w:proofErr w:type="spellEnd"/>
      <w:r w:rsidRPr="004E6823">
        <w:t xml:space="preserve"> </w:t>
      </w:r>
      <w:proofErr w:type="spellStart"/>
      <w:r w:rsidRPr="004E6823">
        <w:t>memberikan</w:t>
      </w:r>
      <w:proofErr w:type="spellEnd"/>
      <w:r w:rsidRPr="004E6823">
        <w:t xml:space="preserve"> </w:t>
      </w:r>
      <w:proofErr w:type="spellStart"/>
      <w:r w:rsidRPr="004E6823">
        <w:t>gambaran</w:t>
      </w:r>
      <w:proofErr w:type="spellEnd"/>
      <w:r w:rsidRPr="004E6823">
        <w:t xml:space="preserve"> </w:t>
      </w:r>
      <w:proofErr w:type="spellStart"/>
      <w:r w:rsidRPr="004E6823">
        <w:t>mengenai</w:t>
      </w:r>
      <w:proofErr w:type="spellEnd"/>
      <w:r w:rsidRPr="004E6823">
        <w:t xml:space="preserve"> </w:t>
      </w:r>
      <w:proofErr w:type="spellStart"/>
      <w:r w:rsidRPr="004E6823">
        <w:t>persepsi</w:t>
      </w:r>
      <w:proofErr w:type="spellEnd"/>
      <w:r w:rsidRPr="004E6823">
        <w:t xml:space="preserve"> </w:t>
      </w:r>
      <w:proofErr w:type="spellStart"/>
      <w:r w:rsidRPr="004E6823">
        <w:t>pasien</w:t>
      </w:r>
      <w:proofErr w:type="spellEnd"/>
      <w:r w:rsidRPr="004E6823">
        <w:t xml:space="preserve"> </w:t>
      </w:r>
      <w:proofErr w:type="spellStart"/>
      <w:r w:rsidRPr="004E6823">
        <w:t>terhadap</w:t>
      </w:r>
      <w:proofErr w:type="spellEnd"/>
      <w:r w:rsidRPr="004E6823">
        <w:t xml:space="preserve"> </w:t>
      </w:r>
      <w:proofErr w:type="spellStart"/>
      <w:r w:rsidRPr="004E6823">
        <w:t>kualitas</w:t>
      </w:r>
      <w:proofErr w:type="spellEnd"/>
      <w:r w:rsidRPr="004E6823">
        <w:t xml:space="preserve"> </w:t>
      </w:r>
      <w:proofErr w:type="spellStart"/>
      <w:r w:rsidRPr="004E6823">
        <w:t>pelayanan</w:t>
      </w:r>
      <w:proofErr w:type="spellEnd"/>
      <w:r w:rsidRPr="004E6823">
        <w:t xml:space="preserve"> </w:t>
      </w:r>
      <w:proofErr w:type="spellStart"/>
      <w:r w:rsidRPr="004E6823">
        <w:t>kefarmasian</w:t>
      </w:r>
      <w:proofErr w:type="spellEnd"/>
      <w:r w:rsidRPr="004E6823">
        <w:t xml:space="preserve"> di </w:t>
      </w:r>
      <w:proofErr w:type="spellStart"/>
      <w:r w:rsidRPr="004E6823">
        <w:t>Apotek</w:t>
      </w:r>
      <w:proofErr w:type="spellEnd"/>
      <w:r w:rsidRPr="004E6823">
        <w:t xml:space="preserve"> Kimia Farma</w:t>
      </w:r>
      <w:r>
        <w:t xml:space="preserve"> DKI Jakarta</w:t>
      </w:r>
      <w:r w:rsidRPr="004E6823">
        <w:t>.</w:t>
      </w:r>
    </w:p>
    <w:p w14:paraId="0072CB4E" w14:textId="77777777" w:rsidR="00141BE6" w:rsidRDefault="00141BE6" w:rsidP="00D24FD8">
      <w:pPr>
        <w:pStyle w:val="Body"/>
        <w:spacing w:line="240" w:lineRule="auto"/>
        <w:ind w:firstLine="426"/>
      </w:pPr>
    </w:p>
    <w:p w14:paraId="24DD284E" w14:textId="5EA8997A" w:rsidR="00D24FD8" w:rsidRDefault="007B163D" w:rsidP="00D24FD8">
      <w:pPr>
        <w:pStyle w:val="Body"/>
        <w:spacing w:line="240" w:lineRule="auto"/>
        <w:ind w:firstLine="0"/>
      </w:pPr>
      <w:proofErr w:type="spellStart"/>
      <w:r w:rsidRPr="004E6823">
        <w:rPr>
          <w:b/>
        </w:rPr>
        <w:t>Populasi</w:t>
      </w:r>
      <w:proofErr w:type="spellEnd"/>
      <w:r w:rsidRPr="004E6823">
        <w:rPr>
          <w:b/>
        </w:rPr>
        <w:t xml:space="preserve"> dan Sampel</w:t>
      </w:r>
      <w:r w:rsidR="00D24FD8">
        <w:rPr>
          <w:b/>
          <w:lang w:val="id-ID"/>
        </w:rPr>
        <w:t xml:space="preserve"> </w:t>
      </w:r>
    </w:p>
    <w:p w14:paraId="2F5165D7" w14:textId="0864DBD7" w:rsidR="007B163D" w:rsidRDefault="007B163D" w:rsidP="007B163D">
      <w:pPr>
        <w:pStyle w:val="Body"/>
        <w:keepNext/>
        <w:spacing w:line="240" w:lineRule="auto"/>
        <w:ind w:firstLine="426"/>
      </w:pPr>
      <w:proofErr w:type="spellStart"/>
      <w:r w:rsidRPr="004E6823">
        <w:t>Jumlah</w:t>
      </w:r>
      <w:proofErr w:type="spellEnd"/>
      <w:r w:rsidRPr="004E6823">
        <w:t xml:space="preserve"> </w:t>
      </w:r>
      <w:proofErr w:type="spellStart"/>
      <w:r w:rsidRPr="004E6823">
        <w:t>sampel</w:t>
      </w:r>
      <w:proofErr w:type="spellEnd"/>
      <w:r w:rsidRPr="004E6823">
        <w:t xml:space="preserve"> </w:t>
      </w:r>
      <w:r w:rsidR="00F3646A">
        <w:t>pada</w:t>
      </w:r>
      <w:r w:rsidRPr="004E6823">
        <w:t xml:space="preserve"> </w:t>
      </w:r>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dihitung</w:t>
      </w:r>
      <w:proofErr w:type="spellEnd"/>
      <w:r w:rsidRPr="004E6823">
        <w:t xml:space="preserve"> </w:t>
      </w:r>
      <w:proofErr w:type="spellStart"/>
      <w:r w:rsidR="00CE39C7">
        <w:t>dengan</w:t>
      </w:r>
      <w:proofErr w:type="spellEnd"/>
      <w:r w:rsidRPr="004E6823">
        <w:t xml:space="preserve"> </w:t>
      </w:r>
      <w:proofErr w:type="spellStart"/>
      <w:r w:rsidRPr="004E6823">
        <w:t>Rumus</w:t>
      </w:r>
      <w:proofErr w:type="spellEnd"/>
      <w:r w:rsidRPr="004E6823">
        <w:t xml:space="preserve"> Slovin</w:t>
      </w:r>
      <w:r>
        <w:t xml:space="preserve"> </w:t>
      </w:r>
      <w:sdt>
        <w:sdtPr>
          <w:rPr>
            <w:color w:val="000000"/>
            <w:szCs w:val="24"/>
          </w:rPr>
          <w:tag w:val="MENDELEY_CITATION_v3_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"/>
          <w:id w:val="1464928592"/>
          <w:placeholder>
            <w:docPart w:val="52F8261F9E3F43BCB6161A9D101F58B3"/>
          </w:placeholder>
        </w:sdtPr>
        <w:sdtContent>
          <w:r w:rsidR="00E41ACA" w:rsidRPr="00E41ACA">
            <w:rPr>
              <w:rFonts w:eastAsia="Times New Roman"/>
              <w:color w:val="000000"/>
            </w:rPr>
            <w:t>(Ramadhani et al., 2025)</w:t>
          </w:r>
        </w:sdtContent>
      </w:sdt>
      <w:r>
        <w:t>:</w:t>
      </w:r>
    </w:p>
    <w:p w14:paraId="60BCAB0A" w14:textId="77777777" w:rsidR="007B163D" w:rsidRPr="00390B5D" w:rsidRDefault="007B163D" w:rsidP="007B163D">
      <w:pPr>
        <w:spacing w:line="240" w:lineRule="auto"/>
        <w:ind w:firstLine="567"/>
        <w:rPr>
          <w:rFonts w:asciiTheme="majorBidi" w:hAnsiTheme="majorBidi" w:cstheme="majorBidi"/>
          <w:szCs w:val="24"/>
        </w:rPr>
      </w:pPr>
      <m:oMathPara>
        <m:oMath>
          <m:r>
            <w:rPr>
              <w:rFonts w:ascii="Cambria Math" w:hAnsi="Cambria Math" w:cstheme="majorBidi"/>
              <w:szCs w:val="24"/>
            </w:rPr>
            <m:t>n=</m:t>
          </m:r>
          <m:f>
            <m:fPr>
              <m:ctrlPr>
                <w:rPr>
                  <w:rFonts w:ascii="Cambria Math" w:hAnsi="Cambria Math" w:cstheme="majorBidi"/>
                  <w:i/>
                  <w:szCs w:val="24"/>
                </w:rPr>
              </m:ctrlPr>
            </m:fPr>
            <m:num>
              <m:r>
                <w:rPr>
                  <w:rFonts w:ascii="Cambria Math" w:hAnsi="Cambria Math" w:cstheme="majorBidi"/>
                  <w:szCs w:val="24"/>
                </w:rPr>
                <m:t>N</m:t>
              </m:r>
            </m:num>
            <m:den>
              <m:r>
                <w:rPr>
                  <w:rFonts w:ascii="Cambria Math" w:hAnsi="Cambria Math" w:cstheme="majorBidi"/>
                  <w:szCs w:val="24"/>
                </w:rPr>
                <m:t>1+N</m:t>
              </m:r>
              <m:sSup>
                <m:sSupPr>
                  <m:ctrlPr>
                    <w:rPr>
                      <w:rFonts w:ascii="Cambria Math" w:hAnsi="Cambria Math" w:cstheme="majorBidi"/>
                      <w:i/>
                      <w:szCs w:val="24"/>
                    </w:rPr>
                  </m:ctrlPr>
                </m:sSupPr>
                <m:e>
                  <m:r>
                    <w:rPr>
                      <w:rFonts w:ascii="Cambria Math" w:hAnsi="Cambria Math" w:cstheme="majorBidi"/>
                      <w:szCs w:val="24"/>
                    </w:rPr>
                    <m:t>e</m:t>
                  </m:r>
                </m:e>
                <m:sup>
                  <m:r>
                    <w:rPr>
                      <w:rFonts w:ascii="Cambria Math" w:hAnsi="Cambria Math" w:cstheme="majorBidi"/>
                      <w:szCs w:val="24"/>
                    </w:rPr>
                    <m:t>2</m:t>
                  </m:r>
                </m:sup>
              </m:sSup>
            </m:den>
          </m:f>
        </m:oMath>
      </m:oMathPara>
    </w:p>
    <w:p w14:paraId="40FA98D7" w14:textId="77777777" w:rsidR="007B163D" w:rsidRDefault="007B163D" w:rsidP="007B163D">
      <w:pPr>
        <w:pStyle w:val="Body"/>
        <w:spacing w:line="240" w:lineRule="auto"/>
        <w:ind w:firstLine="0"/>
      </w:pPr>
      <w:proofErr w:type="spellStart"/>
      <w:r w:rsidRPr="004E6823">
        <w:t>dengan</w:t>
      </w:r>
      <w:proofErr w:type="spellEnd"/>
      <w:r w:rsidRPr="004E6823">
        <w:t xml:space="preserve"> </w:t>
      </w:r>
      <m:oMath>
        <m:r>
          <w:rPr>
            <w:rFonts w:ascii="Cambria Math" w:hAnsi="Cambria Math"/>
          </w:rPr>
          <m:t>n</m:t>
        </m:r>
      </m:oMath>
      <w:r w:rsidRPr="004E6823">
        <w:t xml:space="preserve"> merupakan jumlah sampel responden, </w:t>
      </w:r>
      <m:oMath>
        <m:r>
          <w:rPr>
            <w:rFonts w:ascii="Cambria Math" w:hAnsi="Cambria Math"/>
          </w:rPr>
          <m:t>N</m:t>
        </m:r>
      </m:oMath>
      <w:r w:rsidRPr="004E6823">
        <w:t xml:space="preserve"> adalah total populasi pasien, dan </w:t>
      </w:r>
      <m:oMath>
        <m:r>
          <w:rPr>
            <w:rFonts w:ascii="Cambria Math" w:hAnsi="Cambria Math"/>
          </w:rPr>
          <m:t>e</m:t>
        </m:r>
      </m:oMath>
      <w:r w:rsidRPr="004E6823">
        <w:t xml:space="preserve"> adalah tingkat kesalahan (</w:t>
      </w:r>
      <w:r w:rsidRPr="00501484">
        <w:rPr>
          <w:i/>
          <w:iCs/>
        </w:rPr>
        <w:t>error rate</w:t>
      </w:r>
      <w:r w:rsidRPr="004E6823">
        <w:t>).</w:t>
      </w:r>
    </w:p>
    <w:p w14:paraId="53600E5A" w14:textId="5D44A355" w:rsidR="00D24FD8" w:rsidRPr="007C5361" w:rsidRDefault="007B163D" w:rsidP="007B163D">
      <w:pPr>
        <w:pStyle w:val="Body"/>
        <w:spacing w:line="240" w:lineRule="auto"/>
        <w:ind w:firstLine="0"/>
      </w:pPr>
      <w:bookmarkStart w:id="0" w:name="_Hlk215832949"/>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melibatkan</w:t>
      </w:r>
      <w:proofErr w:type="spellEnd"/>
      <w:r w:rsidRPr="004E6823">
        <w:t xml:space="preserve"> </w:t>
      </w:r>
      <w:proofErr w:type="spellStart"/>
      <w:r w:rsidRPr="004E6823">
        <w:t>empat</w:t>
      </w:r>
      <w:proofErr w:type="spellEnd"/>
      <w:r w:rsidRPr="004E6823">
        <w:t xml:space="preserve"> </w:t>
      </w:r>
      <w:proofErr w:type="spellStart"/>
      <w:r w:rsidRPr="004E6823">
        <w:t>Apotek</w:t>
      </w:r>
      <w:proofErr w:type="spellEnd"/>
      <w:r w:rsidRPr="004E6823">
        <w:t xml:space="preserve"> Kimia Farma </w:t>
      </w:r>
      <w:bookmarkEnd w:id="0"/>
      <w:r w:rsidRPr="004E6823">
        <w:t xml:space="preserve">yang </w:t>
      </w:r>
      <w:proofErr w:type="spellStart"/>
      <w:r w:rsidRPr="004E6823">
        <w:t>berlokasi</w:t>
      </w:r>
      <w:proofErr w:type="spellEnd"/>
      <w:r w:rsidRPr="004E6823">
        <w:t xml:space="preserve"> di DKI Jakarta. </w:t>
      </w:r>
      <w:proofErr w:type="spellStart"/>
      <w:r w:rsidRPr="004E6823">
        <w:t>Jumlah</w:t>
      </w:r>
      <w:proofErr w:type="spellEnd"/>
      <w:r w:rsidRPr="004E6823">
        <w:t xml:space="preserve"> </w:t>
      </w:r>
      <w:proofErr w:type="spellStart"/>
      <w:r w:rsidRPr="004E6823">
        <w:t>sampel</w:t>
      </w:r>
      <w:proofErr w:type="spellEnd"/>
      <w:r w:rsidRPr="004E6823">
        <w:t xml:space="preserve"> pada masing-masing </w:t>
      </w:r>
      <w:proofErr w:type="spellStart"/>
      <w:r w:rsidRPr="004E6823">
        <w:t>apotek</w:t>
      </w:r>
      <w:proofErr w:type="spellEnd"/>
      <w:r w:rsidRPr="004E6823">
        <w:t xml:space="preserve"> </w:t>
      </w:r>
      <w:proofErr w:type="spellStart"/>
      <w:r w:rsidRPr="004E6823">
        <w:t>ditentukan</w:t>
      </w:r>
      <w:proofErr w:type="spellEnd"/>
      <w:r w:rsidRPr="004E6823">
        <w:t xml:space="preserve"> </w:t>
      </w:r>
      <w:proofErr w:type="spellStart"/>
      <w:r w:rsidRPr="004E6823">
        <w:t>menggunakan</w:t>
      </w:r>
      <w:proofErr w:type="spellEnd"/>
      <w:r w:rsidRPr="004E6823">
        <w:t xml:space="preserve"> </w:t>
      </w:r>
      <w:proofErr w:type="spellStart"/>
      <w:r w:rsidRPr="004E6823">
        <w:t>rumus</w:t>
      </w:r>
      <w:proofErr w:type="spellEnd"/>
      <w:r w:rsidRPr="004E6823">
        <w:t xml:space="preserve"> Slovin </w:t>
      </w:r>
      <w:proofErr w:type="spellStart"/>
      <w:r w:rsidRPr="004E6823">
        <w:t>dengan</w:t>
      </w:r>
      <w:proofErr w:type="spellEnd"/>
      <w:r w:rsidRPr="004E6823">
        <w:t xml:space="preserve"> </w:t>
      </w:r>
      <w:proofErr w:type="spellStart"/>
      <w:r w:rsidRPr="004E6823">
        <w:t>tingkat</w:t>
      </w:r>
      <w:proofErr w:type="spellEnd"/>
      <w:r w:rsidRPr="004E6823">
        <w:t xml:space="preserve"> </w:t>
      </w:r>
      <w:proofErr w:type="spellStart"/>
      <w:r w:rsidRPr="004E6823">
        <w:t>kesalahan</w:t>
      </w:r>
      <w:proofErr w:type="spellEnd"/>
      <w:r w:rsidRPr="004E6823">
        <w:t xml:space="preserve"> 5%, </w:t>
      </w:r>
      <w:proofErr w:type="spellStart"/>
      <w:r w:rsidRPr="004E6823">
        <w:t>berdasarkan</w:t>
      </w:r>
      <w:proofErr w:type="spellEnd"/>
      <w:r w:rsidRPr="004E6823">
        <w:t xml:space="preserve"> rata-rata </w:t>
      </w:r>
      <w:proofErr w:type="spellStart"/>
      <w:r w:rsidRPr="004E6823">
        <w:t>jumlah</w:t>
      </w:r>
      <w:proofErr w:type="spellEnd"/>
      <w:r w:rsidRPr="004E6823">
        <w:t xml:space="preserve"> </w:t>
      </w:r>
      <w:proofErr w:type="spellStart"/>
      <w:r w:rsidRPr="004E6823">
        <w:t>pasien</w:t>
      </w:r>
      <w:proofErr w:type="spellEnd"/>
      <w:r w:rsidRPr="004E6823">
        <w:t xml:space="preserve"> </w:t>
      </w:r>
      <w:proofErr w:type="spellStart"/>
      <w:r w:rsidRPr="004E6823">
        <w:t>rujuk</w:t>
      </w:r>
      <w:proofErr w:type="spellEnd"/>
      <w:r w:rsidRPr="004E6823">
        <w:t xml:space="preserve"> </w:t>
      </w:r>
      <w:proofErr w:type="spellStart"/>
      <w:r w:rsidRPr="004E6823">
        <w:t>balik</w:t>
      </w:r>
      <w:proofErr w:type="spellEnd"/>
      <w:r w:rsidRPr="004E6823">
        <w:t xml:space="preserve"> BPJS </w:t>
      </w:r>
      <w:proofErr w:type="spellStart"/>
      <w:r w:rsidRPr="004E6823">
        <w:t>dari</w:t>
      </w:r>
      <w:proofErr w:type="spellEnd"/>
      <w:r w:rsidRPr="004E6823">
        <w:t xml:space="preserve"> </w:t>
      </w:r>
      <w:proofErr w:type="spellStart"/>
      <w:r w:rsidRPr="004E6823">
        <w:t>bulan</w:t>
      </w:r>
      <w:proofErr w:type="spellEnd"/>
      <w:r w:rsidRPr="004E6823">
        <w:t xml:space="preserve"> Juli </w:t>
      </w:r>
      <w:proofErr w:type="spellStart"/>
      <w:r w:rsidRPr="004E6823">
        <w:t>hingga</w:t>
      </w:r>
      <w:proofErr w:type="spellEnd"/>
      <w:r w:rsidRPr="004E6823">
        <w:t xml:space="preserve"> September 2024. </w:t>
      </w:r>
      <w:proofErr w:type="spellStart"/>
      <w:r w:rsidRPr="004E6823">
        <w:t>Apotek</w:t>
      </w:r>
      <w:proofErr w:type="spellEnd"/>
      <w:r w:rsidRPr="004E6823">
        <w:t xml:space="preserve"> A, yang </w:t>
      </w:r>
      <w:proofErr w:type="spellStart"/>
      <w:r w:rsidRPr="004E6823">
        <w:t>melayani</w:t>
      </w:r>
      <w:proofErr w:type="spellEnd"/>
      <w:r w:rsidRPr="004E6823">
        <w:t xml:space="preserve"> rata-rata 772 </w:t>
      </w:r>
      <w:proofErr w:type="spellStart"/>
      <w:r w:rsidRPr="004E6823">
        <w:t>pasien</w:t>
      </w:r>
      <w:proofErr w:type="spellEnd"/>
      <w:r w:rsidRPr="004E6823">
        <w:t xml:space="preserve">, </w:t>
      </w:r>
      <w:proofErr w:type="spellStart"/>
      <w:r w:rsidRPr="004E6823">
        <w:t>memberikan</w:t>
      </w:r>
      <w:proofErr w:type="spellEnd"/>
      <w:r w:rsidRPr="004E6823">
        <w:t xml:space="preserve"> 263 </w:t>
      </w:r>
      <w:proofErr w:type="spellStart"/>
      <w:r w:rsidRPr="004E6823">
        <w:t>responden</w:t>
      </w:r>
      <w:proofErr w:type="spellEnd"/>
      <w:r w:rsidRPr="004E6823">
        <w:t xml:space="preserve">. </w:t>
      </w:r>
      <w:proofErr w:type="spellStart"/>
      <w:r w:rsidRPr="004E6823">
        <w:t>Apotek</w:t>
      </w:r>
      <w:proofErr w:type="spellEnd"/>
      <w:r w:rsidRPr="004E6823">
        <w:t xml:space="preserve"> B, </w:t>
      </w:r>
      <w:proofErr w:type="spellStart"/>
      <w:r w:rsidRPr="004E6823">
        <w:t>dengan</w:t>
      </w:r>
      <w:proofErr w:type="spellEnd"/>
      <w:r w:rsidRPr="004E6823">
        <w:t xml:space="preserve"> 547 </w:t>
      </w:r>
      <w:proofErr w:type="spellStart"/>
      <w:r w:rsidRPr="004E6823">
        <w:t>pasien</w:t>
      </w:r>
      <w:proofErr w:type="spellEnd"/>
      <w:r w:rsidRPr="004E6823">
        <w:t xml:space="preserve">, </w:t>
      </w:r>
      <w:proofErr w:type="spellStart"/>
      <w:r w:rsidRPr="004E6823">
        <w:t>memberikan</w:t>
      </w:r>
      <w:proofErr w:type="spellEnd"/>
      <w:r w:rsidRPr="004E6823">
        <w:t xml:space="preserve"> 231 </w:t>
      </w:r>
      <w:proofErr w:type="spellStart"/>
      <w:r w:rsidRPr="004E6823">
        <w:t>responden</w:t>
      </w:r>
      <w:proofErr w:type="spellEnd"/>
      <w:r w:rsidRPr="004E6823">
        <w:t xml:space="preserve">. </w:t>
      </w:r>
      <w:proofErr w:type="spellStart"/>
      <w:r w:rsidRPr="004E6823">
        <w:t>Apotek</w:t>
      </w:r>
      <w:proofErr w:type="spellEnd"/>
      <w:r w:rsidRPr="004E6823">
        <w:t xml:space="preserve"> C, yang </w:t>
      </w:r>
      <w:proofErr w:type="spellStart"/>
      <w:r w:rsidRPr="004E6823">
        <w:t>melayani</w:t>
      </w:r>
      <w:proofErr w:type="spellEnd"/>
      <w:r w:rsidRPr="004E6823">
        <w:t xml:space="preserve"> 588 </w:t>
      </w:r>
      <w:proofErr w:type="spellStart"/>
      <w:r w:rsidRPr="004E6823">
        <w:t>pasien</w:t>
      </w:r>
      <w:proofErr w:type="spellEnd"/>
      <w:r w:rsidRPr="004E6823">
        <w:t xml:space="preserve">, </w:t>
      </w:r>
      <w:proofErr w:type="spellStart"/>
      <w:r w:rsidRPr="004E6823">
        <w:t>memberikan</w:t>
      </w:r>
      <w:proofErr w:type="spellEnd"/>
      <w:r w:rsidRPr="004E6823">
        <w:t xml:space="preserve"> 238 </w:t>
      </w:r>
      <w:proofErr w:type="spellStart"/>
      <w:r w:rsidRPr="004E6823">
        <w:t>responden</w:t>
      </w:r>
      <w:proofErr w:type="spellEnd"/>
      <w:r w:rsidRPr="004E6823">
        <w:t xml:space="preserve">, </w:t>
      </w:r>
      <w:proofErr w:type="spellStart"/>
      <w:r w:rsidRPr="004E6823">
        <w:t>sedangkan</w:t>
      </w:r>
      <w:proofErr w:type="spellEnd"/>
      <w:r w:rsidRPr="004E6823">
        <w:t xml:space="preserve"> </w:t>
      </w:r>
      <w:proofErr w:type="spellStart"/>
      <w:r w:rsidRPr="004E6823">
        <w:t>Apotek</w:t>
      </w:r>
      <w:proofErr w:type="spellEnd"/>
      <w:r w:rsidRPr="004E6823">
        <w:t xml:space="preserve"> D, </w:t>
      </w:r>
      <w:proofErr w:type="spellStart"/>
      <w:r w:rsidRPr="004E6823">
        <w:t>dengan</w:t>
      </w:r>
      <w:proofErr w:type="spellEnd"/>
      <w:r w:rsidRPr="004E6823">
        <w:t xml:space="preserve"> 570 </w:t>
      </w:r>
      <w:proofErr w:type="spellStart"/>
      <w:r w:rsidRPr="004E6823">
        <w:t>pasien</w:t>
      </w:r>
      <w:proofErr w:type="spellEnd"/>
      <w:r w:rsidRPr="004E6823">
        <w:t xml:space="preserve">, </w:t>
      </w:r>
      <w:proofErr w:type="spellStart"/>
      <w:r w:rsidRPr="004E6823">
        <w:t>memberikan</w:t>
      </w:r>
      <w:proofErr w:type="spellEnd"/>
      <w:r w:rsidRPr="004E6823">
        <w:t xml:space="preserve"> 235 </w:t>
      </w:r>
      <w:proofErr w:type="spellStart"/>
      <w:r w:rsidRPr="004E6823">
        <w:t>responden</w:t>
      </w:r>
      <w:proofErr w:type="spellEnd"/>
      <w:r w:rsidRPr="004E6823">
        <w:t xml:space="preserve">. </w:t>
      </w:r>
      <w:proofErr w:type="spellStart"/>
      <w:r w:rsidRPr="004E6823">
        <w:t>Secara</w:t>
      </w:r>
      <w:proofErr w:type="spellEnd"/>
      <w:r w:rsidRPr="004E6823">
        <w:t xml:space="preserve"> </w:t>
      </w:r>
      <w:proofErr w:type="spellStart"/>
      <w:r w:rsidRPr="004E6823">
        <w:t>keseluruhan</w:t>
      </w:r>
      <w:proofErr w:type="spellEnd"/>
      <w:r w:rsidRPr="004E6823">
        <w:t xml:space="preserve">, total </w:t>
      </w:r>
      <w:proofErr w:type="spellStart"/>
      <w:r w:rsidRPr="004E6823">
        <w:t>sampel</w:t>
      </w:r>
      <w:proofErr w:type="spellEnd"/>
      <w:r w:rsidRPr="004E6823">
        <w:t xml:space="preserve"> </w:t>
      </w:r>
      <w:proofErr w:type="spellStart"/>
      <w:r w:rsidRPr="004E6823">
        <w:t>dalam</w:t>
      </w:r>
      <w:proofErr w:type="spellEnd"/>
      <w:r w:rsidRPr="004E6823">
        <w:t xml:space="preserve"> </w:t>
      </w:r>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berjumlah</w:t>
      </w:r>
      <w:proofErr w:type="spellEnd"/>
      <w:r w:rsidRPr="004E6823">
        <w:t xml:space="preserve"> 967 </w:t>
      </w:r>
      <w:proofErr w:type="spellStart"/>
      <w:r w:rsidRPr="004E6823">
        <w:t>pasien</w:t>
      </w:r>
      <w:proofErr w:type="spellEnd"/>
      <w:r w:rsidRPr="004E6823">
        <w:t>.</w:t>
      </w:r>
    </w:p>
    <w:p w14:paraId="2713809E" w14:textId="1C569141" w:rsidR="00D24FD8" w:rsidRDefault="00D24FD8" w:rsidP="00D24FD8">
      <w:pPr>
        <w:pStyle w:val="Addresses"/>
        <w:spacing w:line="240" w:lineRule="auto"/>
        <w:jc w:val="left"/>
        <w:rPr>
          <w:i w:val="0"/>
          <w:color w:val="FF0000"/>
        </w:rPr>
      </w:pPr>
    </w:p>
    <w:p w14:paraId="51F38823" w14:textId="124C2577" w:rsidR="007B163D" w:rsidRDefault="001F20D8" w:rsidP="00D24FD8">
      <w:pPr>
        <w:pStyle w:val="Addresses"/>
        <w:spacing w:line="240" w:lineRule="auto"/>
        <w:jc w:val="left"/>
        <w:rPr>
          <w:b/>
          <w:i w:val="0"/>
          <w:iCs/>
        </w:rPr>
      </w:pPr>
      <w:proofErr w:type="spellStart"/>
      <w:r>
        <w:rPr>
          <w:b/>
          <w:i w:val="0"/>
          <w:iCs/>
        </w:rPr>
        <w:t>Instrumen</w:t>
      </w:r>
      <w:proofErr w:type="spellEnd"/>
      <w:r>
        <w:rPr>
          <w:b/>
          <w:i w:val="0"/>
          <w:iCs/>
        </w:rPr>
        <w:t xml:space="preserve"> </w:t>
      </w:r>
      <w:proofErr w:type="spellStart"/>
      <w:r>
        <w:rPr>
          <w:b/>
          <w:i w:val="0"/>
          <w:iCs/>
        </w:rPr>
        <w:t>Penelitian</w:t>
      </w:r>
      <w:proofErr w:type="spellEnd"/>
    </w:p>
    <w:p w14:paraId="3E5AFCCE" w14:textId="77318BAC" w:rsidR="007B163D" w:rsidRDefault="007B163D" w:rsidP="00236D46">
      <w:pPr>
        <w:pStyle w:val="Addresses"/>
        <w:spacing w:line="240" w:lineRule="auto"/>
        <w:ind w:firstLine="426"/>
        <w:jc w:val="both"/>
        <w:rPr>
          <w:i w:val="0"/>
          <w:iCs/>
          <w:color w:val="FF0000"/>
        </w:rPr>
      </w:pPr>
      <w:proofErr w:type="spellStart"/>
      <w:r w:rsidRPr="001E49F2">
        <w:rPr>
          <w:i w:val="0"/>
          <w:iCs/>
        </w:rPr>
        <w:t>Penelitian</w:t>
      </w:r>
      <w:proofErr w:type="spellEnd"/>
      <w:r w:rsidRPr="001E49F2">
        <w:rPr>
          <w:i w:val="0"/>
          <w:iCs/>
        </w:rPr>
        <w:t xml:space="preserve"> </w:t>
      </w:r>
      <w:proofErr w:type="spellStart"/>
      <w:r w:rsidRPr="001E49F2">
        <w:rPr>
          <w:i w:val="0"/>
          <w:iCs/>
        </w:rPr>
        <w:t>ini</w:t>
      </w:r>
      <w:proofErr w:type="spellEnd"/>
      <w:r w:rsidRPr="001E49F2">
        <w:rPr>
          <w:i w:val="0"/>
          <w:iCs/>
        </w:rPr>
        <w:t xml:space="preserve"> </w:t>
      </w:r>
      <w:proofErr w:type="spellStart"/>
      <w:r w:rsidRPr="001E49F2">
        <w:rPr>
          <w:i w:val="0"/>
          <w:iCs/>
        </w:rPr>
        <w:t>menggunakan</w:t>
      </w:r>
      <w:proofErr w:type="spellEnd"/>
      <w:r w:rsidRPr="001E49F2">
        <w:rPr>
          <w:i w:val="0"/>
          <w:iCs/>
        </w:rPr>
        <w:t xml:space="preserve"> </w:t>
      </w:r>
      <w:proofErr w:type="spellStart"/>
      <w:r w:rsidRPr="001E49F2">
        <w:rPr>
          <w:i w:val="0"/>
          <w:iCs/>
        </w:rPr>
        <w:t>kuesioner</w:t>
      </w:r>
      <w:proofErr w:type="spellEnd"/>
      <w:r w:rsidRPr="001E49F2">
        <w:rPr>
          <w:i w:val="0"/>
          <w:iCs/>
        </w:rPr>
        <w:t xml:space="preserve"> </w:t>
      </w:r>
      <w:proofErr w:type="spellStart"/>
      <w:r w:rsidRPr="001E49F2">
        <w:rPr>
          <w:i w:val="0"/>
          <w:iCs/>
        </w:rPr>
        <w:t>berbasis</w:t>
      </w:r>
      <w:proofErr w:type="spellEnd"/>
      <w:r w:rsidRPr="001E49F2">
        <w:rPr>
          <w:i w:val="0"/>
          <w:iCs/>
        </w:rPr>
        <w:t xml:space="preserve"> SERVQUAL </w:t>
      </w:r>
      <w:proofErr w:type="spellStart"/>
      <w:r w:rsidRPr="001E49F2">
        <w:rPr>
          <w:i w:val="0"/>
          <w:iCs/>
        </w:rPr>
        <w:t>sebagai</w:t>
      </w:r>
      <w:proofErr w:type="spellEnd"/>
      <w:r w:rsidRPr="001E49F2">
        <w:rPr>
          <w:i w:val="0"/>
          <w:iCs/>
        </w:rPr>
        <w:t xml:space="preserve"> </w:t>
      </w:r>
      <w:proofErr w:type="spellStart"/>
      <w:r w:rsidRPr="001E49F2">
        <w:rPr>
          <w:i w:val="0"/>
          <w:iCs/>
        </w:rPr>
        <w:t>instrumen</w:t>
      </w:r>
      <w:proofErr w:type="spellEnd"/>
      <w:r w:rsidRPr="001E49F2">
        <w:rPr>
          <w:i w:val="0"/>
          <w:iCs/>
        </w:rPr>
        <w:t xml:space="preserve"> </w:t>
      </w:r>
      <w:proofErr w:type="spellStart"/>
      <w:r w:rsidRPr="001E49F2">
        <w:rPr>
          <w:i w:val="0"/>
          <w:iCs/>
        </w:rPr>
        <w:t>utama</w:t>
      </w:r>
      <w:proofErr w:type="spellEnd"/>
      <w:r w:rsidRPr="001E49F2">
        <w:rPr>
          <w:i w:val="0"/>
          <w:iCs/>
        </w:rPr>
        <w:t xml:space="preserve"> </w:t>
      </w:r>
      <w:proofErr w:type="spellStart"/>
      <w:r w:rsidRPr="001E49F2">
        <w:rPr>
          <w:i w:val="0"/>
          <w:iCs/>
        </w:rPr>
        <w:t>untuk</w:t>
      </w:r>
      <w:proofErr w:type="spellEnd"/>
      <w:r w:rsidRPr="001E49F2">
        <w:rPr>
          <w:i w:val="0"/>
          <w:iCs/>
        </w:rPr>
        <w:t xml:space="preserve"> </w:t>
      </w:r>
      <w:proofErr w:type="spellStart"/>
      <w:r w:rsidRPr="001E49F2">
        <w:rPr>
          <w:i w:val="0"/>
          <w:iCs/>
        </w:rPr>
        <w:t>menilai</w:t>
      </w:r>
      <w:proofErr w:type="spellEnd"/>
      <w:r w:rsidRPr="001E49F2">
        <w:rPr>
          <w:i w:val="0"/>
          <w:iCs/>
        </w:rPr>
        <w:t xml:space="preserve"> </w:t>
      </w:r>
      <w:proofErr w:type="spellStart"/>
      <w:r w:rsidRPr="001E49F2">
        <w:rPr>
          <w:i w:val="0"/>
          <w:iCs/>
        </w:rPr>
        <w:t>kepuasan</w:t>
      </w:r>
      <w:proofErr w:type="spellEnd"/>
      <w:r w:rsidRPr="001E49F2">
        <w:rPr>
          <w:i w:val="0"/>
          <w:iCs/>
        </w:rPr>
        <w:t xml:space="preserve"> </w:t>
      </w:r>
      <w:proofErr w:type="spellStart"/>
      <w:r w:rsidRPr="001E49F2">
        <w:rPr>
          <w:i w:val="0"/>
          <w:iCs/>
        </w:rPr>
        <w:t>pasien</w:t>
      </w:r>
      <w:proofErr w:type="spellEnd"/>
      <w:r w:rsidRPr="001E49F2">
        <w:rPr>
          <w:i w:val="0"/>
          <w:iCs/>
        </w:rPr>
        <w:t xml:space="preserve"> </w:t>
      </w:r>
      <w:proofErr w:type="spellStart"/>
      <w:r w:rsidRPr="001E49F2">
        <w:rPr>
          <w:i w:val="0"/>
          <w:iCs/>
        </w:rPr>
        <w:t>terhadap</w:t>
      </w:r>
      <w:proofErr w:type="spellEnd"/>
      <w:r w:rsidRPr="001E49F2">
        <w:rPr>
          <w:i w:val="0"/>
          <w:iCs/>
        </w:rPr>
        <w:t xml:space="preserve"> </w:t>
      </w:r>
      <w:proofErr w:type="spellStart"/>
      <w:r w:rsidRPr="001E49F2">
        <w:rPr>
          <w:i w:val="0"/>
          <w:iCs/>
        </w:rPr>
        <w:t>pelayanan</w:t>
      </w:r>
      <w:proofErr w:type="spellEnd"/>
      <w:r w:rsidRPr="001E49F2">
        <w:rPr>
          <w:i w:val="0"/>
          <w:iCs/>
        </w:rPr>
        <w:t xml:space="preserve"> </w:t>
      </w:r>
      <w:proofErr w:type="spellStart"/>
      <w:r w:rsidRPr="001E49F2">
        <w:rPr>
          <w:i w:val="0"/>
          <w:iCs/>
        </w:rPr>
        <w:t>kefarmasian</w:t>
      </w:r>
      <w:proofErr w:type="spellEnd"/>
      <w:r w:rsidRPr="001E49F2">
        <w:rPr>
          <w:i w:val="0"/>
          <w:iCs/>
        </w:rPr>
        <w:t xml:space="preserve"> di </w:t>
      </w:r>
      <w:proofErr w:type="spellStart"/>
      <w:r w:rsidRPr="001E49F2">
        <w:rPr>
          <w:i w:val="0"/>
          <w:iCs/>
        </w:rPr>
        <w:t>Apotek</w:t>
      </w:r>
      <w:proofErr w:type="spellEnd"/>
      <w:r w:rsidRPr="001E49F2">
        <w:rPr>
          <w:i w:val="0"/>
          <w:iCs/>
        </w:rPr>
        <w:t xml:space="preserve"> Kimia Farma di DKI Jakarta. </w:t>
      </w:r>
      <w:proofErr w:type="spellStart"/>
      <w:r w:rsidRPr="001E49F2">
        <w:rPr>
          <w:i w:val="0"/>
          <w:iCs/>
        </w:rPr>
        <w:t>Kuesioner</w:t>
      </w:r>
      <w:proofErr w:type="spellEnd"/>
      <w:r w:rsidRPr="001E49F2">
        <w:rPr>
          <w:i w:val="0"/>
          <w:iCs/>
        </w:rPr>
        <w:t xml:space="preserve"> </w:t>
      </w:r>
      <w:proofErr w:type="spellStart"/>
      <w:r w:rsidRPr="001E49F2">
        <w:rPr>
          <w:i w:val="0"/>
          <w:iCs/>
        </w:rPr>
        <w:t>dirancang</w:t>
      </w:r>
      <w:proofErr w:type="spellEnd"/>
      <w:r w:rsidRPr="001E49F2">
        <w:rPr>
          <w:i w:val="0"/>
          <w:iCs/>
        </w:rPr>
        <w:t xml:space="preserve"> </w:t>
      </w:r>
      <w:proofErr w:type="spellStart"/>
      <w:r w:rsidRPr="001E49F2">
        <w:rPr>
          <w:i w:val="0"/>
          <w:iCs/>
        </w:rPr>
        <w:t>untuk</w:t>
      </w:r>
      <w:proofErr w:type="spellEnd"/>
      <w:r w:rsidRPr="001E49F2">
        <w:rPr>
          <w:i w:val="0"/>
          <w:iCs/>
        </w:rPr>
        <w:t xml:space="preserve"> </w:t>
      </w:r>
      <w:proofErr w:type="spellStart"/>
      <w:r w:rsidRPr="001E49F2">
        <w:rPr>
          <w:i w:val="0"/>
          <w:iCs/>
        </w:rPr>
        <w:t>mengevaluasi</w:t>
      </w:r>
      <w:proofErr w:type="spellEnd"/>
      <w:r w:rsidRPr="001E49F2">
        <w:rPr>
          <w:i w:val="0"/>
          <w:iCs/>
        </w:rPr>
        <w:t xml:space="preserve"> </w:t>
      </w:r>
      <w:proofErr w:type="spellStart"/>
      <w:r w:rsidRPr="001E49F2">
        <w:rPr>
          <w:i w:val="0"/>
          <w:iCs/>
        </w:rPr>
        <w:t>kualitas</w:t>
      </w:r>
      <w:proofErr w:type="spellEnd"/>
      <w:r w:rsidRPr="001E49F2">
        <w:rPr>
          <w:i w:val="0"/>
          <w:iCs/>
        </w:rPr>
        <w:t xml:space="preserve"> </w:t>
      </w:r>
      <w:proofErr w:type="spellStart"/>
      <w:r>
        <w:rPr>
          <w:i w:val="0"/>
          <w:iCs/>
        </w:rPr>
        <w:t>pelayanan</w:t>
      </w:r>
      <w:proofErr w:type="spellEnd"/>
      <w:r w:rsidRPr="001E49F2">
        <w:rPr>
          <w:i w:val="0"/>
          <w:iCs/>
        </w:rPr>
        <w:t xml:space="preserve"> </w:t>
      </w:r>
      <w:proofErr w:type="spellStart"/>
      <w:r w:rsidRPr="001E49F2">
        <w:rPr>
          <w:i w:val="0"/>
          <w:iCs/>
        </w:rPr>
        <w:t>berdasarkan</w:t>
      </w:r>
      <w:proofErr w:type="spellEnd"/>
      <w:r w:rsidRPr="001E49F2">
        <w:rPr>
          <w:i w:val="0"/>
          <w:iCs/>
        </w:rPr>
        <w:t xml:space="preserve"> lima </w:t>
      </w:r>
      <w:proofErr w:type="spellStart"/>
      <w:r w:rsidRPr="001E49F2">
        <w:rPr>
          <w:i w:val="0"/>
          <w:iCs/>
        </w:rPr>
        <w:t>dimensi</w:t>
      </w:r>
      <w:proofErr w:type="spellEnd"/>
      <w:r w:rsidRPr="001E49F2">
        <w:rPr>
          <w:i w:val="0"/>
          <w:iCs/>
        </w:rPr>
        <w:t xml:space="preserve"> </w:t>
      </w:r>
      <w:r>
        <w:rPr>
          <w:i w:val="0"/>
          <w:iCs/>
        </w:rPr>
        <w:t>SERVQUAL</w:t>
      </w:r>
      <w:r w:rsidRPr="001E49F2">
        <w:rPr>
          <w:i w:val="0"/>
          <w:iCs/>
        </w:rPr>
        <w:t xml:space="preserve">. </w:t>
      </w:r>
      <w:proofErr w:type="spellStart"/>
      <w:r w:rsidRPr="001E49F2">
        <w:rPr>
          <w:i w:val="0"/>
          <w:iCs/>
        </w:rPr>
        <w:t>Setiap</w:t>
      </w:r>
      <w:proofErr w:type="spellEnd"/>
      <w:r w:rsidRPr="001E49F2">
        <w:rPr>
          <w:i w:val="0"/>
          <w:iCs/>
        </w:rPr>
        <w:t xml:space="preserve"> </w:t>
      </w:r>
      <w:proofErr w:type="spellStart"/>
      <w:r w:rsidRPr="001E49F2">
        <w:rPr>
          <w:i w:val="0"/>
          <w:iCs/>
        </w:rPr>
        <w:t>dimensi</w:t>
      </w:r>
      <w:proofErr w:type="spellEnd"/>
      <w:r w:rsidRPr="001E49F2">
        <w:rPr>
          <w:i w:val="0"/>
          <w:iCs/>
        </w:rPr>
        <w:t xml:space="preserve"> </w:t>
      </w:r>
      <w:proofErr w:type="spellStart"/>
      <w:r w:rsidRPr="001E49F2">
        <w:rPr>
          <w:i w:val="0"/>
          <w:iCs/>
        </w:rPr>
        <w:t>diukur</w:t>
      </w:r>
      <w:proofErr w:type="spellEnd"/>
      <w:r w:rsidRPr="001E49F2">
        <w:rPr>
          <w:i w:val="0"/>
          <w:iCs/>
        </w:rPr>
        <w:t xml:space="preserve"> </w:t>
      </w:r>
      <w:proofErr w:type="spellStart"/>
      <w:r w:rsidRPr="001E49F2">
        <w:rPr>
          <w:i w:val="0"/>
          <w:iCs/>
        </w:rPr>
        <w:t>melalui</w:t>
      </w:r>
      <w:proofErr w:type="spellEnd"/>
      <w:r w:rsidRPr="001E49F2">
        <w:rPr>
          <w:i w:val="0"/>
          <w:iCs/>
        </w:rPr>
        <w:t xml:space="preserve"> </w:t>
      </w:r>
      <w:proofErr w:type="spellStart"/>
      <w:r w:rsidRPr="001E49F2">
        <w:rPr>
          <w:i w:val="0"/>
          <w:iCs/>
        </w:rPr>
        <w:t>butir</w:t>
      </w:r>
      <w:proofErr w:type="spellEnd"/>
      <w:r w:rsidRPr="001E49F2">
        <w:rPr>
          <w:i w:val="0"/>
          <w:iCs/>
        </w:rPr>
        <w:t xml:space="preserve"> </w:t>
      </w:r>
      <w:proofErr w:type="spellStart"/>
      <w:r w:rsidRPr="001E49F2">
        <w:rPr>
          <w:i w:val="0"/>
          <w:iCs/>
        </w:rPr>
        <w:t>pertanyaan</w:t>
      </w:r>
      <w:proofErr w:type="spellEnd"/>
      <w:r w:rsidRPr="001E49F2">
        <w:rPr>
          <w:i w:val="0"/>
          <w:iCs/>
        </w:rPr>
        <w:t xml:space="preserve"> yang </w:t>
      </w:r>
      <w:proofErr w:type="spellStart"/>
      <w:r w:rsidRPr="001E49F2">
        <w:rPr>
          <w:i w:val="0"/>
          <w:iCs/>
        </w:rPr>
        <w:t>merefleksikan</w:t>
      </w:r>
      <w:proofErr w:type="spellEnd"/>
      <w:r w:rsidRPr="001E49F2">
        <w:rPr>
          <w:i w:val="0"/>
          <w:iCs/>
        </w:rPr>
        <w:t xml:space="preserve"> </w:t>
      </w:r>
      <w:proofErr w:type="spellStart"/>
      <w:r w:rsidRPr="001E49F2">
        <w:rPr>
          <w:i w:val="0"/>
          <w:iCs/>
        </w:rPr>
        <w:t>pengalaman</w:t>
      </w:r>
      <w:proofErr w:type="spellEnd"/>
      <w:r w:rsidRPr="001E49F2">
        <w:rPr>
          <w:i w:val="0"/>
          <w:iCs/>
        </w:rPr>
        <w:t xml:space="preserve"> </w:t>
      </w:r>
      <w:proofErr w:type="spellStart"/>
      <w:r w:rsidRPr="001E49F2">
        <w:rPr>
          <w:i w:val="0"/>
          <w:iCs/>
        </w:rPr>
        <w:t>pasien</w:t>
      </w:r>
      <w:proofErr w:type="spellEnd"/>
      <w:r w:rsidRPr="001E49F2">
        <w:rPr>
          <w:i w:val="0"/>
          <w:iCs/>
        </w:rPr>
        <w:t xml:space="preserve">. </w:t>
      </w:r>
      <w:proofErr w:type="spellStart"/>
      <w:r w:rsidRPr="001E49F2">
        <w:rPr>
          <w:i w:val="0"/>
          <w:iCs/>
        </w:rPr>
        <w:t>Pengukuran</w:t>
      </w:r>
      <w:proofErr w:type="spellEnd"/>
      <w:r w:rsidRPr="001E49F2">
        <w:rPr>
          <w:i w:val="0"/>
          <w:iCs/>
        </w:rPr>
        <w:t xml:space="preserve"> </w:t>
      </w:r>
      <w:proofErr w:type="spellStart"/>
      <w:r w:rsidRPr="001E49F2">
        <w:rPr>
          <w:i w:val="0"/>
          <w:iCs/>
        </w:rPr>
        <w:t>kepuasan</w:t>
      </w:r>
      <w:proofErr w:type="spellEnd"/>
      <w:r w:rsidRPr="001E49F2">
        <w:rPr>
          <w:i w:val="0"/>
          <w:iCs/>
        </w:rPr>
        <w:t xml:space="preserve"> </w:t>
      </w:r>
      <w:proofErr w:type="spellStart"/>
      <w:r w:rsidRPr="001E49F2">
        <w:rPr>
          <w:i w:val="0"/>
          <w:iCs/>
        </w:rPr>
        <w:t>pelayanan</w:t>
      </w:r>
      <w:proofErr w:type="spellEnd"/>
      <w:r w:rsidRPr="001E49F2">
        <w:rPr>
          <w:i w:val="0"/>
          <w:iCs/>
        </w:rPr>
        <w:t xml:space="preserve"> </w:t>
      </w:r>
      <w:proofErr w:type="spellStart"/>
      <w:r w:rsidRPr="001E49F2">
        <w:rPr>
          <w:i w:val="0"/>
          <w:iCs/>
        </w:rPr>
        <w:t>menggunakan</w:t>
      </w:r>
      <w:proofErr w:type="spellEnd"/>
      <w:r w:rsidRPr="001E49F2">
        <w:rPr>
          <w:i w:val="0"/>
          <w:iCs/>
        </w:rPr>
        <w:t xml:space="preserve"> </w:t>
      </w:r>
      <w:proofErr w:type="spellStart"/>
      <w:r>
        <w:rPr>
          <w:i w:val="0"/>
          <w:iCs/>
        </w:rPr>
        <w:t>skala</w:t>
      </w:r>
      <w:proofErr w:type="spellEnd"/>
      <w:r>
        <w:rPr>
          <w:i w:val="0"/>
          <w:iCs/>
        </w:rPr>
        <w:t xml:space="preserve"> </w:t>
      </w:r>
      <w:r w:rsidRPr="007846D3">
        <w:t>Likert</w:t>
      </w:r>
      <w:r>
        <w:rPr>
          <w:i w:val="0"/>
          <w:iCs/>
        </w:rPr>
        <w:t xml:space="preserve"> (</w:t>
      </w:r>
      <w:sdt>
        <w:sdtPr>
          <w:rPr>
            <w:i w:val="0"/>
            <w:iCs/>
            <w:color w:val="000000"/>
          </w:rPr>
          <w:tag w:val="MENDELEY_CITATION_v3_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"/>
          <w:id w:val="1127585008"/>
          <w:placeholder>
            <w:docPart w:val="CD4E4F1E53DC4C7C8E0D012DB94DBEA1"/>
          </w:placeholder>
        </w:sdtPr>
        <w:sdtContent>
          <w:r w:rsidR="00E41ACA" w:rsidRPr="00E41ACA">
            <w:rPr>
              <w:i w:val="0"/>
              <w:iCs/>
              <w:color w:val="000000"/>
            </w:rPr>
            <w:t xml:space="preserve">Bhattacharya </w:t>
          </w:r>
          <w:proofErr w:type="spellStart"/>
          <w:r w:rsidR="00E41ACA" w:rsidRPr="00E41ACA">
            <w:rPr>
              <w:i w:val="0"/>
              <w:iCs/>
              <w:color w:val="000000"/>
            </w:rPr>
            <w:t>dkk</w:t>
          </w:r>
          <w:proofErr w:type="spellEnd"/>
          <w:r w:rsidR="00E41ACA" w:rsidRPr="00E41ACA">
            <w:rPr>
              <w:i w:val="0"/>
              <w:iCs/>
              <w:color w:val="000000"/>
            </w:rPr>
            <w:t>., 2023</w:t>
          </w:r>
        </w:sdtContent>
      </w:sdt>
      <w:r>
        <w:rPr>
          <w:i w:val="0"/>
          <w:iCs/>
        </w:rPr>
        <w:t xml:space="preserve">) yang </w:t>
      </w:r>
      <w:proofErr w:type="spellStart"/>
      <w:r>
        <w:rPr>
          <w:i w:val="0"/>
          <w:iCs/>
        </w:rPr>
        <w:t>ditampilkan</w:t>
      </w:r>
      <w:proofErr w:type="spellEnd"/>
      <w:r>
        <w:rPr>
          <w:i w:val="0"/>
          <w:iCs/>
        </w:rPr>
        <w:t xml:space="preserve"> pada Tabel 1.</w:t>
      </w:r>
    </w:p>
    <w:p w14:paraId="4ACCEAD5" w14:textId="77777777" w:rsidR="00236D46" w:rsidRPr="007B163D" w:rsidRDefault="00236D46" w:rsidP="007B163D">
      <w:pPr>
        <w:pStyle w:val="Addresses"/>
        <w:spacing w:line="240" w:lineRule="auto"/>
        <w:ind w:firstLine="709"/>
        <w:jc w:val="both"/>
        <w:rPr>
          <w:i w:val="0"/>
          <w:iCs/>
          <w:color w:val="FF0000"/>
        </w:rPr>
      </w:pPr>
    </w:p>
    <w:p w14:paraId="1990FB52" w14:textId="225BF3BA" w:rsidR="007B163D" w:rsidRDefault="007B163D" w:rsidP="006037D3">
      <w:pPr>
        <w:pStyle w:val="Addresses"/>
        <w:keepNext/>
        <w:spacing w:line="240" w:lineRule="auto"/>
        <w:rPr>
          <w:b/>
          <w:szCs w:val="24"/>
        </w:rPr>
      </w:pPr>
      <w:r w:rsidRPr="001E49F2">
        <w:rPr>
          <w:b/>
          <w:i w:val="0"/>
          <w:iCs/>
          <w:szCs w:val="24"/>
        </w:rPr>
        <w:t xml:space="preserve">Tabel 1. </w:t>
      </w:r>
      <w:proofErr w:type="spellStart"/>
      <w:r w:rsidRPr="00257E49">
        <w:rPr>
          <w:b/>
          <w:i w:val="0"/>
          <w:iCs/>
          <w:szCs w:val="24"/>
        </w:rPr>
        <w:t>Pengukuran</w:t>
      </w:r>
      <w:proofErr w:type="spellEnd"/>
      <w:r w:rsidRPr="00257E49">
        <w:rPr>
          <w:b/>
          <w:i w:val="0"/>
          <w:iCs/>
          <w:szCs w:val="24"/>
        </w:rPr>
        <w:t xml:space="preserve"> </w:t>
      </w:r>
      <w:proofErr w:type="spellStart"/>
      <w:r w:rsidRPr="00257E49">
        <w:rPr>
          <w:b/>
          <w:i w:val="0"/>
          <w:iCs/>
          <w:szCs w:val="24"/>
        </w:rPr>
        <w:t>kepuasan</w:t>
      </w:r>
      <w:proofErr w:type="spellEnd"/>
      <w:r w:rsidRPr="00257E49">
        <w:rPr>
          <w:b/>
          <w:i w:val="0"/>
          <w:iCs/>
          <w:szCs w:val="24"/>
        </w:rPr>
        <w:t xml:space="preserve"> </w:t>
      </w:r>
      <w:proofErr w:type="spellStart"/>
      <w:r>
        <w:rPr>
          <w:b/>
          <w:i w:val="0"/>
          <w:iCs/>
          <w:szCs w:val="24"/>
        </w:rPr>
        <w:t>pelayanan</w:t>
      </w:r>
      <w:proofErr w:type="spellEnd"/>
      <w:r>
        <w:rPr>
          <w:b/>
          <w:i w:val="0"/>
          <w:iCs/>
          <w:szCs w:val="24"/>
        </w:rPr>
        <w:t xml:space="preserve"> </w:t>
      </w:r>
      <w:proofErr w:type="spellStart"/>
      <w:r>
        <w:rPr>
          <w:b/>
          <w:i w:val="0"/>
          <w:iCs/>
          <w:szCs w:val="24"/>
        </w:rPr>
        <w:t>dengan</w:t>
      </w:r>
      <w:proofErr w:type="spellEnd"/>
      <w:r w:rsidRPr="00257E49">
        <w:rPr>
          <w:b/>
          <w:i w:val="0"/>
          <w:iCs/>
          <w:szCs w:val="24"/>
        </w:rPr>
        <w:t xml:space="preserve"> </w:t>
      </w:r>
      <w:proofErr w:type="spellStart"/>
      <w:r w:rsidRPr="00257E49">
        <w:rPr>
          <w:b/>
          <w:i w:val="0"/>
          <w:iCs/>
          <w:szCs w:val="24"/>
        </w:rPr>
        <w:t>skala</w:t>
      </w:r>
      <w:proofErr w:type="spellEnd"/>
      <w:r w:rsidRPr="00257E49">
        <w:rPr>
          <w:b/>
          <w:i w:val="0"/>
          <w:iCs/>
          <w:szCs w:val="24"/>
        </w:rPr>
        <w:t xml:space="preserve"> </w:t>
      </w:r>
      <w:r w:rsidRPr="00257E49">
        <w:rPr>
          <w:b/>
          <w:szCs w:val="24"/>
        </w:rPr>
        <w:t>Likert</w:t>
      </w:r>
      <w:r>
        <w:rPr>
          <w:b/>
          <w:szCs w:val="24"/>
        </w:rPr>
        <w:t>.</w:t>
      </w:r>
    </w:p>
    <w:p w14:paraId="28B26A79" w14:textId="77777777" w:rsidR="007B163D" w:rsidRDefault="007B163D" w:rsidP="006037D3">
      <w:pPr>
        <w:pStyle w:val="Addresses"/>
        <w:keepNext/>
        <w:spacing w:line="240" w:lineRule="auto"/>
        <w:jc w:val="both"/>
        <w:rPr>
          <w:b/>
          <w:i w:val="0"/>
          <w:iCs/>
          <w:szCs w:val="24"/>
        </w:rPr>
      </w:pPr>
    </w:p>
    <w:tbl>
      <w:tblPr>
        <w:tblW w:w="4526" w:type="pct"/>
        <w:jc w:val="center"/>
        <w:tblLook w:val="04A0" w:firstRow="1" w:lastRow="0" w:firstColumn="1" w:lastColumn="0" w:noHBand="0" w:noVBand="1"/>
      </w:tblPr>
      <w:tblGrid>
        <w:gridCol w:w="1951"/>
        <w:gridCol w:w="884"/>
        <w:gridCol w:w="1338"/>
      </w:tblGrid>
      <w:tr w:rsidR="007B163D" w:rsidRPr="00484DBF" w14:paraId="1382BAA1" w14:textId="77777777" w:rsidTr="00AC2CC2">
        <w:trPr>
          <w:trHeight w:val="293"/>
          <w:jc w:val="center"/>
        </w:trPr>
        <w:tc>
          <w:tcPr>
            <w:tcW w:w="2338" w:type="pct"/>
            <w:tcBorders>
              <w:top w:val="single" w:sz="4" w:space="0" w:color="auto"/>
              <w:left w:val="nil"/>
              <w:bottom w:val="single" w:sz="4" w:space="0" w:color="auto"/>
              <w:right w:val="nil"/>
            </w:tcBorders>
            <w:vAlign w:val="center"/>
            <w:hideMark/>
          </w:tcPr>
          <w:p w14:paraId="6A06448A" w14:textId="77777777" w:rsidR="007B163D" w:rsidRPr="00484DBF" w:rsidRDefault="007B163D" w:rsidP="006037D3">
            <w:pPr>
              <w:keepNext/>
              <w:spacing w:line="240" w:lineRule="auto"/>
              <w:jc w:val="center"/>
              <w:rPr>
                <w:rFonts w:eastAsia="Times New Roman"/>
                <w:b/>
                <w:sz w:val="20"/>
              </w:rPr>
            </w:pPr>
            <w:proofErr w:type="spellStart"/>
            <w:r>
              <w:rPr>
                <w:rFonts w:eastAsia="Times New Roman"/>
                <w:b/>
                <w:sz w:val="20"/>
              </w:rPr>
              <w:t>Kepuasan</w:t>
            </w:r>
            <w:proofErr w:type="spellEnd"/>
          </w:p>
        </w:tc>
        <w:tc>
          <w:tcPr>
            <w:tcW w:w="1059" w:type="pct"/>
            <w:tcBorders>
              <w:top w:val="single" w:sz="4" w:space="0" w:color="auto"/>
              <w:left w:val="nil"/>
              <w:bottom w:val="single" w:sz="4" w:space="0" w:color="auto"/>
              <w:right w:val="nil"/>
            </w:tcBorders>
            <w:noWrap/>
            <w:vAlign w:val="center"/>
            <w:hideMark/>
          </w:tcPr>
          <w:p w14:paraId="0D80547A" w14:textId="77777777" w:rsidR="007B163D" w:rsidRPr="00484DBF" w:rsidRDefault="007B163D" w:rsidP="006037D3">
            <w:pPr>
              <w:keepNext/>
              <w:spacing w:line="240" w:lineRule="auto"/>
              <w:jc w:val="center"/>
              <w:rPr>
                <w:rFonts w:eastAsia="Times New Roman"/>
                <w:b/>
                <w:sz w:val="20"/>
              </w:rPr>
            </w:pPr>
            <w:r>
              <w:rPr>
                <w:rFonts w:eastAsia="Times New Roman"/>
                <w:b/>
                <w:sz w:val="20"/>
              </w:rPr>
              <w:t>Nilai</w:t>
            </w:r>
          </w:p>
        </w:tc>
        <w:tc>
          <w:tcPr>
            <w:tcW w:w="1603" w:type="pct"/>
            <w:tcBorders>
              <w:top w:val="single" w:sz="4" w:space="0" w:color="auto"/>
              <w:left w:val="nil"/>
              <w:bottom w:val="single" w:sz="4" w:space="0" w:color="auto"/>
              <w:right w:val="nil"/>
            </w:tcBorders>
            <w:noWrap/>
            <w:vAlign w:val="center"/>
            <w:hideMark/>
          </w:tcPr>
          <w:p w14:paraId="0F3586D8" w14:textId="77777777" w:rsidR="007B163D" w:rsidRPr="00484DBF" w:rsidRDefault="007B163D" w:rsidP="006037D3">
            <w:pPr>
              <w:keepNext/>
              <w:spacing w:line="240" w:lineRule="auto"/>
              <w:jc w:val="center"/>
              <w:rPr>
                <w:rFonts w:eastAsia="Times New Roman"/>
                <w:b/>
                <w:sz w:val="20"/>
              </w:rPr>
            </w:pPr>
            <w:proofErr w:type="spellStart"/>
            <w:r>
              <w:rPr>
                <w:rFonts w:eastAsia="Times New Roman"/>
                <w:b/>
                <w:sz w:val="20"/>
              </w:rPr>
              <w:t>Rentang</w:t>
            </w:r>
            <w:proofErr w:type="spellEnd"/>
          </w:p>
        </w:tc>
      </w:tr>
      <w:tr w:rsidR="007B163D" w:rsidRPr="00484DBF" w14:paraId="79F1A611" w14:textId="77777777" w:rsidTr="00AC2CC2">
        <w:trPr>
          <w:trHeight w:val="283"/>
          <w:jc w:val="center"/>
        </w:trPr>
        <w:tc>
          <w:tcPr>
            <w:tcW w:w="2338" w:type="pct"/>
            <w:tcBorders>
              <w:top w:val="nil"/>
              <w:left w:val="nil"/>
              <w:bottom w:val="nil"/>
              <w:right w:val="nil"/>
            </w:tcBorders>
            <w:noWrap/>
            <w:vAlign w:val="center"/>
            <w:hideMark/>
          </w:tcPr>
          <w:p w14:paraId="193E61C5" w14:textId="77777777" w:rsidR="007B163D" w:rsidRPr="00484DBF" w:rsidRDefault="007B163D" w:rsidP="006037D3">
            <w:pPr>
              <w:keepNext/>
              <w:spacing w:line="240" w:lineRule="auto"/>
              <w:jc w:val="center"/>
              <w:rPr>
                <w:rFonts w:eastAsia="Times New Roman"/>
                <w:sz w:val="20"/>
              </w:rPr>
            </w:pPr>
            <w:r>
              <w:rPr>
                <w:rFonts w:eastAsia="Times New Roman"/>
                <w:sz w:val="20"/>
              </w:rPr>
              <w:t xml:space="preserve">Sangat </w:t>
            </w:r>
            <w:proofErr w:type="spellStart"/>
            <w:r>
              <w:rPr>
                <w:rFonts w:eastAsia="Times New Roman"/>
                <w:sz w:val="20"/>
              </w:rPr>
              <w:t>Puas</w:t>
            </w:r>
            <w:proofErr w:type="spellEnd"/>
          </w:p>
        </w:tc>
        <w:tc>
          <w:tcPr>
            <w:tcW w:w="1059" w:type="pct"/>
            <w:tcBorders>
              <w:top w:val="nil"/>
              <w:left w:val="nil"/>
              <w:bottom w:val="nil"/>
              <w:right w:val="nil"/>
            </w:tcBorders>
            <w:vAlign w:val="center"/>
            <w:hideMark/>
          </w:tcPr>
          <w:p w14:paraId="09398DA6" w14:textId="77777777" w:rsidR="007B163D" w:rsidRPr="00484DBF" w:rsidRDefault="007B163D" w:rsidP="006037D3">
            <w:pPr>
              <w:keepNext/>
              <w:spacing w:line="240" w:lineRule="auto"/>
              <w:jc w:val="center"/>
              <w:rPr>
                <w:rFonts w:eastAsia="Times New Roman"/>
                <w:sz w:val="20"/>
              </w:rPr>
            </w:pPr>
            <w:r>
              <w:rPr>
                <w:rFonts w:eastAsia="Times New Roman"/>
                <w:sz w:val="20"/>
              </w:rPr>
              <w:t>5</w:t>
            </w:r>
          </w:p>
        </w:tc>
        <w:tc>
          <w:tcPr>
            <w:tcW w:w="1603" w:type="pct"/>
            <w:tcBorders>
              <w:top w:val="nil"/>
              <w:left w:val="nil"/>
              <w:bottom w:val="nil"/>
              <w:right w:val="nil"/>
            </w:tcBorders>
            <w:vAlign w:val="center"/>
            <w:hideMark/>
          </w:tcPr>
          <w:p w14:paraId="7FFBCCED" w14:textId="77777777" w:rsidR="007B163D" w:rsidRPr="00484DBF" w:rsidRDefault="007B163D" w:rsidP="006037D3">
            <w:pPr>
              <w:keepNext/>
              <w:spacing w:line="240" w:lineRule="auto"/>
              <w:jc w:val="center"/>
              <w:rPr>
                <w:rFonts w:eastAsia="Times New Roman"/>
                <w:sz w:val="20"/>
              </w:rPr>
            </w:pPr>
            <w:r>
              <w:rPr>
                <w:rFonts w:eastAsia="Times New Roman"/>
                <w:sz w:val="20"/>
              </w:rPr>
              <w:t>81 – 100 %</w:t>
            </w:r>
          </w:p>
        </w:tc>
      </w:tr>
      <w:tr w:rsidR="007B163D" w:rsidRPr="00484DBF" w14:paraId="3ADE59DD" w14:textId="77777777" w:rsidTr="00AC2CC2">
        <w:trPr>
          <w:trHeight w:val="283"/>
          <w:jc w:val="center"/>
        </w:trPr>
        <w:tc>
          <w:tcPr>
            <w:tcW w:w="2338" w:type="pct"/>
            <w:tcBorders>
              <w:top w:val="nil"/>
              <w:left w:val="nil"/>
              <w:bottom w:val="nil"/>
              <w:right w:val="nil"/>
            </w:tcBorders>
            <w:noWrap/>
            <w:vAlign w:val="center"/>
            <w:hideMark/>
          </w:tcPr>
          <w:p w14:paraId="467CD1B0" w14:textId="77777777" w:rsidR="007B163D" w:rsidRPr="00484DBF" w:rsidRDefault="007B163D" w:rsidP="006037D3">
            <w:pPr>
              <w:keepNext/>
              <w:spacing w:line="240" w:lineRule="auto"/>
              <w:jc w:val="center"/>
              <w:rPr>
                <w:rFonts w:eastAsia="Times New Roman"/>
                <w:sz w:val="20"/>
              </w:rPr>
            </w:pPr>
            <w:proofErr w:type="spellStart"/>
            <w:r>
              <w:rPr>
                <w:rFonts w:eastAsia="Times New Roman"/>
                <w:sz w:val="20"/>
              </w:rPr>
              <w:t>Puas</w:t>
            </w:r>
            <w:proofErr w:type="spellEnd"/>
          </w:p>
        </w:tc>
        <w:tc>
          <w:tcPr>
            <w:tcW w:w="1059" w:type="pct"/>
            <w:tcBorders>
              <w:top w:val="nil"/>
              <w:left w:val="nil"/>
              <w:bottom w:val="nil"/>
              <w:right w:val="nil"/>
            </w:tcBorders>
            <w:noWrap/>
            <w:vAlign w:val="center"/>
            <w:hideMark/>
          </w:tcPr>
          <w:p w14:paraId="3D851BFD" w14:textId="77777777" w:rsidR="007B163D" w:rsidRPr="00484DBF" w:rsidRDefault="007B163D" w:rsidP="006037D3">
            <w:pPr>
              <w:keepNext/>
              <w:spacing w:line="240" w:lineRule="auto"/>
              <w:jc w:val="center"/>
              <w:rPr>
                <w:rFonts w:eastAsia="Times New Roman"/>
                <w:sz w:val="20"/>
              </w:rPr>
            </w:pPr>
            <w:r>
              <w:rPr>
                <w:rFonts w:eastAsia="Times New Roman"/>
                <w:sz w:val="20"/>
              </w:rPr>
              <w:t>4</w:t>
            </w:r>
          </w:p>
        </w:tc>
        <w:tc>
          <w:tcPr>
            <w:tcW w:w="1603" w:type="pct"/>
            <w:tcBorders>
              <w:top w:val="nil"/>
              <w:left w:val="nil"/>
              <w:bottom w:val="nil"/>
              <w:right w:val="nil"/>
            </w:tcBorders>
            <w:noWrap/>
            <w:vAlign w:val="center"/>
            <w:hideMark/>
          </w:tcPr>
          <w:p w14:paraId="368F8497" w14:textId="77777777" w:rsidR="007B163D" w:rsidRPr="00484DBF" w:rsidRDefault="007B163D" w:rsidP="006037D3">
            <w:pPr>
              <w:keepNext/>
              <w:spacing w:line="240" w:lineRule="auto"/>
              <w:jc w:val="center"/>
              <w:rPr>
                <w:rFonts w:eastAsia="Times New Roman"/>
                <w:sz w:val="20"/>
              </w:rPr>
            </w:pPr>
            <w:r>
              <w:rPr>
                <w:rFonts w:eastAsia="Times New Roman"/>
                <w:sz w:val="20"/>
              </w:rPr>
              <w:t>61 – 80 %</w:t>
            </w:r>
          </w:p>
        </w:tc>
      </w:tr>
      <w:tr w:rsidR="007B163D" w:rsidRPr="00484DBF" w14:paraId="5B0F4B4F" w14:textId="77777777" w:rsidTr="00AC2CC2">
        <w:trPr>
          <w:trHeight w:val="283"/>
          <w:jc w:val="center"/>
        </w:trPr>
        <w:tc>
          <w:tcPr>
            <w:tcW w:w="2338" w:type="pct"/>
            <w:tcBorders>
              <w:top w:val="nil"/>
              <w:left w:val="nil"/>
              <w:bottom w:val="nil"/>
              <w:right w:val="nil"/>
            </w:tcBorders>
            <w:noWrap/>
            <w:vAlign w:val="center"/>
            <w:hideMark/>
          </w:tcPr>
          <w:p w14:paraId="7F2A5849" w14:textId="77777777" w:rsidR="007B163D" w:rsidRPr="00484DBF" w:rsidRDefault="007B163D" w:rsidP="006037D3">
            <w:pPr>
              <w:keepNext/>
              <w:spacing w:line="240" w:lineRule="auto"/>
              <w:jc w:val="center"/>
              <w:rPr>
                <w:rFonts w:eastAsia="Times New Roman"/>
                <w:sz w:val="20"/>
              </w:rPr>
            </w:pPr>
            <w:proofErr w:type="spellStart"/>
            <w:r>
              <w:rPr>
                <w:rFonts w:eastAsia="Times New Roman"/>
                <w:sz w:val="20"/>
              </w:rPr>
              <w:t>Cukup</w:t>
            </w:r>
            <w:proofErr w:type="spellEnd"/>
            <w:r>
              <w:rPr>
                <w:rFonts w:eastAsia="Times New Roman"/>
                <w:sz w:val="20"/>
              </w:rPr>
              <w:t xml:space="preserve"> </w:t>
            </w:r>
            <w:proofErr w:type="spellStart"/>
            <w:r>
              <w:rPr>
                <w:rFonts w:eastAsia="Times New Roman"/>
                <w:sz w:val="20"/>
              </w:rPr>
              <w:t>Puas</w:t>
            </w:r>
            <w:proofErr w:type="spellEnd"/>
          </w:p>
        </w:tc>
        <w:tc>
          <w:tcPr>
            <w:tcW w:w="1059" w:type="pct"/>
            <w:tcBorders>
              <w:top w:val="nil"/>
              <w:left w:val="nil"/>
              <w:bottom w:val="nil"/>
              <w:right w:val="nil"/>
            </w:tcBorders>
            <w:noWrap/>
            <w:vAlign w:val="center"/>
            <w:hideMark/>
          </w:tcPr>
          <w:p w14:paraId="1689E308" w14:textId="77777777" w:rsidR="007B163D" w:rsidRPr="00484DBF" w:rsidRDefault="007B163D" w:rsidP="006037D3">
            <w:pPr>
              <w:keepNext/>
              <w:spacing w:line="240" w:lineRule="auto"/>
              <w:jc w:val="center"/>
              <w:rPr>
                <w:rFonts w:eastAsia="Times New Roman"/>
                <w:sz w:val="20"/>
              </w:rPr>
            </w:pPr>
            <w:r w:rsidRPr="00484DBF">
              <w:rPr>
                <w:rFonts w:eastAsia="Times New Roman"/>
                <w:sz w:val="20"/>
              </w:rPr>
              <w:t>3</w:t>
            </w:r>
          </w:p>
        </w:tc>
        <w:tc>
          <w:tcPr>
            <w:tcW w:w="1603" w:type="pct"/>
            <w:tcBorders>
              <w:top w:val="nil"/>
              <w:left w:val="nil"/>
              <w:bottom w:val="nil"/>
              <w:right w:val="nil"/>
            </w:tcBorders>
            <w:noWrap/>
            <w:vAlign w:val="center"/>
            <w:hideMark/>
          </w:tcPr>
          <w:p w14:paraId="42D75CC8" w14:textId="77777777" w:rsidR="007B163D" w:rsidRPr="00484DBF" w:rsidRDefault="007B163D" w:rsidP="006037D3">
            <w:pPr>
              <w:keepNext/>
              <w:spacing w:line="240" w:lineRule="auto"/>
              <w:jc w:val="center"/>
              <w:rPr>
                <w:rFonts w:eastAsia="Times New Roman"/>
                <w:sz w:val="20"/>
              </w:rPr>
            </w:pPr>
            <w:r>
              <w:rPr>
                <w:rFonts w:eastAsia="Times New Roman"/>
                <w:sz w:val="20"/>
              </w:rPr>
              <w:t>41 – 60 %</w:t>
            </w:r>
          </w:p>
        </w:tc>
      </w:tr>
      <w:tr w:rsidR="007B163D" w:rsidRPr="00484DBF" w14:paraId="7EBB497A" w14:textId="77777777" w:rsidTr="00AC2CC2">
        <w:trPr>
          <w:trHeight w:val="283"/>
          <w:jc w:val="center"/>
        </w:trPr>
        <w:tc>
          <w:tcPr>
            <w:tcW w:w="2338" w:type="pct"/>
            <w:tcBorders>
              <w:top w:val="nil"/>
              <w:left w:val="nil"/>
              <w:bottom w:val="nil"/>
              <w:right w:val="nil"/>
            </w:tcBorders>
            <w:noWrap/>
            <w:vAlign w:val="center"/>
            <w:hideMark/>
          </w:tcPr>
          <w:p w14:paraId="74C8E9B1" w14:textId="77777777" w:rsidR="007B163D" w:rsidRPr="00484DBF" w:rsidRDefault="007B163D" w:rsidP="006037D3">
            <w:pPr>
              <w:keepNext/>
              <w:spacing w:line="240" w:lineRule="auto"/>
              <w:jc w:val="center"/>
              <w:rPr>
                <w:rFonts w:eastAsia="Times New Roman"/>
                <w:sz w:val="20"/>
              </w:rPr>
            </w:pPr>
            <w:r>
              <w:rPr>
                <w:rFonts w:eastAsia="Times New Roman"/>
                <w:sz w:val="20"/>
              </w:rPr>
              <w:t xml:space="preserve">Tidak </w:t>
            </w:r>
            <w:proofErr w:type="spellStart"/>
            <w:r>
              <w:rPr>
                <w:rFonts w:eastAsia="Times New Roman"/>
                <w:sz w:val="20"/>
              </w:rPr>
              <w:t>Puas</w:t>
            </w:r>
            <w:proofErr w:type="spellEnd"/>
          </w:p>
        </w:tc>
        <w:tc>
          <w:tcPr>
            <w:tcW w:w="1059" w:type="pct"/>
            <w:tcBorders>
              <w:top w:val="nil"/>
              <w:left w:val="nil"/>
              <w:bottom w:val="nil"/>
              <w:right w:val="nil"/>
            </w:tcBorders>
            <w:noWrap/>
            <w:vAlign w:val="center"/>
            <w:hideMark/>
          </w:tcPr>
          <w:p w14:paraId="5ABA1CE4" w14:textId="77777777" w:rsidR="007B163D" w:rsidRPr="00484DBF" w:rsidRDefault="007B163D" w:rsidP="006037D3">
            <w:pPr>
              <w:keepNext/>
              <w:spacing w:line="240" w:lineRule="auto"/>
              <w:jc w:val="center"/>
              <w:rPr>
                <w:rFonts w:eastAsia="Times New Roman"/>
                <w:sz w:val="20"/>
              </w:rPr>
            </w:pPr>
            <w:r>
              <w:rPr>
                <w:rFonts w:eastAsia="Times New Roman"/>
                <w:sz w:val="20"/>
              </w:rPr>
              <w:t>2</w:t>
            </w:r>
          </w:p>
        </w:tc>
        <w:tc>
          <w:tcPr>
            <w:tcW w:w="1603" w:type="pct"/>
            <w:tcBorders>
              <w:top w:val="nil"/>
              <w:left w:val="nil"/>
              <w:bottom w:val="nil"/>
              <w:right w:val="nil"/>
            </w:tcBorders>
            <w:noWrap/>
            <w:vAlign w:val="center"/>
            <w:hideMark/>
          </w:tcPr>
          <w:p w14:paraId="30F33EC1" w14:textId="77777777" w:rsidR="007B163D" w:rsidRPr="00484DBF" w:rsidRDefault="007B163D" w:rsidP="006037D3">
            <w:pPr>
              <w:keepNext/>
              <w:spacing w:line="240" w:lineRule="auto"/>
              <w:jc w:val="center"/>
              <w:rPr>
                <w:rFonts w:eastAsia="Times New Roman"/>
                <w:sz w:val="20"/>
              </w:rPr>
            </w:pPr>
            <w:r>
              <w:rPr>
                <w:rFonts w:eastAsia="Times New Roman"/>
                <w:sz w:val="20"/>
              </w:rPr>
              <w:t>21 – 40 %</w:t>
            </w:r>
          </w:p>
        </w:tc>
      </w:tr>
      <w:tr w:rsidR="007B163D" w:rsidRPr="00484DBF" w14:paraId="5EDA037C" w14:textId="77777777" w:rsidTr="00AC2CC2">
        <w:trPr>
          <w:trHeight w:val="283"/>
          <w:jc w:val="center"/>
        </w:trPr>
        <w:tc>
          <w:tcPr>
            <w:tcW w:w="2338" w:type="pct"/>
            <w:tcBorders>
              <w:top w:val="nil"/>
              <w:left w:val="nil"/>
              <w:bottom w:val="single" w:sz="4" w:space="0" w:color="auto"/>
              <w:right w:val="nil"/>
            </w:tcBorders>
            <w:vAlign w:val="center"/>
          </w:tcPr>
          <w:p w14:paraId="71FEC594" w14:textId="77777777" w:rsidR="007B163D" w:rsidRPr="00484DBF" w:rsidRDefault="007B163D" w:rsidP="006037D3">
            <w:pPr>
              <w:keepNext/>
              <w:spacing w:line="240" w:lineRule="auto"/>
              <w:jc w:val="center"/>
              <w:rPr>
                <w:rFonts w:eastAsia="Times New Roman"/>
                <w:sz w:val="20"/>
              </w:rPr>
            </w:pPr>
            <w:r>
              <w:rPr>
                <w:rFonts w:eastAsia="Times New Roman"/>
                <w:sz w:val="20"/>
              </w:rPr>
              <w:t xml:space="preserve">Sangat Tidak </w:t>
            </w:r>
            <w:proofErr w:type="spellStart"/>
            <w:r>
              <w:rPr>
                <w:rFonts w:eastAsia="Times New Roman"/>
                <w:sz w:val="20"/>
              </w:rPr>
              <w:t>Puas</w:t>
            </w:r>
            <w:proofErr w:type="spellEnd"/>
          </w:p>
        </w:tc>
        <w:tc>
          <w:tcPr>
            <w:tcW w:w="1059" w:type="pct"/>
            <w:tcBorders>
              <w:top w:val="nil"/>
              <w:left w:val="nil"/>
              <w:bottom w:val="single" w:sz="4" w:space="0" w:color="auto"/>
              <w:right w:val="nil"/>
            </w:tcBorders>
            <w:noWrap/>
            <w:vAlign w:val="center"/>
          </w:tcPr>
          <w:p w14:paraId="55EEAD22" w14:textId="77777777" w:rsidR="007B163D" w:rsidRPr="00484DBF" w:rsidRDefault="007B163D" w:rsidP="006037D3">
            <w:pPr>
              <w:keepNext/>
              <w:spacing w:line="240" w:lineRule="auto"/>
              <w:jc w:val="center"/>
              <w:rPr>
                <w:rFonts w:eastAsia="Times New Roman"/>
                <w:sz w:val="20"/>
              </w:rPr>
            </w:pPr>
            <w:r>
              <w:rPr>
                <w:rFonts w:eastAsia="Times New Roman"/>
                <w:sz w:val="20"/>
              </w:rPr>
              <w:t>1</w:t>
            </w:r>
          </w:p>
        </w:tc>
        <w:tc>
          <w:tcPr>
            <w:tcW w:w="1603" w:type="pct"/>
            <w:tcBorders>
              <w:top w:val="nil"/>
              <w:left w:val="nil"/>
              <w:bottom w:val="single" w:sz="4" w:space="0" w:color="auto"/>
              <w:right w:val="nil"/>
            </w:tcBorders>
            <w:noWrap/>
            <w:vAlign w:val="center"/>
          </w:tcPr>
          <w:p w14:paraId="4074E09F" w14:textId="77777777" w:rsidR="007B163D" w:rsidRPr="00484DBF" w:rsidRDefault="007B163D" w:rsidP="006037D3">
            <w:pPr>
              <w:keepNext/>
              <w:spacing w:line="240" w:lineRule="auto"/>
              <w:jc w:val="center"/>
              <w:rPr>
                <w:rFonts w:eastAsia="Times New Roman"/>
                <w:sz w:val="20"/>
              </w:rPr>
            </w:pPr>
            <w:r>
              <w:rPr>
                <w:rFonts w:eastAsia="Times New Roman"/>
                <w:sz w:val="20"/>
              </w:rPr>
              <w:t>0 – 20 %</w:t>
            </w:r>
          </w:p>
        </w:tc>
      </w:tr>
    </w:tbl>
    <w:p w14:paraId="2A5D0602" w14:textId="77777777" w:rsidR="006037D3" w:rsidRDefault="006037D3" w:rsidP="007B163D">
      <w:pPr>
        <w:pStyle w:val="Addresses"/>
        <w:spacing w:line="240" w:lineRule="auto"/>
        <w:ind w:firstLine="426"/>
        <w:jc w:val="both"/>
        <w:rPr>
          <w:i w:val="0"/>
          <w:iCs/>
        </w:rPr>
      </w:pPr>
    </w:p>
    <w:p w14:paraId="6CC49013" w14:textId="51EA737B" w:rsidR="007B163D" w:rsidRDefault="007B163D" w:rsidP="007B163D">
      <w:pPr>
        <w:pStyle w:val="Addresses"/>
        <w:spacing w:line="240" w:lineRule="auto"/>
        <w:ind w:firstLine="426"/>
        <w:jc w:val="both"/>
        <w:rPr>
          <w:i w:val="0"/>
          <w:iCs/>
        </w:rPr>
      </w:pPr>
      <w:r w:rsidRPr="00514FF9">
        <w:rPr>
          <w:i w:val="0"/>
          <w:iCs/>
        </w:rPr>
        <w:t xml:space="preserve">Uji </w:t>
      </w:r>
      <w:proofErr w:type="spellStart"/>
      <w:r w:rsidRPr="00514FF9">
        <w:rPr>
          <w:i w:val="0"/>
          <w:iCs/>
        </w:rPr>
        <w:t>validitas</w:t>
      </w:r>
      <w:proofErr w:type="spellEnd"/>
      <w:r w:rsidRPr="00514FF9">
        <w:rPr>
          <w:i w:val="0"/>
          <w:iCs/>
        </w:rPr>
        <w:t xml:space="preserve"> </w:t>
      </w:r>
      <w:proofErr w:type="spellStart"/>
      <w:r w:rsidRPr="00514FF9">
        <w:rPr>
          <w:i w:val="0"/>
          <w:iCs/>
        </w:rPr>
        <w:t>instrumen</w:t>
      </w:r>
      <w:proofErr w:type="spellEnd"/>
      <w:r w:rsidRPr="00514FF9">
        <w:rPr>
          <w:i w:val="0"/>
          <w:iCs/>
        </w:rPr>
        <w:t xml:space="preserve"> </w:t>
      </w:r>
      <w:proofErr w:type="spellStart"/>
      <w:r w:rsidRPr="00514FF9">
        <w:rPr>
          <w:i w:val="0"/>
          <w:iCs/>
        </w:rPr>
        <w:t>dilakukan</w:t>
      </w:r>
      <w:proofErr w:type="spellEnd"/>
      <w:r w:rsidRPr="00514FF9">
        <w:rPr>
          <w:i w:val="0"/>
          <w:iCs/>
        </w:rPr>
        <w:t xml:space="preserve"> </w:t>
      </w:r>
      <w:proofErr w:type="spellStart"/>
      <w:r w:rsidRPr="00514FF9">
        <w:rPr>
          <w:i w:val="0"/>
          <w:iCs/>
        </w:rPr>
        <w:t>menggunakan</w:t>
      </w:r>
      <w:proofErr w:type="spellEnd"/>
      <w:r w:rsidRPr="00514FF9">
        <w:rPr>
          <w:i w:val="0"/>
          <w:iCs/>
        </w:rPr>
        <w:t xml:space="preserve"> </w:t>
      </w:r>
      <w:proofErr w:type="spellStart"/>
      <w:r w:rsidRPr="00514FF9">
        <w:rPr>
          <w:i w:val="0"/>
          <w:iCs/>
        </w:rPr>
        <w:t>koefisien</w:t>
      </w:r>
      <w:proofErr w:type="spellEnd"/>
      <w:r w:rsidRPr="00514FF9">
        <w:rPr>
          <w:i w:val="0"/>
          <w:iCs/>
        </w:rPr>
        <w:t xml:space="preserve"> </w:t>
      </w:r>
      <w:proofErr w:type="spellStart"/>
      <w:r w:rsidRPr="00514FF9">
        <w:rPr>
          <w:i w:val="0"/>
          <w:iCs/>
        </w:rPr>
        <w:t>korelasi</w:t>
      </w:r>
      <w:proofErr w:type="spellEnd"/>
      <w:r w:rsidRPr="00514FF9">
        <w:rPr>
          <w:i w:val="0"/>
          <w:iCs/>
        </w:rPr>
        <w:t xml:space="preserve"> Pearson </w:t>
      </w:r>
      <w:proofErr w:type="spellStart"/>
      <w:r w:rsidRPr="00514FF9">
        <w:rPr>
          <w:i w:val="0"/>
          <w:iCs/>
        </w:rPr>
        <w:t>untuk</w:t>
      </w:r>
      <w:proofErr w:type="spellEnd"/>
      <w:r w:rsidRPr="00514FF9">
        <w:rPr>
          <w:i w:val="0"/>
          <w:iCs/>
        </w:rPr>
        <w:t xml:space="preserve"> </w:t>
      </w:r>
      <w:proofErr w:type="spellStart"/>
      <w:r w:rsidRPr="00514FF9">
        <w:rPr>
          <w:i w:val="0"/>
          <w:iCs/>
        </w:rPr>
        <w:t>setiap</w:t>
      </w:r>
      <w:proofErr w:type="spellEnd"/>
      <w:r w:rsidRPr="00514FF9">
        <w:rPr>
          <w:i w:val="0"/>
          <w:iCs/>
        </w:rPr>
        <w:t xml:space="preserve"> </w:t>
      </w:r>
      <w:proofErr w:type="spellStart"/>
      <w:r w:rsidRPr="00514FF9">
        <w:rPr>
          <w:i w:val="0"/>
          <w:iCs/>
        </w:rPr>
        <w:t>butir</w:t>
      </w:r>
      <w:proofErr w:type="spellEnd"/>
      <w:r w:rsidRPr="00514FF9">
        <w:rPr>
          <w:i w:val="0"/>
          <w:iCs/>
        </w:rPr>
        <w:t xml:space="preserve"> </w:t>
      </w:r>
      <w:proofErr w:type="spellStart"/>
      <w:r w:rsidRPr="00514FF9">
        <w:rPr>
          <w:i w:val="0"/>
          <w:iCs/>
        </w:rPr>
        <w:t>pertanyaan</w:t>
      </w:r>
      <w:proofErr w:type="spellEnd"/>
      <w:r>
        <w:rPr>
          <w:i w:val="0"/>
          <w:iCs/>
        </w:rPr>
        <w:t xml:space="preserve"> (</w:t>
      </w:r>
      <w:proofErr w:type="spellStart"/>
      <w:r>
        <w:rPr>
          <w:i w:val="0"/>
          <w:iCs/>
        </w:rPr>
        <w:t>indikator</w:t>
      </w:r>
      <w:proofErr w:type="spellEnd"/>
      <w:r>
        <w:rPr>
          <w:i w:val="0"/>
          <w:iCs/>
        </w:rPr>
        <w:t>)</w:t>
      </w:r>
      <w:r w:rsidRPr="00514FF9">
        <w:rPr>
          <w:i w:val="0"/>
          <w:iCs/>
        </w:rPr>
        <w:t xml:space="preserve">. </w:t>
      </w:r>
      <w:proofErr w:type="spellStart"/>
      <w:r w:rsidRPr="00514FF9">
        <w:rPr>
          <w:i w:val="0"/>
          <w:iCs/>
        </w:rPr>
        <w:t>Dengan</w:t>
      </w:r>
      <w:proofErr w:type="spellEnd"/>
      <w:r w:rsidRPr="00514FF9">
        <w:rPr>
          <w:i w:val="0"/>
          <w:iCs/>
        </w:rPr>
        <w:t xml:space="preserve"> </w:t>
      </w:r>
      <w:proofErr w:type="spellStart"/>
      <w:r w:rsidRPr="00514FF9">
        <w:rPr>
          <w:i w:val="0"/>
          <w:iCs/>
        </w:rPr>
        <w:t>jumlah</w:t>
      </w:r>
      <w:proofErr w:type="spellEnd"/>
      <w:r w:rsidRPr="00514FF9">
        <w:rPr>
          <w:i w:val="0"/>
          <w:iCs/>
        </w:rPr>
        <w:t xml:space="preserve"> </w:t>
      </w:r>
      <w:proofErr w:type="spellStart"/>
      <w:r w:rsidRPr="00514FF9">
        <w:rPr>
          <w:i w:val="0"/>
          <w:iCs/>
        </w:rPr>
        <w:t>responden</w:t>
      </w:r>
      <w:proofErr w:type="spellEnd"/>
      <w:r w:rsidRPr="00514FF9">
        <w:rPr>
          <w:i w:val="0"/>
          <w:iCs/>
        </w:rPr>
        <w:t xml:space="preserve"> </w:t>
      </w:r>
      <w:proofErr w:type="spellStart"/>
      <w:r w:rsidRPr="00514FF9">
        <w:rPr>
          <w:i w:val="0"/>
          <w:iCs/>
        </w:rPr>
        <w:t>sebanyak</w:t>
      </w:r>
      <w:proofErr w:type="spellEnd"/>
      <w:r w:rsidRPr="00514FF9">
        <w:rPr>
          <w:i w:val="0"/>
          <w:iCs/>
        </w:rPr>
        <w:t xml:space="preserve"> 967 orang, </w:t>
      </w:r>
      <w:proofErr w:type="spellStart"/>
      <w:r w:rsidRPr="00514FF9">
        <w:rPr>
          <w:i w:val="0"/>
          <w:iCs/>
        </w:rPr>
        <w:t>nilai</w:t>
      </w:r>
      <w:proofErr w:type="spellEnd"/>
      <w:r w:rsidRPr="00514FF9">
        <w:rPr>
          <w:i w:val="0"/>
          <w:iCs/>
        </w:rPr>
        <w:t xml:space="preserve"> </w:t>
      </w:r>
      <m:oMath>
        <m:r>
          <w:rPr>
            <w:rFonts w:ascii="Cambria Math" w:hAnsi="Cambria Math"/>
          </w:rPr>
          <m:t>r</m:t>
        </m:r>
      </m:oMath>
      <w:r w:rsidRPr="00514FF9">
        <w:rPr>
          <w:i w:val="0"/>
          <w:iCs/>
        </w:rPr>
        <w:t xml:space="preserve">-tabel kritis adalah 0,031. Seluruh </w:t>
      </w:r>
      <w:proofErr w:type="spellStart"/>
      <w:r>
        <w:rPr>
          <w:i w:val="0"/>
          <w:iCs/>
        </w:rPr>
        <w:t>indikator</w:t>
      </w:r>
      <w:proofErr w:type="spellEnd"/>
      <w:r w:rsidRPr="00514FF9">
        <w:rPr>
          <w:i w:val="0"/>
          <w:iCs/>
        </w:rPr>
        <w:t xml:space="preserve"> pada lima </w:t>
      </w:r>
      <w:proofErr w:type="spellStart"/>
      <w:r w:rsidRPr="00514FF9">
        <w:rPr>
          <w:i w:val="0"/>
          <w:iCs/>
        </w:rPr>
        <w:t>dimensi</w:t>
      </w:r>
      <w:proofErr w:type="spellEnd"/>
      <w:r w:rsidRPr="00514FF9">
        <w:rPr>
          <w:i w:val="0"/>
          <w:iCs/>
        </w:rPr>
        <w:t xml:space="preserve"> SERVQUAL </w:t>
      </w:r>
      <w:proofErr w:type="spellStart"/>
      <w:r w:rsidRPr="00514FF9">
        <w:rPr>
          <w:i w:val="0"/>
          <w:iCs/>
        </w:rPr>
        <w:t>menunjukkan</w:t>
      </w:r>
      <w:proofErr w:type="spellEnd"/>
      <w:r w:rsidRPr="00514FF9">
        <w:rPr>
          <w:i w:val="0"/>
          <w:iCs/>
        </w:rPr>
        <w:t xml:space="preserve"> </w:t>
      </w:r>
      <w:proofErr w:type="spellStart"/>
      <w:r w:rsidRPr="00514FF9">
        <w:rPr>
          <w:i w:val="0"/>
          <w:iCs/>
        </w:rPr>
        <w:t>nilai</w:t>
      </w:r>
      <w:proofErr w:type="spellEnd"/>
      <w:r w:rsidRPr="00514FF9">
        <w:rPr>
          <w:i w:val="0"/>
          <w:iCs/>
        </w:rPr>
        <w:t xml:space="preserve"> </w:t>
      </w:r>
      <m:oMath>
        <m:r>
          <w:rPr>
            <w:rFonts w:ascii="Cambria Math" w:hAnsi="Cambria Math"/>
          </w:rPr>
          <m:t>r</m:t>
        </m:r>
      </m:oMath>
      <w:r w:rsidRPr="00514FF9">
        <w:rPr>
          <w:i w:val="0"/>
          <w:iCs/>
        </w:rPr>
        <w:t xml:space="preserve"> lebih besar dari 0,031 yang menandakan bahwa butir</w:t>
      </w:r>
      <w:r>
        <w:rPr>
          <w:i w:val="0"/>
          <w:iCs/>
        </w:rPr>
        <w:t>-</w:t>
      </w:r>
      <w:proofErr w:type="spellStart"/>
      <w:r>
        <w:rPr>
          <w:i w:val="0"/>
          <w:iCs/>
        </w:rPr>
        <w:t>butir</w:t>
      </w:r>
      <w:proofErr w:type="spellEnd"/>
      <w:r w:rsidRPr="00514FF9">
        <w:rPr>
          <w:i w:val="0"/>
          <w:iCs/>
        </w:rPr>
        <w:t xml:space="preserve"> </w:t>
      </w:r>
      <w:proofErr w:type="spellStart"/>
      <w:r w:rsidRPr="00514FF9">
        <w:rPr>
          <w:i w:val="0"/>
          <w:iCs/>
        </w:rPr>
        <w:t>kuesioner</w:t>
      </w:r>
      <w:proofErr w:type="spellEnd"/>
      <w:r w:rsidRPr="00514FF9">
        <w:rPr>
          <w:i w:val="0"/>
          <w:iCs/>
        </w:rPr>
        <w:t xml:space="preserve"> </w:t>
      </w:r>
      <w:proofErr w:type="spellStart"/>
      <w:r w:rsidRPr="00514FF9">
        <w:rPr>
          <w:i w:val="0"/>
          <w:iCs/>
        </w:rPr>
        <w:t>tersebut</w:t>
      </w:r>
      <w:proofErr w:type="spellEnd"/>
      <w:r w:rsidRPr="00514FF9">
        <w:rPr>
          <w:i w:val="0"/>
          <w:iCs/>
        </w:rPr>
        <w:t xml:space="preserve"> valid </w:t>
      </w:r>
      <w:proofErr w:type="spellStart"/>
      <w:r w:rsidRPr="00514FF9">
        <w:rPr>
          <w:i w:val="0"/>
          <w:iCs/>
        </w:rPr>
        <w:t>untuk</w:t>
      </w:r>
      <w:proofErr w:type="spellEnd"/>
      <w:r w:rsidRPr="00514FF9">
        <w:rPr>
          <w:i w:val="0"/>
          <w:iCs/>
        </w:rPr>
        <w:t xml:space="preserve"> </w:t>
      </w:r>
      <w:proofErr w:type="spellStart"/>
      <w:r w:rsidRPr="00514FF9">
        <w:rPr>
          <w:i w:val="0"/>
          <w:iCs/>
        </w:rPr>
        <w:t>mengukur</w:t>
      </w:r>
      <w:proofErr w:type="spellEnd"/>
      <w:r w:rsidRPr="00514FF9">
        <w:rPr>
          <w:i w:val="0"/>
          <w:iCs/>
        </w:rPr>
        <w:t xml:space="preserve"> </w:t>
      </w:r>
      <w:proofErr w:type="spellStart"/>
      <w:r w:rsidRPr="00514FF9">
        <w:rPr>
          <w:i w:val="0"/>
          <w:iCs/>
        </w:rPr>
        <w:t>kepuasan</w:t>
      </w:r>
      <w:proofErr w:type="spellEnd"/>
      <w:r w:rsidRPr="00514FF9">
        <w:rPr>
          <w:i w:val="0"/>
          <w:iCs/>
        </w:rPr>
        <w:t xml:space="preserve"> </w:t>
      </w:r>
      <w:proofErr w:type="spellStart"/>
      <w:r w:rsidRPr="00514FF9">
        <w:rPr>
          <w:i w:val="0"/>
          <w:iCs/>
        </w:rPr>
        <w:t>pasien</w:t>
      </w:r>
      <w:proofErr w:type="spellEnd"/>
      <w:r w:rsidRPr="00514FF9">
        <w:rPr>
          <w:i w:val="0"/>
          <w:iCs/>
        </w:rPr>
        <w:t xml:space="preserve"> </w:t>
      </w:r>
      <w:proofErr w:type="spellStart"/>
      <w:r w:rsidRPr="00514FF9">
        <w:rPr>
          <w:i w:val="0"/>
          <w:iCs/>
        </w:rPr>
        <w:t>terhadap</w:t>
      </w:r>
      <w:proofErr w:type="spellEnd"/>
      <w:r w:rsidRPr="00514FF9">
        <w:rPr>
          <w:i w:val="0"/>
          <w:iCs/>
        </w:rPr>
        <w:t xml:space="preserve"> </w:t>
      </w:r>
      <w:proofErr w:type="spellStart"/>
      <w:r w:rsidRPr="00514FF9">
        <w:rPr>
          <w:i w:val="0"/>
          <w:iCs/>
        </w:rPr>
        <w:t>pelayanan</w:t>
      </w:r>
      <w:proofErr w:type="spellEnd"/>
      <w:r w:rsidRPr="00514FF9">
        <w:rPr>
          <w:i w:val="0"/>
          <w:iCs/>
        </w:rPr>
        <w:t xml:space="preserve"> </w:t>
      </w:r>
      <w:proofErr w:type="spellStart"/>
      <w:r w:rsidRPr="00514FF9">
        <w:rPr>
          <w:i w:val="0"/>
          <w:iCs/>
        </w:rPr>
        <w:t>kefarmasian</w:t>
      </w:r>
      <w:proofErr w:type="spellEnd"/>
      <w:r w:rsidRPr="00514FF9">
        <w:rPr>
          <w:i w:val="0"/>
          <w:iCs/>
        </w:rPr>
        <w:t xml:space="preserve"> di </w:t>
      </w:r>
      <w:proofErr w:type="spellStart"/>
      <w:r w:rsidRPr="00514FF9">
        <w:rPr>
          <w:i w:val="0"/>
          <w:iCs/>
        </w:rPr>
        <w:t>Apotek</w:t>
      </w:r>
      <w:proofErr w:type="spellEnd"/>
      <w:r w:rsidRPr="00514FF9">
        <w:rPr>
          <w:i w:val="0"/>
          <w:iCs/>
        </w:rPr>
        <w:t xml:space="preserve"> Kimia Farma di DKI Jakarta.</w:t>
      </w:r>
      <w:r w:rsidRPr="00F54FE5">
        <w:t xml:space="preserve"> </w:t>
      </w:r>
      <w:r w:rsidRPr="00F54FE5">
        <w:rPr>
          <w:i w:val="0"/>
          <w:iCs/>
        </w:rPr>
        <w:t xml:space="preserve">Uji </w:t>
      </w:r>
      <w:proofErr w:type="spellStart"/>
      <w:r w:rsidRPr="00F54FE5">
        <w:rPr>
          <w:i w:val="0"/>
          <w:iCs/>
        </w:rPr>
        <w:t>validitas</w:t>
      </w:r>
      <w:proofErr w:type="spellEnd"/>
      <w:r w:rsidRPr="00F54FE5">
        <w:rPr>
          <w:i w:val="0"/>
          <w:iCs/>
        </w:rPr>
        <w:t xml:space="preserve"> </w:t>
      </w:r>
      <w:proofErr w:type="spellStart"/>
      <w:r w:rsidRPr="00F54FE5">
        <w:rPr>
          <w:i w:val="0"/>
          <w:iCs/>
        </w:rPr>
        <w:t>ini</w:t>
      </w:r>
      <w:proofErr w:type="spellEnd"/>
      <w:r w:rsidRPr="00F54FE5">
        <w:rPr>
          <w:i w:val="0"/>
          <w:iCs/>
        </w:rPr>
        <w:t xml:space="preserve"> </w:t>
      </w:r>
      <w:proofErr w:type="spellStart"/>
      <w:r w:rsidRPr="00F54FE5">
        <w:rPr>
          <w:i w:val="0"/>
          <w:iCs/>
        </w:rPr>
        <w:lastRenderedPageBreak/>
        <w:t>dilakukan</w:t>
      </w:r>
      <w:proofErr w:type="spellEnd"/>
      <w:r w:rsidRPr="00F54FE5">
        <w:rPr>
          <w:i w:val="0"/>
          <w:iCs/>
        </w:rPr>
        <w:t xml:space="preserve"> </w:t>
      </w:r>
      <w:proofErr w:type="spellStart"/>
      <w:r w:rsidRPr="00F54FE5">
        <w:rPr>
          <w:i w:val="0"/>
          <w:iCs/>
        </w:rPr>
        <w:t>menggunakan</w:t>
      </w:r>
      <w:proofErr w:type="spellEnd"/>
      <w:r w:rsidRPr="00F54FE5">
        <w:rPr>
          <w:i w:val="0"/>
          <w:iCs/>
        </w:rPr>
        <w:t xml:space="preserve"> </w:t>
      </w:r>
      <w:proofErr w:type="spellStart"/>
      <w:r w:rsidRPr="00F54FE5">
        <w:rPr>
          <w:i w:val="0"/>
          <w:iCs/>
        </w:rPr>
        <w:t>perangkat</w:t>
      </w:r>
      <w:proofErr w:type="spellEnd"/>
      <w:r w:rsidRPr="00F54FE5">
        <w:rPr>
          <w:i w:val="0"/>
          <w:iCs/>
        </w:rPr>
        <w:t xml:space="preserve"> </w:t>
      </w:r>
      <w:proofErr w:type="spellStart"/>
      <w:r w:rsidRPr="00F54FE5">
        <w:rPr>
          <w:i w:val="0"/>
          <w:iCs/>
        </w:rPr>
        <w:t>lunak</w:t>
      </w:r>
      <w:proofErr w:type="spellEnd"/>
      <w:r w:rsidRPr="00F54FE5">
        <w:rPr>
          <w:i w:val="0"/>
          <w:iCs/>
        </w:rPr>
        <w:t xml:space="preserve"> SPSS </w:t>
      </w:r>
      <w:proofErr w:type="spellStart"/>
      <w:r w:rsidRPr="00F54FE5">
        <w:rPr>
          <w:i w:val="0"/>
          <w:iCs/>
        </w:rPr>
        <w:t>versi</w:t>
      </w:r>
      <w:proofErr w:type="spellEnd"/>
      <w:r w:rsidRPr="00F54FE5">
        <w:rPr>
          <w:i w:val="0"/>
          <w:iCs/>
        </w:rPr>
        <w:t xml:space="preserve"> 26.</w:t>
      </w:r>
    </w:p>
    <w:p w14:paraId="4BD8158C" w14:textId="7F0EDAC7" w:rsidR="007B163D" w:rsidRDefault="007B163D" w:rsidP="007B163D">
      <w:pPr>
        <w:pStyle w:val="Addresses"/>
        <w:spacing w:line="240" w:lineRule="auto"/>
        <w:ind w:firstLine="426"/>
        <w:jc w:val="both"/>
        <w:rPr>
          <w:i w:val="0"/>
          <w:iCs/>
        </w:rPr>
      </w:pPr>
      <w:r w:rsidRPr="00A578A3">
        <w:rPr>
          <w:i w:val="0"/>
          <w:iCs/>
        </w:rPr>
        <w:t xml:space="preserve">Uji </w:t>
      </w:r>
      <w:proofErr w:type="spellStart"/>
      <w:r w:rsidRPr="00A578A3">
        <w:rPr>
          <w:i w:val="0"/>
          <w:iCs/>
        </w:rPr>
        <w:t>reliabilitas</w:t>
      </w:r>
      <w:proofErr w:type="spellEnd"/>
      <w:r w:rsidRPr="00A578A3">
        <w:rPr>
          <w:i w:val="0"/>
          <w:iCs/>
        </w:rPr>
        <w:t xml:space="preserve"> </w:t>
      </w:r>
      <w:proofErr w:type="spellStart"/>
      <w:r w:rsidRPr="00A578A3">
        <w:rPr>
          <w:i w:val="0"/>
          <w:iCs/>
        </w:rPr>
        <w:t>dilakukan</w:t>
      </w:r>
      <w:proofErr w:type="spellEnd"/>
      <w:r w:rsidRPr="00A578A3">
        <w:rPr>
          <w:i w:val="0"/>
          <w:iCs/>
        </w:rPr>
        <w:t xml:space="preserve"> </w:t>
      </w:r>
      <w:proofErr w:type="spellStart"/>
      <w:r w:rsidRPr="00A578A3">
        <w:rPr>
          <w:i w:val="0"/>
          <w:iCs/>
        </w:rPr>
        <w:t>menggunakan</w:t>
      </w:r>
      <w:proofErr w:type="spellEnd"/>
      <w:r w:rsidRPr="00A578A3">
        <w:rPr>
          <w:i w:val="0"/>
          <w:iCs/>
        </w:rPr>
        <w:t xml:space="preserve"> </w:t>
      </w:r>
      <w:r w:rsidRPr="00A578A3">
        <w:t>Cronbach’s Alpha</w:t>
      </w:r>
      <w:r w:rsidRPr="00A578A3">
        <w:rPr>
          <w:i w:val="0"/>
          <w:iCs/>
        </w:rPr>
        <w:t xml:space="preserve">. </w:t>
      </w:r>
      <w:proofErr w:type="spellStart"/>
      <w:r w:rsidRPr="00A578A3">
        <w:rPr>
          <w:i w:val="0"/>
          <w:iCs/>
        </w:rPr>
        <w:t>Semua</w:t>
      </w:r>
      <w:proofErr w:type="spellEnd"/>
      <w:r w:rsidRPr="00A578A3">
        <w:rPr>
          <w:i w:val="0"/>
          <w:iCs/>
        </w:rPr>
        <w:t xml:space="preserve"> </w:t>
      </w:r>
      <w:proofErr w:type="spellStart"/>
      <w:r w:rsidRPr="00A578A3">
        <w:rPr>
          <w:i w:val="0"/>
          <w:iCs/>
        </w:rPr>
        <w:t>dimensi</w:t>
      </w:r>
      <w:proofErr w:type="spellEnd"/>
      <w:r w:rsidRPr="00A578A3">
        <w:rPr>
          <w:i w:val="0"/>
          <w:iCs/>
        </w:rPr>
        <w:t xml:space="preserve"> </w:t>
      </w:r>
      <w:proofErr w:type="spellStart"/>
      <w:r w:rsidRPr="00A578A3">
        <w:rPr>
          <w:i w:val="0"/>
          <w:iCs/>
        </w:rPr>
        <w:t>memiliki</w:t>
      </w:r>
      <w:proofErr w:type="spellEnd"/>
      <w:r w:rsidRPr="00A578A3">
        <w:rPr>
          <w:i w:val="0"/>
          <w:iCs/>
        </w:rPr>
        <w:t xml:space="preserve"> </w:t>
      </w:r>
      <w:proofErr w:type="spellStart"/>
      <w:r w:rsidRPr="00A578A3">
        <w:rPr>
          <w:i w:val="0"/>
          <w:iCs/>
        </w:rPr>
        <w:t>nilai</w:t>
      </w:r>
      <w:proofErr w:type="spellEnd"/>
      <w:r w:rsidRPr="00A578A3">
        <w:rPr>
          <w:i w:val="0"/>
          <w:iCs/>
        </w:rPr>
        <w:t xml:space="preserve"> di </w:t>
      </w:r>
      <w:proofErr w:type="spellStart"/>
      <w:r w:rsidRPr="00A578A3">
        <w:rPr>
          <w:i w:val="0"/>
          <w:iCs/>
        </w:rPr>
        <w:t>atas</w:t>
      </w:r>
      <w:proofErr w:type="spellEnd"/>
      <w:r w:rsidRPr="00A578A3">
        <w:rPr>
          <w:i w:val="0"/>
          <w:iCs/>
        </w:rPr>
        <w:t xml:space="preserve"> </w:t>
      </w:r>
      <w:proofErr w:type="spellStart"/>
      <w:r w:rsidRPr="00A578A3">
        <w:rPr>
          <w:i w:val="0"/>
          <w:iCs/>
        </w:rPr>
        <w:t>ambang</w:t>
      </w:r>
      <w:proofErr w:type="spellEnd"/>
      <w:r w:rsidRPr="00A578A3">
        <w:rPr>
          <w:i w:val="0"/>
          <w:iCs/>
        </w:rPr>
        <w:t xml:space="preserve"> batas 0,7 yang </w:t>
      </w:r>
      <w:proofErr w:type="spellStart"/>
      <w:r w:rsidRPr="00A578A3">
        <w:rPr>
          <w:i w:val="0"/>
          <w:iCs/>
        </w:rPr>
        <w:t>menunjukkan</w:t>
      </w:r>
      <w:proofErr w:type="spellEnd"/>
      <w:r w:rsidRPr="00A578A3">
        <w:rPr>
          <w:i w:val="0"/>
          <w:iCs/>
        </w:rPr>
        <w:t xml:space="preserve"> </w:t>
      </w:r>
      <w:proofErr w:type="spellStart"/>
      <w:r w:rsidRPr="00A578A3">
        <w:rPr>
          <w:i w:val="0"/>
          <w:iCs/>
        </w:rPr>
        <w:t>konsistensi</w:t>
      </w:r>
      <w:proofErr w:type="spellEnd"/>
      <w:r w:rsidRPr="00A578A3">
        <w:rPr>
          <w:i w:val="0"/>
          <w:iCs/>
        </w:rPr>
        <w:t xml:space="preserve"> internal yang </w:t>
      </w:r>
      <w:proofErr w:type="spellStart"/>
      <w:r w:rsidRPr="00A578A3">
        <w:rPr>
          <w:i w:val="0"/>
          <w:iCs/>
        </w:rPr>
        <w:t>baik</w:t>
      </w:r>
      <w:proofErr w:type="spellEnd"/>
      <w:r>
        <w:rPr>
          <w:i w:val="0"/>
          <w:iCs/>
        </w:rPr>
        <w:t xml:space="preserve"> </w:t>
      </w:r>
      <w:sdt>
        <w:sdtPr>
          <w:rPr>
            <w:i w:val="0"/>
            <w:iCs/>
            <w:color w:val="000000"/>
          </w:rPr>
          <w:tag w:val="MENDELEY_CITATION_v3_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"/>
          <w:id w:val="729808452"/>
          <w:placeholder>
            <w:docPart w:val="DFBB65975AE74F0BB8423634C4391625"/>
          </w:placeholder>
        </w:sdtPr>
        <w:sdtContent>
          <w:r w:rsidR="00E41ACA" w:rsidRPr="00E41ACA">
            <w:rPr>
              <w:i w:val="0"/>
              <w:iCs/>
              <w:color w:val="000000"/>
            </w:rPr>
            <w:t>(Gül et al., 2023)</w:t>
          </w:r>
        </w:sdtContent>
      </w:sdt>
      <w:r w:rsidRPr="00A578A3">
        <w:rPr>
          <w:i w:val="0"/>
          <w:iCs/>
        </w:rPr>
        <w:t xml:space="preserve">. Nilai </w:t>
      </w:r>
      <w:r w:rsidRPr="00A578A3">
        <w:t>Cronbach’s Alpha</w:t>
      </w:r>
      <w:r w:rsidRPr="00A578A3">
        <w:rPr>
          <w:i w:val="0"/>
          <w:iCs/>
        </w:rPr>
        <w:t xml:space="preserve"> </w:t>
      </w:r>
      <w:proofErr w:type="spellStart"/>
      <w:r w:rsidRPr="00A578A3">
        <w:rPr>
          <w:i w:val="0"/>
          <w:iCs/>
        </w:rPr>
        <w:t>untuk</w:t>
      </w:r>
      <w:proofErr w:type="spellEnd"/>
      <w:r w:rsidRPr="00A578A3">
        <w:rPr>
          <w:i w:val="0"/>
          <w:iCs/>
        </w:rPr>
        <w:t xml:space="preserve"> </w:t>
      </w:r>
      <w:proofErr w:type="spellStart"/>
      <w:r w:rsidRPr="00A578A3">
        <w:rPr>
          <w:i w:val="0"/>
          <w:iCs/>
        </w:rPr>
        <w:t>setiap</w:t>
      </w:r>
      <w:proofErr w:type="spellEnd"/>
      <w:r w:rsidRPr="00A578A3">
        <w:rPr>
          <w:i w:val="0"/>
          <w:iCs/>
        </w:rPr>
        <w:t xml:space="preserve"> </w:t>
      </w:r>
      <w:proofErr w:type="spellStart"/>
      <w:r w:rsidRPr="00A578A3">
        <w:rPr>
          <w:i w:val="0"/>
          <w:iCs/>
        </w:rPr>
        <w:t>dimensi</w:t>
      </w:r>
      <w:proofErr w:type="spellEnd"/>
      <w:r w:rsidRPr="00A578A3">
        <w:rPr>
          <w:i w:val="0"/>
          <w:iCs/>
        </w:rPr>
        <w:t xml:space="preserve"> </w:t>
      </w:r>
      <w:proofErr w:type="spellStart"/>
      <w:r w:rsidRPr="00A578A3">
        <w:rPr>
          <w:i w:val="0"/>
          <w:iCs/>
        </w:rPr>
        <w:t>disajikan</w:t>
      </w:r>
      <w:proofErr w:type="spellEnd"/>
      <w:r w:rsidRPr="00A578A3">
        <w:rPr>
          <w:i w:val="0"/>
          <w:iCs/>
        </w:rPr>
        <w:t xml:space="preserve"> </w:t>
      </w:r>
      <w:proofErr w:type="spellStart"/>
      <w:r w:rsidRPr="00A578A3">
        <w:rPr>
          <w:i w:val="0"/>
          <w:iCs/>
        </w:rPr>
        <w:t>dalam</w:t>
      </w:r>
      <w:proofErr w:type="spellEnd"/>
      <w:r w:rsidRPr="00A578A3">
        <w:rPr>
          <w:i w:val="0"/>
          <w:iCs/>
        </w:rPr>
        <w:t xml:space="preserve"> Tabel </w:t>
      </w:r>
      <w:r>
        <w:rPr>
          <w:i w:val="0"/>
          <w:iCs/>
        </w:rPr>
        <w:t>2</w:t>
      </w:r>
      <w:r w:rsidRPr="00A578A3">
        <w:rPr>
          <w:i w:val="0"/>
          <w:iCs/>
        </w:rPr>
        <w:t>.</w:t>
      </w:r>
      <w:r w:rsidRPr="00F54FE5">
        <w:t xml:space="preserve"> </w:t>
      </w:r>
      <w:r w:rsidRPr="00F54FE5">
        <w:rPr>
          <w:i w:val="0"/>
          <w:iCs/>
        </w:rPr>
        <w:t xml:space="preserve">Proses </w:t>
      </w:r>
      <w:proofErr w:type="spellStart"/>
      <w:r w:rsidRPr="00F54FE5">
        <w:rPr>
          <w:i w:val="0"/>
          <w:iCs/>
        </w:rPr>
        <w:t>perhitungan</w:t>
      </w:r>
      <w:proofErr w:type="spellEnd"/>
      <w:r w:rsidRPr="00F54FE5">
        <w:rPr>
          <w:i w:val="0"/>
          <w:iCs/>
        </w:rPr>
        <w:t xml:space="preserve"> </w:t>
      </w:r>
      <w:proofErr w:type="spellStart"/>
      <w:r w:rsidRPr="00F54FE5">
        <w:rPr>
          <w:i w:val="0"/>
          <w:iCs/>
        </w:rPr>
        <w:t>reliabilitas</w:t>
      </w:r>
      <w:proofErr w:type="spellEnd"/>
      <w:r w:rsidRPr="00F54FE5">
        <w:rPr>
          <w:i w:val="0"/>
          <w:iCs/>
        </w:rPr>
        <w:t xml:space="preserve"> </w:t>
      </w:r>
      <w:proofErr w:type="spellStart"/>
      <w:r w:rsidRPr="00F54FE5">
        <w:rPr>
          <w:i w:val="0"/>
          <w:iCs/>
        </w:rPr>
        <w:t>ini</w:t>
      </w:r>
      <w:proofErr w:type="spellEnd"/>
      <w:r w:rsidRPr="00F54FE5">
        <w:rPr>
          <w:i w:val="0"/>
          <w:iCs/>
        </w:rPr>
        <w:t xml:space="preserve"> </w:t>
      </w:r>
      <w:proofErr w:type="spellStart"/>
      <w:r w:rsidRPr="00F54FE5">
        <w:rPr>
          <w:i w:val="0"/>
          <w:iCs/>
        </w:rPr>
        <w:t>dilakukan</w:t>
      </w:r>
      <w:proofErr w:type="spellEnd"/>
      <w:r w:rsidRPr="00F54FE5">
        <w:rPr>
          <w:i w:val="0"/>
          <w:iCs/>
        </w:rPr>
        <w:t xml:space="preserve"> </w:t>
      </w:r>
      <w:proofErr w:type="spellStart"/>
      <w:r w:rsidRPr="00F54FE5">
        <w:rPr>
          <w:i w:val="0"/>
          <w:iCs/>
        </w:rPr>
        <w:t>menggunakan</w:t>
      </w:r>
      <w:proofErr w:type="spellEnd"/>
      <w:r w:rsidRPr="00F54FE5">
        <w:rPr>
          <w:i w:val="0"/>
          <w:iCs/>
        </w:rPr>
        <w:t xml:space="preserve"> SPSS </w:t>
      </w:r>
      <w:proofErr w:type="spellStart"/>
      <w:r w:rsidRPr="00F54FE5">
        <w:rPr>
          <w:i w:val="0"/>
          <w:iCs/>
        </w:rPr>
        <w:t>versi</w:t>
      </w:r>
      <w:proofErr w:type="spellEnd"/>
      <w:r w:rsidRPr="00F54FE5">
        <w:rPr>
          <w:i w:val="0"/>
          <w:iCs/>
        </w:rPr>
        <w:t xml:space="preserve"> 26.</w:t>
      </w:r>
    </w:p>
    <w:p w14:paraId="462CE5AF" w14:textId="77777777" w:rsidR="007B163D" w:rsidRDefault="007B163D" w:rsidP="00D24FD8">
      <w:pPr>
        <w:pStyle w:val="Addresses"/>
        <w:spacing w:line="240" w:lineRule="auto"/>
        <w:jc w:val="left"/>
        <w:rPr>
          <w:i w:val="0"/>
          <w:color w:val="FF0000"/>
        </w:rPr>
      </w:pPr>
    </w:p>
    <w:p w14:paraId="05CA3C71" w14:textId="77777777" w:rsidR="00236D46" w:rsidRDefault="00236D46" w:rsidP="00236D46">
      <w:pPr>
        <w:pStyle w:val="Addresses"/>
        <w:spacing w:line="240" w:lineRule="auto"/>
        <w:rPr>
          <w:b/>
          <w:i w:val="0"/>
          <w:iCs/>
          <w:szCs w:val="24"/>
        </w:rPr>
      </w:pPr>
      <w:r w:rsidRPr="001E49F2">
        <w:rPr>
          <w:b/>
          <w:i w:val="0"/>
          <w:iCs/>
          <w:szCs w:val="24"/>
        </w:rPr>
        <w:t xml:space="preserve">Tabel </w:t>
      </w:r>
      <w:r>
        <w:rPr>
          <w:b/>
          <w:i w:val="0"/>
          <w:iCs/>
          <w:szCs w:val="24"/>
        </w:rPr>
        <w:t>2</w:t>
      </w:r>
      <w:r w:rsidRPr="001E49F2">
        <w:rPr>
          <w:b/>
          <w:i w:val="0"/>
          <w:iCs/>
          <w:szCs w:val="24"/>
        </w:rPr>
        <w:t xml:space="preserve">. </w:t>
      </w:r>
      <w:r w:rsidRPr="00A578A3">
        <w:rPr>
          <w:b/>
          <w:i w:val="0"/>
          <w:iCs/>
          <w:szCs w:val="24"/>
        </w:rPr>
        <w:t xml:space="preserve">Nilai </w:t>
      </w:r>
      <w:r w:rsidRPr="00A578A3">
        <w:rPr>
          <w:b/>
          <w:szCs w:val="24"/>
        </w:rPr>
        <w:t>Cronbach's Alpha</w:t>
      </w:r>
      <w:r w:rsidRPr="00A578A3">
        <w:rPr>
          <w:b/>
          <w:i w:val="0"/>
          <w:iCs/>
          <w:szCs w:val="24"/>
        </w:rPr>
        <w:t xml:space="preserve"> </w:t>
      </w:r>
      <w:proofErr w:type="spellStart"/>
      <w:r w:rsidRPr="00A578A3">
        <w:rPr>
          <w:b/>
          <w:i w:val="0"/>
          <w:iCs/>
          <w:szCs w:val="24"/>
        </w:rPr>
        <w:t>untuk</w:t>
      </w:r>
      <w:proofErr w:type="spellEnd"/>
      <w:r w:rsidRPr="00A578A3">
        <w:rPr>
          <w:b/>
          <w:i w:val="0"/>
          <w:iCs/>
          <w:szCs w:val="24"/>
        </w:rPr>
        <w:t xml:space="preserve"> </w:t>
      </w:r>
      <w:proofErr w:type="spellStart"/>
      <w:r>
        <w:rPr>
          <w:b/>
          <w:i w:val="0"/>
          <w:iCs/>
          <w:szCs w:val="24"/>
        </w:rPr>
        <w:t>Seluruh</w:t>
      </w:r>
      <w:proofErr w:type="spellEnd"/>
      <w:r>
        <w:rPr>
          <w:b/>
          <w:i w:val="0"/>
          <w:iCs/>
          <w:szCs w:val="24"/>
        </w:rPr>
        <w:t xml:space="preserve"> </w:t>
      </w:r>
      <w:proofErr w:type="spellStart"/>
      <w:r w:rsidRPr="00A578A3">
        <w:rPr>
          <w:b/>
          <w:i w:val="0"/>
          <w:iCs/>
          <w:szCs w:val="24"/>
        </w:rPr>
        <w:t>Dimensi</w:t>
      </w:r>
      <w:proofErr w:type="spellEnd"/>
      <w:r w:rsidRPr="00A578A3">
        <w:rPr>
          <w:b/>
          <w:i w:val="0"/>
          <w:iCs/>
          <w:szCs w:val="24"/>
        </w:rPr>
        <w:t xml:space="preserve"> </w:t>
      </w:r>
      <w:r w:rsidRPr="00624C9E">
        <w:rPr>
          <w:b/>
          <w:szCs w:val="24"/>
        </w:rPr>
        <w:t>SERVQUAL</w:t>
      </w:r>
    </w:p>
    <w:p w14:paraId="3A7D5CEB" w14:textId="77777777" w:rsidR="00236D46" w:rsidRDefault="00236D46" w:rsidP="00236D46">
      <w:pPr>
        <w:pStyle w:val="Addresses"/>
        <w:spacing w:line="240" w:lineRule="auto"/>
        <w:jc w:val="both"/>
        <w:rPr>
          <w:b/>
          <w:i w:val="0"/>
          <w:iCs/>
          <w:szCs w:val="24"/>
        </w:rPr>
      </w:pPr>
    </w:p>
    <w:tbl>
      <w:tblPr>
        <w:tblW w:w="4354" w:type="dxa"/>
        <w:jc w:val="center"/>
        <w:tblLook w:val="04A0" w:firstRow="1" w:lastRow="0" w:firstColumn="1" w:lastColumn="0" w:noHBand="0" w:noVBand="1"/>
      </w:tblPr>
      <w:tblGrid>
        <w:gridCol w:w="1384"/>
        <w:gridCol w:w="1735"/>
        <w:gridCol w:w="1235"/>
      </w:tblGrid>
      <w:tr w:rsidR="00236D46" w:rsidRPr="00484DBF" w14:paraId="7EF3E7F0" w14:textId="77777777" w:rsidTr="00AC2CC2">
        <w:trPr>
          <w:trHeight w:val="464"/>
          <w:jc w:val="center"/>
        </w:trPr>
        <w:tc>
          <w:tcPr>
            <w:tcW w:w="1384" w:type="dxa"/>
            <w:tcBorders>
              <w:top w:val="single" w:sz="4" w:space="0" w:color="auto"/>
              <w:left w:val="nil"/>
              <w:bottom w:val="single" w:sz="4" w:space="0" w:color="auto"/>
              <w:right w:val="nil"/>
            </w:tcBorders>
            <w:vAlign w:val="center"/>
            <w:hideMark/>
          </w:tcPr>
          <w:p w14:paraId="7662811A" w14:textId="77777777" w:rsidR="00236D46" w:rsidRPr="00484DBF" w:rsidRDefault="00236D46" w:rsidP="00AC2CC2">
            <w:pPr>
              <w:spacing w:line="240" w:lineRule="auto"/>
              <w:jc w:val="center"/>
              <w:rPr>
                <w:rFonts w:eastAsia="Times New Roman"/>
                <w:b/>
                <w:sz w:val="20"/>
              </w:rPr>
            </w:pPr>
            <w:proofErr w:type="spellStart"/>
            <w:r>
              <w:rPr>
                <w:rFonts w:eastAsia="Times New Roman"/>
                <w:b/>
                <w:sz w:val="20"/>
              </w:rPr>
              <w:t>Dimensi</w:t>
            </w:r>
            <w:proofErr w:type="spellEnd"/>
          </w:p>
        </w:tc>
        <w:tc>
          <w:tcPr>
            <w:tcW w:w="1735" w:type="dxa"/>
            <w:tcBorders>
              <w:top w:val="single" w:sz="4" w:space="0" w:color="auto"/>
              <w:left w:val="nil"/>
              <w:bottom w:val="single" w:sz="4" w:space="0" w:color="auto"/>
              <w:right w:val="nil"/>
            </w:tcBorders>
            <w:noWrap/>
            <w:vAlign w:val="center"/>
            <w:hideMark/>
          </w:tcPr>
          <w:p w14:paraId="3BFFCB91" w14:textId="77777777" w:rsidR="00236D46" w:rsidRPr="00484DBF" w:rsidRDefault="00236D46" w:rsidP="00AC2CC2">
            <w:pPr>
              <w:spacing w:line="240" w:lineRule="auto"/>
              <w:jc w:val="center"/>
              <w:rPr>
                <w:rFonts w:eastAsia="Times New Roman"/>
                <w:b/>
                <w:sz w:val="20"/>
              </w:rPr>
            </w:pPr>
            <w:r>
              <w:rPr>
                <w:rFonts w:eastAsia="Times New Roman"/>
                <w:b/>
                <w:sz w:val="20"/>
              </w:rPr>
              <w:t xml:space="preserve">Nilai </w:t>
            </w:r>
            <w:r w:rsidRPr="00624C9E">
              <w:rPr>
                <w:rFonts w:eastAsia="Times New Roman"/>
                <w:b/>
                <w:sz w:val="20"/>
              </w:rPr>
              <w:t>Cronbach’s Alpha</w:t>
            </w:r>
          </w:p>
        </w:tc>
        <w:tc>
          <w:tcPr>
            <w:tcW w:w="0" w:type="auto"/>
            <w:tcBorders>
              <w:top w:val="single" w:sz="4" w:space="0" w:color="auto"/>
              <w:left w:val="nil"/>
              <w:bottom w:val="single" w:sz="4" w:space="0" w:color="auto"/>
              <w:right w:val="nil"/>
            </w:tcBorders>
            <w:noWrap/>
            <w:vAlign w:val="center"/>
            <w:hideMark/>
          </w:tcPr>
          <w:p w14:paraId="5F313CBC" w14:textId="77777777" w:rsidR="00236D46" w:rsidRPr="00484DBF" w:rsidRDefault="00236D46" w:rsidP="00AC2CC2">
            <w:pPr>
              <w:spacing w:line="240" w:lineRule="auto"/>
              <w:jc w:val="center"/>
              <w:rPr>
                <w:rFonts w:eastAsia="Times New Roman"/>
                <w:b/>
                <w:sz w:val="20"/>
              </w:rPr>
            </w:pPr>
            <w:proofErr w:type="spellStart"/>
            <w:r>
              <w:rPr>
                <w:rFonts w:eastAsia="Times New Roman"/>
                <w:b/>
                <w:sz w:val="20"/>
              </w:rPr>
              <w:t>Interpretasi</w:t>
            </w:r>
            <w:proofErr w:type="spellEnd"/>
          </w:p>
        </w:tc>
      </w:tr>
      <w:tr w:rsidR="00236D46" w:rsidRPr="00484DBF" w14:paraId="73ED0C69" w14:textId="77777777" w:rsidTr="00AC2CC2">
        <w:trPr>
          <w:trHeight w:val="283"/>
          <w:jc w:val="center"/>
        </w:trPr>
        <w:tc>
          <w:tcPr>
            <w:tcW w:w="1384" w:type="dxa"/>
            <w:tcBorders>
              <w:top w:val="nil"/>
              <w:left w:val="nil"/>
              <w:bottom w:val="nil"/>
              <w:right w:val="nil"/>
            </w:tcBorders>
            <w:noWrap/>
            <w:vAlign w:val="center"/>
            <w:hideMark/>
          </w:tcPr>
          <w:p w14:paraId="6E15D4C0" w14:textId="77777777" w:rsidR="00236D46" w:rsidRPr="00E312F7" w:rsidRDefault="00236D46" w:rsidP="00AC2CC2">
            <w:pPr>
              <w:spacing w:line="240" w:lineRule="auto"/>
              <w:jc w:val="center"/>
              <w:rPr>
                <w:rFonts w:eastAsia="Times New Roman"/>
                <w:sz w:val="20"/>
                <w:szCs w:val="14"/>
              </w:rPr>
            </w:pPr>
            <w:proofErr w:type="spellStart"/>
            <w:r w:rsidRPr="00E312F7">
              <w:rPr>
                <w:sz w:val="20"/>
                <w:szCs w:val="14"/>
              </w:rPr>
              <w:t>Kehandalan</w:t>
            </w:r>
            <w:proofErr w:type="spellEnd"/>
          </w:p>
        </w:tc>
        <w:tc>
          <w:tcPr>
            <w:tcW w:w="1735" w:type="dxa"/>
            <w:tcBorders>
              <w:top w:val="nil"/>
              <w:left w:val="nil"/>
              <w:bottom w:val="nil"/>
              <w:right w:val="nil"/>
            </w:tcBorders>
            <w:vAlign w:val="center"/>
            <w:hideMark/>
          </w:tcPr>
          <w:p w14:paraId="568FBF9C" w14:textId="77777777" w:rsidR="00236D46" w:rsidRPr="00624C9E" w:rsidRDefault="00236D46" w:rsidP="00AC2CC2">
            <w:pPr>
              <w:spacing w:line="240" w:lineRule="auto"/>
              <w:jc w:val="center"/>
              <w:rPr>
                <w:rFonts w:eastAsia="Times New Roman"/>
                <w:sz w:val="20"/>
                <w:szCs w:val="14"/>
              </w:rPr>
            </w:pPr>
            <w:r w:rsidRPr="00624C9E">
              <w:rPr>
                <w:sz w:val="20"/>
                <w:szCs w:val="14"/>
              </w:rPr>
              <w:t>0,721</w:t>
            </w:r>
          </w:p>
        </w:tc>
        <w:tc>
          <w:tcPr>
            <w:tcW w:w="0" w:type="auto"/>
            <w:tcBorders>
              <w:top w:val="nil"/>
              <w:left w:val="nil"/>
              <w:bottom w:val="nil"/>
              <w:right w:val="nil"/>
            </w:tcBorders>
            <w:vAlign w:val="center"/>
            <w:hideMark/>
          </w:tcPr>
          <w:p w14:paraId="63B6B93C"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2D35188F" w14:textId="77777777" w:rsidTr="00AC2CC2">
        <w:trPr>
          <w:trHeight w:val="283"/>
          <w:jc w:val="center"/>
        </w:trPr>
        <w:tc>
          <w:tcPr>
            <w:tcW w:w="1384" w:type="dxa"/>
            <w:tcBorders>
              <w:top w:val="nil"/>
              <w:left w:val="nil"/>
              <w:bottom w:val="nil"/>
              <w:right w:val="nil"/>
            </w:tcBorders>
            <w:noWrap/>
            <w:vAlign w:val="center"/>
            <w:hideMark/>
          </w:tcPr>
          <w:p w14:paraId="6801FB46" w14:textId="77777777" w:rsidR="00236D46" w:rsidRPr="00E312F7" w:rsidRDefault="00236D46" w:rsidP="00AC2CC2">
            <w:pPr>
              <w:spacing w:line="240" w:lineRule="auto"/>
              <w:jc w:val="center"/>
              <w:rPr>
                <w:rFonts w:eastAsia="Times New Roman"/>
                <w:sz w:val="20"/>
                <w:szCs w:val="14"/>
              </w:rPr>
            </w:pPr>
            <w:proofErr w:type="spellStart"/>
            <w:r>
              <w:rPr>
                <w:sz w:val="20"/>
                <w:szCs w:val="14"/>
              </w:rPr>
              <w:t>Ketanggapan</w:t>
            </w:r>
            <w:proofErr w:type="spellEnd"/>
          </w:p>
        </w:tc>
        <w:tc>
          <w:tcPr>
            <w:tcW w:w="1735" w:type="dxa"/>
            <w:tcBorders>
              <w:top w:val="nil"/>
              <w:left w:val="nil"/>
              <w:bottom w:val="nil"/>
              <w:right w:val="nil"/>
            </w:tcBorders>
            <w:noWrap/>
            <w:vAlign w:val="center"/>
            <w:hideMark/>
          </w:tcPr>
          <w:p w14:paraId="2F119242" w14:textId="77777777" w:rsidR="00236D46" w:rsidRPr="00624C9E" w:rsidRDefault="00236D46" w:rsidP="00AC2CC2">
            <w:pPr>
              <w:spacing w:line="240" w:lineRule="auto"/>
              <w:jc w:val="center"/>
              <w:rPr>
                <w:rFonts w:eastAsia="Times New Roman"/>
                <w:sz w:val="20"/>
                <w:szCs w:val="14"/>
              </w:rPr>
            </w:pPr>
            <w:r w:rsidRPr="00624C9E">
              <w:rPr>
                <w:sz w:val="20"/>
                <w:szCs w:val="14"/>
              </w:rPr>
              <w:t>0,725</w:t>
            </w:r>
          </w:p>
        </w:tc>
        <w:tc>
          <w:tcPr>
            <w:tcW w:w="0" w:type="auto"/>
            <w:tcBorders>
              <w:top w:val="nil"/>
              <w:left w:val="nil"/>
              <w:bottom w:val="nil"/>
              <w:right w:val="nil"/>
            </w:tcBorders>
            <w:noWrap/>
            <w:vAlign w:val="center"/>
            <w:hideMark/>
          </w:tcPr>
          <w:p w14:paraId="5024C20C"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2C724DB3" w14:textId="77777777" w:rsidTr="00AC2CC2">
        <w:trPr>
          <w:trHeight w:val="283"/>
          <w:jc w:val="center"/>
        </w:trPr>
        <w:tc>
          <w:tcPr>
            <w:tcW w:w="1384" w:type="dxa"/>
            <w:tcBorders>
              <w:top w:val="nil"/>
              <w:left w:val="nil"/>
              <w:bottom w:val="nil"/>
              <w:right w:val="nil"/>
            </w:tcBorders>
            <w:noWrap/>
            <w:vAlign w:val="center"/>
            <w:hideMark/>
          </w:tcPr>
          <w:p w14:paraId="68FBE363" w14:textId="77777777" w:rsidR="00236D46" w:rsidRPr="00E312F7" w:rsidRDefault="00236D46" w:rsidP="00AC2CC2">
            <w:pPr>
              <w:spacing w:line="240" w:lineRule="auto"/>
              <w:jc w:val="center"/>
              <w:rPr>
                <w:rFonts w:eastAsia="Times New Roman"/>
                <w:sz w:val="20"/>
                <w:szCs w:val="14"/>
              </w:rPr>
            </w:pPr>
            <w:proofErr w:type="spellStart"/>
            <w:r>
              <w:rPr>
                <w:sz w:val="20"/>
                <w:szCs w:val="14"/>
              </w:rPr>
              <w:t>Jaminan</w:t>
            </w:r>
            <w:proofErr w:type="spellEnd"/>
          </w:p>
        </w:tc>
        <w:tc>
          <w:tcPr>
            <w:tcW w:w="1735" w:type="dxa"/>
            <w:tcBorders>
              <w:top w:val="nil"/>
              <w:left w:val="nil"/>
              <w:bottom w:val="nil"/>
              <w:right w:val="nil"/>
            </w:tcBorders>
            <w:noWrap/>
            <w:vAlign w:val="center"/>
            <w:hideMark/>
          </w:tcPr>
          <w:p w14:paraId="224F4B12" w14:textId="77777777" w:rsidR="00236D46" w:rsidRPr="00624C9E" w:rsidRDefault="00236D46" w:rsidP="00AC2CC2">
            <w:pPr>
              <w:spacing w:line="240" w:lineRule="auto"/>
              <w:jc w:val="center"/>
              <w:rPr>
                <w:rFonts w:eastAsia="Times New Roman"/>
                <w:sz w:val="20"/>
                <w:szCs w:val="14"/>
              </w:rPr>
            </w:pPr>
            <w:r w:rsidRPr="00624C9E">
              <w:rPr>
                <w:sz w:val="20"/>
                <w:szCs w:val="14"/>
              </w:rPr>
              <w:t>0,716</w:t>
            </w:r>
          </w:p>
        </w:tc>
        <w:tc>
          <w:tcPr>
            <w:tcW w:w="0" w:type="auto"/>
            <w:tcBorders>
              <w:top w:val="nil"/>
              <w:left w:val="nil"/>
              <w:bottom w:val="nil"/>
              <w:right w:val="nil"/>
            </w:tcBorders>
            <w:noWrap/>
            <w:vAlign w:val="center"/>
            <w:hideMark/>
          </w:tcPr>
          <w:p w14:paraId="56FFBFEA"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59567D1E" w14:textId="77777777" w:rsidTr="00AC2CC2">
        <w:trPr>
          <w:trHeight w:val="283"/>
          <w:jc w:val="center"/>
        </w:trPr>
        <w:tc>
          <w:tcPr>
            <w:tcW w:w="1384" w:type="dxa"/>
            <w:tcBorders>
              <w:top w:val="nil"/>
              <w:left w:val="nil"/>
              <w:bottom w:val="nil"/>
              <w:right w:val="nil"/>
            </w:tcBorders>
            <w:noWrap/>
            <w:vAlign w:val="center"/>
            <w:hideMark/>
          </w:tcPr>
          <w:p w14:paraId="381B8FC3" w14:textId="77777777" w:rsidR="00236D46" w:rsidRPr="00E312F7" w:rsidRDefault="00236D46" w:rsidP="00AC2CC2">
            <w:pPr>
              <w:spacing w:line="240" w:lineRule="auto"/>
              <w:jc w:val="center"/>
              <w:rPr>
                <w:rFonts w:eastAsia="Times New Roman"/>
                <w:sz w:val="20"/>
                <w:szCs w:val="14"/>
              </w:rPr>
            </w:pPr>
            <w:proofErr w:type="spellStart"/>
            <w:r>
              <w:rPr>
                <w:sz w:val="20"/>
                <w:szCs w:val="14"/>
              </w:rPr>
              <w:t>Empati</w:t>
            </w:r>
            <w:proofErr w:type="spellEnd"/>
          </w:p>
        </w:tc>
        <w:tc>
          <w:tcPr>
            <w:tcW w:w="1735" w:type="dxa"/>
            <w:tcBorders>
              <w:top w:val="nil"/>
              <w:left w:val="nil"/>
              <w:bottom w:val="nil"/>
              <w:right w:val="nil"/>
            </w:tcBorders>
            <w:noWrap/>
            <w:vAlign w:val="center"/>
            <w:hideMark/>
          </w:tcPr>
          <w:p w14:paraId="14670D79" w14:textId="77777777" w:rsidR="00236D46" w:rsidRPr="00624C9E" w:rsidRDefault="00236D46" w:rsidP="00AC2CC2">
            <w:pPr>
              <w:spacing w:line="240" w:lineRule="auto"/>
              <w:jc w:val="center"/>
              <w:rPr>
                <w:rFonts w:eastAsia="Times New Roman"/>
                <w:sz w:val="20"/>
                <w:szCs w:val="14"/>
              </w:rPr>
            </w:pPr>
            <w:r w:rsidRPr="00624C9E">
              <w:rPr>
                <w:sz w:val="20"/>
                <w:szCs w:val="14"/>
              </w:rPr>
              <w:t>0,737</w:t>
            </w:r>
          </w:p>
        </w:tc>
        <w:tc>
          <w:tcPr>
            <w:tcW w:w="0" w:type="auto"/>
            <w:tcBorders>
              <w:top w:val="nil"/>
              <w:left w:val="nil"/>
              <w:bottom w:val="nil"/>
              <w:right w:val="nil"/>
            </w:tcBorders>
            <w:noWrap/>
            <w:vAlign w:val="center"/>
            <w:hideMark/>
          </w:tcPr>
          <w:p w14:paraId="507CA86F"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7A54064C" w14:textId="77777777" w:rsidTr="00AC2CC2">
        <w:trPr>
          <w:trHeight w:val="283"/>
          <w:jc w:val="center"/>
        </w:trPr>
        <w:tc>
          <w:tcPr>
            <w:tcW w:w="1384" w:type="dxa"/>
            <w:tcBorders>
              <w:top w:val="nil"/>
              <w:left w:val="nil"/>
              <w:bottom w:val="single" w:sz="4" w:space="0" w:color="auto"/>
              <w:right w:val="nil"/>
            </w:tcBorders>
            <w:vAlign w:val="center"/>
          </w:tcPr>
          <w:p w14:paraId="660ADD16" w14:textId="77777777" w:rsidR="00236D46" w:rsidRPr="00E312F7" w:rsidRDefault="00236D46" w:rsidP="00AC2CC2">
            <w:pPr>
              <w:spacing w:line="240" w:lineRule="auto"/>
              <w:jc w:val="center"/>
              <w:rPr>
                <w:rFonts w:eastAsia="Times New Roman"/>
                <w:sz w:val="20"/>
                <w:szCs w:val="14"/>
              </w:rPr>
            </w:pPr>
            <w:r>
              <w:rPr>
                <w:sz w:val="20"/>
                <w:szCs w:val="14"/>
              </w:rPr>
              <w:t xml:space="preserve">Bukti </w:t>
            </w:r>
            <w:proofErr w:type="spellStart"/>
            <w:r>
              <w:rPr>
                <w:sz w:val="20"/>
                <w:szCs w:val="14"/>
              </w:rPr>
              <w:t>Fisik</w:t>
            </w:r>
            <w:proofErr w:type="spellEnd"/>
          </w:p>
        </w:tc>
        <w:tc>
          <w:tcPr>
            <w:tcW w:w="1735" w:type="dxa"/>
            <w:tcBorders>
              <w:top w:val="nil"/>
              <w:left w:val="nil"/>
              <w:bottom w:val="single" w:sz="4" w:space="0" w:color="auto"/>
              <w:right w:val="nil"/>
            </w:tcBorders>
            <w:noWrap/>
            <w:vAlign w:val="center"/>
          </w:tcPr>
          <w:p w14:paraId="49D07221" w14:textId="77777777" w:rsidR="00236D46" w:rsidRPr="00624C9E" w:rsidRDefault="00236D46" w:rsidP="00AC2CC2">
            <w:pPr>
              <w:spacing w:line="240" w:lineRule="auto"/>
              <w:jc w:val="center"/>
              <w:rPr>
                <w:rFonts w:eastAsia="Times New Roman"/>
                <w:sz w:val="20"/>
                <w:szCs w:val="14"/>
              </w:rPr>
            </w:pPr>
            <w:r w:rsidRPr="00624C9E">
              <w:rPr>
                <w:sz w:val="20"/>
                <w:szCs w:val="14"/>
              </w:rPr>
              <w:t>0,730</w:t>
            </w:r>
          </w:p>
        </w:tc>
        <w:tc>
          <w:tcPr>
            <w:tcW w:w="0" w:type="auto"/>
            <w:tcBorders>
              <w:top w:val="nil"/>
              <w:left w:val="nil"/>
              <w:bottom w:val="single" w:sz="4" w:space="0" w:color="auto"/>
              <w:right w:val="nil"/>
            </w:tcBorders>
            <w:noWrap/>
            <w:vAlign w:val="center"/>
          </w:tcPr>
          <w:p w14:paraId="5CB72D5C"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bl>
    <w:p w14:paraId="048296B0" w14:textId="77777777" w:rsidR="00236D46" w:rsidRPr="001E49F2" w:rsidRDefault="00236D46" w:rsidP="00236D46">
      <w:pPr>
        <w:pStyle w:val="Addresses"/>
        <w:spacing w:line="240" w:lineRule="auto"/>
        <w:jc w:val="both"/>
        <w:rPr>
          <w:i w:val="0"/>
          <w:iCs/>
        </w:rPr>
      </w:pPr>
    </w:p>
    <w:p w14:paraId="20DB81D5" w14:textId="77777777" w:rsidR="00236D46" w:rsidRDefault="00236D46" w:rsidP="00236D46">
      <w:pPr>
        <w:pStyle w:val="Body"/>
        <w:spacing w:line="240" w:lineRule="auto"/>
        <w:ind w:firstLine="0"/>
      </w:pPr>
      <w:proofErr w:type="spellStart"/>
      <w:r w:rsidRPr="00624C9E">
        <w:rPr>
          <w:b/>
        </w:rPr>
        <w:t>Pengumpulan</w:t>
      </w:r>
      <w:proofErr w:type="spellEnd"/>
      <w:r w:rsidRPr="00624C9E">
        <w:rPr>
          <w:b/>
        </w:rPr>
        <w:t xml:space="preserve"> Data</w:t>
      </w:r>
    </w:p>
    <w:p w14:paraId="20107C15" w14:textId="77777777" w:rsidR="00236D46" w:rsidRDefault="00236D46" w:rsidP="00236D46">
      <w:pPr>
        <w:pStyle w:val="Addresses"/>
        <w:spacing w:line="240" w:lineRule="auto"/>
        <w:ind w:firstLine="426"/>
        <w:jc w:val="both"/>
        <w:rPr>
          <w:i w:val="0"/>
          <w:iCs/>
        </w:rPr>
      </w:pPr>
      <w:proofErr w:type="spellStart"/>
      <w:r>
        <w:rPr>
          <w:i w:val="0"/>
          <w:iCs/>
        </w:rPr>
        <w:t>Responden</w:t>
      </w:r>
      <w:proofErr w:type="spellEnd"/>
      <w:r w:rsidRPr="00624C9E">
        <w:rPr>
          <w:i w:val="0"/>
          <w:iCs/>
        </w:rPr>
        <w:t xml:space="preserve"> </w:t>
      </w:r>
      <w:proofErr w:type="spellStart"/>
      <w:r w:rsidRPr="00624C9E">
        <w:rPr>
          <w:i w:val="0"/>
          <w:iCs/>
        </w:rPr>
        <w:t>dalam</w:t>
      </w:r>
      <w:proofErr w:type="spellEnd"/>
      <w:r w:rsidRPr="00624C9E">
        <w:rPr>
          <w:i w:val="0"/>
          <w:iCs/>
        </w:rPr>
        <w:t xml:space="preserve"> </w:t>
      </w:r>
      <w:proofErr w:type="spellStart"/>
      <w:r w:rsidRPr="00624C9E">
        <w:rPr>
          <w:i w:val="0"/>
          <w:iCs/>
        </w:rPr>
        <w:t>penelitian</w:t>
      </w:r>
      <w:proofErr w:type="spellEnd"/>
      <w:r w:rsidRPr="00624C9E">
        <w:rPr>
          <w:i w:val="0"/>
          <w:iCs/>
        </w:rPr>
        <w:t xml:space="preserve"> </w:t>
      </w:r>
      <w:proofErr w:type="spellStart"/>
      <w:r w:rsidRPr="00624C9E">
        <w:rPr>
          <w:i w:val="0"/>
          <w:iCs/>
        </w:rPr>
        <w:t>ini</w:t>
      </w:r>
      <w:proofErr w:type="spellEnd"/>
      <w:r w:rsidRPr="00624C9E">
        <w:rPr>
          <w:i w:val="0"/>
          <w:iCs/>
        </w:rPr>
        <w:t xml:space="preserve"> </w:t>
      </w:r>
      <w:proofErr w:type="spellStart"/>
      <w:r w:rsidRPr="00624C9E">
        <w:rPr>
          <w:i w:val="0"/>
          <w:iCs/>
        </w:rPr>
        <w:t>terdiri</w:t>
      </w:r>
      <w:proofErr w:type="spellEnd"/>
      <w:r w:rsidRPr="00624C9E">
        <w:rPr>
          <w:i w:val="0"/>
          <w:iCs/>
        </w:rPr>
        <w:t xml:space="preserve"> </w:t>
      </w:r>
      <w:proofErr w:type="spellStart"/>
      <w:r w:rsidRPr="00624C9E">
        <w:rPr>
          <w:i w:val="0"/>
          <w:iCs/>
        </w:rPr>
        <w:t>atas</w:t>
      </w:r>
      <w:proofErr w:type="spellEnd"/>
      <w:r w:rsidRPr="00624C9E">
        <w:rPr>
          <w:i w:val="0"/>
          <w:iCs/>
        </w:rPr>
        <w:t xml:space="preserve"> </w:t>
      </w:r>
      <w:proofErr w:type="spellStart"/>
      <w:r w:rsidRPr="00624C9E">
        <w:rPr>
          <w:i w:val="0"/>
          <w:iCs/>
        </w:rPr>
        <w:t>pasien</w:t>
      </w:r>
      <w:proofErr w:type="spellEnd"/>
      <w:r w:rsidRPr="00624C9E">
        <w:rPr>
          <w:i w:val="0"/>
          <w:iCs/>
        </w:rPr>
        <w:t xml:space="preserve"> </w:t>
      </w:r>
      <w:proofErr w:type="spellStart"/>
      <w:r w:rsidRPr="00624C9E">
        <w:rPr>
          <w:i w:val="0"/>
          <w:iCs/>
        </w:rPr>
        <w:t>Rujuk</w:t>
      </w:r>
      <w:proofErr w:type="spellEnd"/>
      <w:r w:rsidRPr="00624C9E">
        <w:rPr>
          <w:i w:val="0"/>
          <w:iCs/>
        </w:rPr>
        <w:t xml:space="preserve"> Balik BPJS yang </w:t>
      </w:r>
      <w:proofErr w:type="spellStart"/>
      <w:r w:rsidRPr="00624C9E">
        <w:rPr>
          <w:i w:val="0"/>
          <w:iCs/>
        </w:rPr>
        <w:t>berkunjung</w:t>
      </w:r>
      <w:proofErr w:type="spellEnd"/>
      <w:r w:rsidRPr="00624C9E">
        <w:rPr>
          <w:i w:val="0"/>
          <w:iCs/>
        </w:rPr>
        <w:t xml:space="preserve"> </w:t>
      </w:r>
      <w:proofErr w:type="spellStart"/>
      <w:r w:rsidRPr="00624C9E">
        <w:rPr>
          <w:i w:val="0"/>
          <w:iCs/>
        </w:rPr>
        <w:t>ke</w:t>
      </w:r>
      <w:proofErr w:type="spellEnd"/>
      <w:r w:rsidRPr="00624C9E">
        <w:rPr>
          <w:i w:val="0"/>
          <w:iCs/>
        </w:rPr>
        <w:t xml:space="preserve"> </w:t>
      </w:r>
      <w:proofErr w:type="spellStart"/>
      <w:r w:rsidRPr="00624C9E">
        <w:rPr>
          <w:i w:val="0"/>
          <w:iCs/>
        </w:rPr>
        <w:t>Apotek</w:t>
      </w:r>
      <w:proofErr w:type="spellEnd"/>
      <w:r w:rsidRPr="00624C9E">
        <w:rPr>
          <w:i w:val="0"/>
          <w:iCs/>
        </w:rPr>
        <w:t xml:space="preserve"> Kimia Farma DKI Jakarta. Teknik </w:t>
      </w:r>
      <w:proofErr w:type="spellStart"/>
      <w:r w:rsidRPr="00624C9E">
        <w:rPr>
          <w:i w:val="0"/>
          <w:iCs/>
        </w:rPr>
        <w:t>pengambilan</w:t>
      </w:r>
      <w:proofErr w:type="spellEnd"/>
      <w:r w:rsidRPr="00624C9E">
        <w:rPr>
          <w:i w:val="0"/>
          <w:iCs/>
        </w:rPr>
        <w:t xml:space="preserve"> </w:t>
      </w:r>
      <w:proofErr w:type="spellStart"/>
      <w:r w:rsidRPr="00624C9E">
        <w:rPr>
          <w:i w:val="0"/>
          <w:iCs/>
        </w:rPr>
        <w:t>sampel</w:t>
      </w:r>
      <w:proofErr w:type="spellEnd"/>
      <w:r w:rsidRPr="00624C9E">
        <w:rPr>
          <w:i w:val="0"/>
          <w:iCs/>
        </w:rPr>
        <w:t xml:space="preserve"> yang </w:t>
      </w:r>
      <w:proofErr w:type="spellStart"/>
      <w:r w:rsidRPr="00624C9E">
        <w:rPr>
          <w:i w:val="0"/>
          <w:iCs/>
        </w:rPr>
        <w:t>digunakan</w:t>
      </w:r>
      <w:proofErr w:type="spellEnd"/>
      <w:r w:rsidRPr="00624C9E">
        <w:rPr>
          <w:i w:val="0"/>
          <w:iCs/>
        </w:rPr>
        <w:t xml:space="preserve"> </w:t>
      </w:r>
      <w:proofErr w:type="spellStart"/>
      <w:r w:rsidRPr="00624C9E">
        <w:rPr>
          <w:i w:val="0"/>
          <w:iCs/>
        </w:rPr>
        <w:t>adalah</w:t>
      </w:r>
      <w:proofErr w:type="spellEnd"/>
      <w:r w:rsidRPr="00624C9E">
        <w:rPr>
          <w:i w:val="0"/>
          <w:iCs/>
        </w:rPr>
        <w:t xml:space="preserve"> </w:t>
      </w:r>
      <w:r w:rsidRPr="00486DC6">
        <w:t>purposive sampling</w:t>
      </w:r>
      <w:r w:rsidRPr="00624C9E">
        <w:rPr>
          <w:i w:val="0"/>
          <w:iCs/>
        </w:rPr>
        <w:t xml:space="preserve">. Sampel </w:t>
      </w:r>
      <w:proofErr w:type="spellStart"/>
      <w:r w:rsidRPr="00624C9E">
        <w:rPr>
          <w:i w:val="0"/>
          <w:iCs/>
        </w:rPr>
        <w:t>ditentukan</w:t>
      </w:r>
      <w:proofErr w:type="spellEnd"/>
      <w:r w:rsidRPr="00624C9E">
        <w:rPr>
          <w:i w:val="0"/>
          <w:iCs/>
        </w:rPr>
        <w:t xml:space="preserve"> </w:t>
      </w:r>
      <w:proofErr w:type="spellStart"/>
      <w:r w:rsidRPr="00624C9E">
        <w:rPr>
          <w:i w:val="0"/>
          <w:iCs/>
        </w:rPr>
        <w:t>berdasarkan</w:t>
      </w:r>
      <w:proofErr w:type="spellEnd"/>
      <w:r w:rsidRPr="00624C9E">
        <w:rPr>
          <w:i w:val="0"/>
          <w:iCs/>
        </w:rPr>
        <w:t xml:space="preserve"> </w:t>
      </w:r>
      <w:proofErr w:type="spellStart"/>
      <w:r w:rsidRPr="00624C9E">
        <w:rPr>
          <w:i w:val="0"/>
          <w:iCs/>
        </w:rPr>
        <w:t>karakteristik</w:t>
      </w:r>
      <w:proofErr w:type="spellEnd"/>
      <w:r w:rsidRPr="00624C9E">
        <w:rPr>
          <w:i w:val="0"/>
          <w:iCs/>
        </w:rPr>
        <w:t xml:space="preserve"> </w:t>
      </w:r>
      <w:proofErr w:type="spellStart"/>
      <w:r w:rsidRPr="00624C9E">
        <w:rPr>
          <w:i w:val="0"/>
          <w:iCs/>
        </w:rPr>
        <w:t>tertentu</w:t>
      </w:r>
      <w:proofErr w:type="spellEnd"/>
      <w:r w:rsidRPr="00624C9E">
        <w:rPr>
          <w:i w:val="0"/>
          <w:iCs/>
        </w:rPr>
        <w:t xml:space="preserve"> yang </w:t>
      </w:r>
      <w:proofErr w:type="spellStart"/>
      <w:r w:rsidRPr="00624C9E">
        <w:rPr>
          <w:i w:val="0"/>
          <w:iCs/>
        </w:rPr>
        <w:t>telah</w:t>
      </w:r>
      <w:proofErr w:type="spellEnd"/>
      <w:r w:rsidRPr="00624C9E">
        <w:rPr>
          <w:i w:val="0"/>
          <w:iCs/>
        </w:rPr>
        <w:t xml:space="preserve"> </w:t>
      </w:r>
      <w:proofErr w:type="spellStart"/>
      <w:r w:rsidRPr="00624C9E">
        <w:rPr>
          <w:i w:val="0"/>
          <w:iCs/>
        </w:rPr>
        <w:t>ditetapkan</w:t>
      </w:r>
      <w:proofErr w:type="spellEnd"/>
      <w:r w:rsidRPr="00624C9E">
        <w:rPr>
          <w:i w:val="0"/>
          <w:iCs/>
        </w:rPr>
        <w:t xml:space="preserve"> oleh </w:t>
      </w:r>
      <w:proofErr w:type="spellStart"/>
      <w:r w:rsidRPr="00624C9E">
        <w:rPr>
          <w:i w:val="0"/>
          <w:iCs/>
        </w:rPr>
        <w:t>peneliti</w:t>
      </w:r>
      <w:proofErr w:type="spellEnd"/>
      <w:r w:rsidRPr="00624C9E">
        <w:rPr>
          <w:i w:val="0"/>
          <w:iCs/>
        </w:rPr>
        <w:t xml:space="preserve"> </w:t>
      </w:r>
      <w:proofErr w:type="spellStart"/>
      <w:r w:rsidRPr="00624C9E">
        <w:rPr>
          <w:i w:val="0"/>
          <w:iCs/>
        </w:rPr>
        <w:t>sesuai</w:t>
      </w:r>
      <w:proofErr w:type="spellEnd"/>
      <w:r w:rsidRPr="00624C9E">
        <w:rPr>
          <w:i w:val="0"/>
          <w:iCs/>
        </w:rPr>
        <w:t xml:space="preserve"> </w:t>
      </w:r>
      <w:proofErr w:type="spellStart"/>
      <w:r w:rsidRPr="00624C9E">
        <w:rPr>
          <w:i w:val="0"/>
          <w:iCs/>
        </w:rPr>
        <w:t>dengan</w:t>
      </w:r>
      <w:proofErr w:type="spellEnd"/>
      <w:r w:rsidRPr="00624C9E">
        <w:rPr>
          <w:i w:val="0"/>
          <w:iCs/>
        </w:rPr>
        <w:t xml:space="preserve"> </w:t>
      </w:r>
      <w:proofErr w:type="spellStart"/>
      <w:r w:rsidRPr="00624C9E">
        <w:rPr>
          <w:i w:val="0"/>
          <w:iCs/>
        </w:rPr>
        <w:t>tujuan</w:t>
      </w:r>
      <w:proofErr w:type="spellEnd"/>
      <w:r w:rsidRPr="00624C9E">
        <w:rPr>
          <w:i w:val="0"/>
          <w:iCs/>
        </w:rPr>
        <w:t xml:space="preserve"> </w:t>
      </w:r>
      <w:proofErr w:type="spellStart"/>
      <w:r w:rsidRPr="00624C9E">
        <w:rPr>
          <w:i w:val="0"/>
          <w:iCs/>
        </w:rPr>
        <w:t>penelitian</w:t>
      </w:r>
      <w:proofErr w:type="spellEnd"/>
      <w:r w:rsidRPr="00624C9E">
        <w:rPr>
          <w:i w:val="0"/>
          <w:iCs/>
        </w:rPr>
        <w:t xml:space="preserve">, </w:t>
      </w:r>
      <w:proofErr w:type="spellStart"/>
      <w:r w:rsidRPr="00624C9E">
        <w:rPr>
          <w:i w:val="0"/>
          <w:iCs/>
        </w:rPr>
        <w:t>meliputi</w:t>
      </w:r>
      <w:proofErr w:type="spellEnd"/>
      <w:r w:rsidRPr="00624C9E">
        <w:rPr>
          <w:i w:val="0"/>
          <w:iCs/>
        </w:rPr>
        <w:t xml:space="preserve"> </w:t>
      </w:r>
      <w:proofErr w:type="spellStart"/>
      <w:r w:rsidRPr="00624C9E">
        <w:rPr>
          <w:i w:val="0"/>
          <w:iCs/>
        </w:rPr>
        <w:t>kriteria</w:t>
      </w:r>
      <w:proofErr w:type="spellEnd"/>
      <w:r w:rsidRPr="00624C9E">
        <w:rPr>
          <w:i w:val="0"/>
          <w:iCs/>
        </w:rPr>
        <w:t xml:space="preserve"> </w:t>
      </w:r>
      <w:proofErr w:type="spellStart"/>
      <w:r w:rsidRPr="00624C9E">
        <w:rPr>
          <w:i w:val="0"/>
          <w:iCs/>
        </w:rPr>
        <w:t>inklusi</w:t>
      </w:r>
      <w:proofErr w:type="spellEnd"/>
      <w:r w:rsidRPr="00624C9E">
        <w:rPr>
          <w:i w:val="0"/>
          <w:iCs/>
        </w:rPr>
        <w:t xml:space="preserve"> dan </w:t>
      </w:r>
      <w:proofErr w:type="spellStart"/>
      <w:r w:rsidRPr="00624C9E">
        <w:rPr>
          <w:i w:val="0"/>
          <w:iCs/>
        </w:rPr>
        <w:t>eksklusi</w:t>
      </w:r>
      <w:proofErr w:type="spellEnd"/>
      <w:r>
        <w:rPr>
          <w:i w:val="0"/>
          <w:iCs/>
        </w:rPr>
        <w:t>.</w:t>
      </w:r>
      <w:r w:rsidRPr="00497BE4">
        <w:t xml:space="preserve"> </w:t>
      </w:r>
      <w:proofErr w:type="spellStart"/>
      <w:r w:rsidRPr="00497BE4">
        <w:rPr>
          <w:i w:val="0"/>
          <w:iCs/>
        </w:rPr>
        <w:t>Kriteria</w:t>
      </w:r>
      <w:proofErr w:type="spellEnd"/>
      <w:r w:rsidRPr="00497BE4">
        <w:rPr>
          <w:i w:val="0"/>
          <w:iCs/>
        </w:rPr>
        <w:t xml:space="preserve"> </w:t>
      </w:r>
      <w:proofErr w:type="spellStart"/>
      <w:r w:rsidRPr="00497BE4">
        <w:rPr>
          <w:i w:val="0"/>
          <w:iCs/>
        </w:rPr>
        <w:t>inklusi</w:t>
      </w:r>
      <w:proofErr w:type="spellEnd"/>
      <w:r w:rsidRPr="00497BE4">
        <w:rPr>
          <w:i w:val="0"/>
          <w:iCs/>
        </w:rPr>
        <w:t xml:space="preserve"> </w:t>
      </w:r>
      <w:proofErr w:type="spellStart"/>
      <w:r w:rsidRPr="00497BE4">
        <w:rPr>
          <w:i w:val="0"/>
          <w:iCs/>
        </w:rPr>
        <w:t>dalam</w:t>
      </w:r>
      <w:proofErr w:type="spellEnd"/>
      <w:r w:rsidRPr="00497BE4">
        <w:rPr>
          <w:i w:val="0"/>
          <w:iCs/>
        </w:rPr>
        <w:t xml:space="preserve"> </w:t>
      </w:r>
      <w:proofErr w:type="spellStart"/>
      <w:r w:rsidRPr="00497BE4">
        <w:rPr>
          <w:i w:val="0"/>
          <w:iCs/>
        </w:rPr>
        <w:t>penelitian</w:t>
      </w:r>
      <w:proofErr w:type="spellEnd"/>
      <w:r w:rsidRPr="00497BE4">
        <w:rPr>
          <w:i w:val="0"/>
          <w:iCs/>
        </w:rPr>
        <w:t xml:space="preserve"> </w:t>
      </w:r>
      <w:proofErr w:type="spellStart"/>
      <w:r w:rsidRPr="00497BE4">
        <w:rPr>
          <w:i w:val="0"/>
          <w:iCs/>
        </w:rPr>
        <w:t>ini</w:t>
      </w:r>
      <w:proofErr w:type="spellEnd"/>
      <w:r w:rsidRPr="00497BE4">
        <w:rPr>
          <w:i w:val="0"/>
          <w:iCs/>
        </w:rPr>
        <w:t xml:space="preserve"> </w:t>
      </w:r>
      <w:proofErr w:type="spellStart"/>
      <w:r w:rsidRPr="00497BE4">
        <w:rPr>
          <w:i w:val="0"/>
          <w:iCs/>
        </w:rPr>
        <w:t>mencakup</w:t>
      </w:r>
      <w:proofErr w:type="spellEnd"/>
      <w:r w:rsidRPr="00497BE4">
        <w:rPr>
          <w:i w:val="0"/>
          <w:iCs/>
        </w:rPr>
        <w:t xml:space="preserve"> </w:t>
      </w:r>
      <w:proofErr w:type="spellStart"/>
      <w:r w:rsidRPr="00497BE4">
        <w:rPr>
          <w:i w:val="0"/>
          <w:iCs/>
        </w:rPr>
        <w:t>pasien</w:t>
      </w:r>
      <w:proofErr w:type="spellEnd"/>
      <w:r w:rsidRPr="00497BE4">
        <w:rPr>
          <w:i w:val="0"/>
          <w:iCs/>
        </w:rPr>
        <w:t xml:space="preserve"> yang </w:t>
      </w:r>
      <w:proofErr w:type="spellStart"/>
      <w:r w:rsidRPr="00497BE4">
        <w:rPr>
          <w:i w:val="0"/>
          <w:iCs/>
        </w:rPr>
        <w:t>mengikuti</w:t>
      </w:r>
      <w:proofErr w:type="spellEnd"/>
      <w:r w:rsidRPr="00497BE4">
        <w:rPr>
          <w:i w:val="0"/>
          <w:iCs/>
        </w:rPr>
        <w:t xml:space="preserve"> program </w:t>
      </w:r>
      <w:proofErr w:type="spellStart"/>
      <w:r w:rsidRPr="00497BE4">
        <w:rPr>
          <w:i w:val="0"/>
          <w:iCs/>
        </w:rPr>
        <w:t>rujuk</w:t>
      </w:r>
      <w:proofErr w:type="spellEnd"/>
      <w:r w:rsidRPr="00497BE4">
        <w:rPr>
          <w:i w:val="0"/>
          <w:iCs/>
        </w:rPr>
        <w:t xml:space="preserve"> </w:t>
      </w:r>
      <w:proofErr w:type="spellStart"/>
      <w:r w:rsidRPr="00497BE4">
        <w:rPr>
          <w:i w:val="0"/>
          <w:iCs/>
        </w:rPr>
        <w:t>balik</w:t>
      </w:r>
      <w:proofErr w:type="spellEnd"/>
      <w:r w:rsidRPr="00497BE4">
        <w:rPr>
          <w:i w:val="0"/>
          <w:iCs/>
        </w:rPr>
        <w:t xml:space="preserve"> BPJS, </w:t>
      </w:r>
      <w:proofErr w:type="spellStart"/>
      <w:r w:rsidRPr="00497BE4">
        <w:rPr>
          <w:i w:val="0"/>
          <w:iCs/>
        </w:rPr>
        <w:t>berusia</w:t>
      </w:r>
      <w:proofErr w:type="spellEnd"/>
      <w:r w:rsidRPr="00497BE4">
        <w:rPr>
          <w:i w:val="0"/>
          <w:iCs/>
        </w:rPr>
        <w:t xml:space="preserve"> 17–65 </w:t>
      </w:r>
      <w:proofErr w:type="spellStart"/>
      <w:r w:rsidRPr="00497BE4">
        <w:rPr>
          <w:i w:val="0"/>
          <w:iCs/>
        </w:rPr>
        <w:t>tahun</w:t>
      </w:r>
      <w:proofErr w:type="spellEnd"/>
      <w:r w:rsidRPr="00497BE4">
        <w:rPr>
          <w:i w:val="0"/>
          <w:iCs/>
        </w:rPr>
        <w:t xml:space="preserve">, </w:t>
      </w:r>
      <w:proofErr w:type="spellStart"/>
      <w:r w:rsidRPr="00497BE4">
        <w:rPr>
          <w:i w:val="0"/>
          <w:iCs/>
        </w:rPr>
        <w:t>serta</w:t>
      </w:r>
      <w:proofErr w:type="spellEnd"/>
      <w:r w:rsidRPr="00497BE4">
        <w:rPr>
          <w:i w:val="0"/>
          <w:iCs/>
        </w:rPr>
        <w:t xml:space="preserve"> </w:t>
      </w:r>
      <w:proofErr w:type="spellStart"/>
      <w:r w:rsidRPr="00497BE4">
        <w:rPr>
          <w:i w:val="0"/>
          <w:iCs/>
        </w:rPr>
        <w:t>pasien</w:t>
      </w:r>
      <w:proofErr w:type="spellEnd"/>
      <w:r w:rsidRPr="00497BE4">
        <w:rPr>
          <w:i w:val="0"/>
          <w:iCs/>
        </w:rPr>
        <w:t xml:space="preserve"> yang </w:t>
      </w:r>
      <w:proofErr w:type="spellStart"/>
      <w:r w:rsidRPr="00497BE4">
        <w:rPr>
          <w:i w:val="0"/>
          <w:iCs/>
        </w:rPr>
        <w:t>telah</w:t>
      </w:r>
      <w:proofErr w:type="spellEnd"/>
      <w:r w:rsidRPr="00497BE4">
        <w:rPr>
          <w:i w:val="0"/>
          <w:iCs/>
        </w:rPr>
        <w:t xml:space="preserve"> </w:t>
      </w:r>
      <w:proofErr w:type="spellStart"/>
      <w:r w:rsidRPr="00497BE4">
        <w:rPr>
          <w:i w:val="0"/>
          <w:iCs/>
        </w:rPr>
        <w:t>berkunjung</w:t>
      </w:r>
      <w:proofErr w:type="spellEnd"/>
      <w:r w:rsidRPr="00497BE4">
        <w:rPr>
          <w:i w:val="0"/>
          <w:iCs/>
        </w:rPr>
        <w:t xml:space="preserve"> </w:t>
      </w:r>
      <w:proofErr w:type="spellStart"/>
      <w:r w:rsidRPr="00497BE4">
        <w:rPr>
          <w:i w:val="0"/>
          <w:iCs/>
        </w:rPr>
        <w:t>ke</w:t>
      </w:r>
      <w:proofErr w:type="spellEnd"/>
      <w:r w:rsidRPr="00497BE4">
        <w:rPr>
          <w:i w:val="0"/>
          <w:iCs/>
        </w:rPr>
        <w:t xml:space="preserve"> </w:t>
      </w:r>
      <w:proofErr w:type="spellStart"/>
      <w:r w:rsidRPr="00497BE4">
        <w:rPr>
          <w:i w:val="0"/>
          <w:iCs/>
        </w:rPr>
        <w:t>Apotek</w:t>
      </w:r>
      <w:proofErr w:type="spellEnd"/>
      <w:r w:rsidRPr="00497BE4">
        <w:rPr>
          <w:i w:val="0"/>
          <w:iCs/>
        </w:rPr>
        <w:t xml:space="preserve"> Kimia Farma DKI Jakarta </w:t>
      </w:r>
      <w:proofErr w:type="spellStart"/>
      <w:r w:rsidRPr="00497BE4">
        <w:rPr>
          <w:i w:val="0"/>
          <w:iCs/>
        </w:rPr>
        <w:t>lebih</w:t>
      </w:r>
      <w:proofErr w:type="spellEnd"/>
      <w:r w:rsidRPr="00497BE4">
        <w:rPr>
          <w:i w:val="0"/>
          <w:iCs/>
        </w:rPr>
        <w:t xml:space="preserve"> </w:t>
      </w:r>
      <w:proofErr w:type="spellStart"/>
      <w:r w:rsidRPr="00497BE4">
        <w:rPr>
          <w:i w:val="0"/>
          <w:iCs/>
        </w:rPr>
        <w:t>dari</w:t>
      </w:r>
      <w:proofErr w:type="spellEnd"/>
      <w:r w:rsidRPr="00497BE4">
        <w:rPr>
          <w:i w:val="0"/>
          <w:iCs/>
        </w:rPr>
        <w:t xml:space="preserve"> </w:t>
      </w:r>
      <w:proofErr w:type="spellStart"/>
      <w:r w:rsidRPr="00497BE4">
        <w:rPr>
          <w:i w:val="0"/>
          <w:iCs/>
        </w:rPr>
        <w:t>satu</w:t>
      </w:r>
      <w:proofErr w:type="spellEnd"/>
      <w:r w:rsidRPr="00497BE4">
        <w:rPr>
          <w:i w:val="0"/>
          <w:iCs/>
        </w:rPr>
        <w:t xml:space="preserve"> kali. Adapun </w:t>
      </w:r>
      <w:proofErr w:type="spellStart"/>
      <w:r w:rsidRPr="00497BE4">
        <w:rPr>
          <w:i w:val="0"/>
          <w:iCs/>
        </w:rPr>
        <w:t>kriteria</w:t>
      </w:r>
      <w:proofErr w:type="spellEnd"/>
      <w:r w:rsidRPr="00497BE4">
        <w:rPr>
          <w:i w:val="0"/>
          <w:iCs/>
        </w:rPr>
        <w:t xml:space="preserve"> </w:t>
      </w:r>
      <w:proofErr w:type="spellStart"/>
      <w:r w:rsidRPr="00497BE4">
        <w:rPr>
          <w:i w:val="0"/>
          <w:iCs/>
        </w:rPr>
        <w:t>eksklusi</w:t>
      </w:r>
      <w:proofErr w:type="spellEnd"/>
      <w:r w:rsidRPr="00497BE4">
        <w:rPr>
          <w:i w:val="0"/>
          <w:iCs/>
        </w:rPr>
        <w:t xml:space="preserve"> </w:t>
      </w:r>
      <w:proofErr w:type="spellStart"/>
      <w:r w:rsidRPr="00497BE4">
        <w:rPr>
          <w:i w:val="0"/>
          <w:iCs/>
        </w:rPr>
        <w:t>dalam</w:t>
      </w:r>
      <w:proofErr w:type="spellEnd"/>
      <w:r w:rsidRPr="00497BE4">
        <w:rPr>
          <w:i w:val="0"/>
          <w:iCs/>
        </w:rPr>
        <w:t xml:space="preserve"> </w:t>
      </w:r>
      <w:proofErr w:type="spellStart"/>
      <w:r w:rsidRPr="00497BE4">
        <w:rPr>
          <w:i w:val="0"/>
          <w:iCs/>
        </w:rPr>
        <w:t>penelitian</w:t>
      </w:r>
      <w:proofErr w:type="spellEnd"/>
      <w:r w:rsidRPr="00497BE4">
        <w:rPr>
          <w:i w:val="0"/>
          <w:iCs/>
        </w:rPr>
        <w:t xml:space="preserve"> </w:t>
      </w:r>
      <w:proofErr w:type="spellStart"/>
      <w:r w:rsidRPr="00497BE4">
        <w:rPr>
          <w:i w:val="0"/>
          <w:iCs/>
        </w:rPr>
        <w:t>ini</w:t>
      </w:r>
      <w:proofErr w:type="spellEnd"/>
      <w:r w:rsidRPr="00497BE4">
        <w:rPr>
          <w:i w:val="0"/>
          <w:iCs/>
        </w:rPr>
        <w:t xml:space="preserve"> </w:t>
      </w:r>
      <w:proofErr w:type="spellStart"/>
      <w:r w:rsidRPr="00497BE4">
        <w:rPr>
          <w:i w:val="0"/>
          <w:iCs/>
        </w:rPr>
        <w:t>mencakup</w:t>
      </w:r>
      <w:proofErr w:type="spellEnd"/>
      <w:r w:rsidRPr="00497BE4">
        <w:rPr>
          <w:i w:val="0"/>
          <w:iCs/>
        </w:rPr>
        <w:t xml:space="preserve"> </w:t>
      </w:r>
      <w:proofErr w:type="spellStart"/>
      <w:r w:rsidRPr="00497BE4">
        <w:rPr>
          <w:i w:val="0"/>
          <w:iCs/>
        </w:rPr>
        <w:t>karyawan</w:t>
      </w:r>
      <w:proofErr w:type="spellEnd"/>
      <w:r w:rsidRPr="00497BE4">
        <w:rPr>
          <w:i w:val="0"/>
          <w:iCs/>
        </w:rPr>
        <w:t xml:space="preserve"> </w:t>
      </w:r>
      <w:proofErr w:type="spellStart"/>
      <w:r w:rsidRPr="00497BE4">
        <w:rPr>
          <w:i w:val="0"/>
          <w:iCs/>
        </w:rPr>
        <w:t>Apotek</w:t>
      </w:r>
      <w:proofErr w:type="spellEnd"/>
      <w:r w:rsidRPr="00497BE4">
        <w:rPr>
          <w:i w:val="0"/>
          <w:iCs/>
        </w:rPr>
        <w:t xml:space="preserve"> Kimia Farma DKI Jakarta dan </w:t>
      </w:r>
      <w:proofErr w:type="spellStart"/>
      <w:r w:rsidRPr="00497BE4">
        <w:rPr>
          <w:i w:val="0"/>
          <w:iCs/>
        </w:rPr>
        <w:t>pasien</w:t>
      </w:r>
      <w:proofErr w:type="spellEnd"/>
      <w:r w:rsidRPr="00497BE4">
        <w:rPr>
          <w:i w:val="0"/>
          <w:iCs/>
        </w:rPr>
        <w:t xml:space="preserve"> yang </w:t>
      </w:r>
      <w:proofErr w:type="spellStart"/>
      <w:r w:rsidRPr="00497BE4">
        <w:rPr>
          <w:i w:val="0"/>
          <w:iCs/>
        </w:rPr>
        <w:t>tidak</w:t>
      </w:r>
      <w:proofErr w:type="spellEnd"/>
      <w:r w:rsidRPr="00497BE4">
        <w:rPr>
          <w:i w:val="0"/>
          <w:iCs/>
        </w:rPr>
        <w:t xml:space="preserve"> </w:t>
      </w:r>
      <w:proofErr w:type="spellStart"/>
      <w:r w:rsidRPr="00497BE4">
        <w:rPr>
          <w:i w:val="0"/>
          <w:iCs/>
        </w:rPr>
        <w:t>dapat</w:t>
      </w:r>
      <w:proofErr w:type="spellEnd"/>
      <w:r w:rsidRPr="00497BE4">
        <w:rPr>
          <w:i w:val="0"/>
          <w:iCs/>
        </w:rPr>
        <w:t xml:space="preserve"> </w:t>
      </w:r>
      <w:proofErr w:type="spellStart"/>
      <w:r w:rsidRPr="00497BE4">
        <w:rPr>
          <w:i w:val="0"/>
          <w:iCs/>
        </w:rPr>
        <w:t>membaca</w:t>
      </w:r>
      <w:proofErr w:type="spellEnd"/>
      <w:r w:rsidRPr="00497BE4">
        <w:rPr>
          <w:i w:val="0"/>
          <w:iCs/>
        </w:rPr>
        <w:t xml:space="preserve"> dan </w:t>
      </w:r>
      <w:proofErr w:type="spellStart"/>
      <w:r w:rsidRPr="00497BE4">
        <w:rPr>
          <w:i w:val="0"/>
          <w:iCs/>
        </w:rPr>
        <w:t>menulis</w:t>
      </w:r>
      <w:proofErr w:type="spellEnd"/>
      <w:r w:rsidRPr="00497BE4">
        <w:rPr>
          <w:i w:val="0"/>
          <w:iCs/>
        </w:rPr>
        <w:t xml:space="preserve"> </w:t>
      </w:r>
      <w:proofErr w:type="spellStart"/>
      <w:r w:rsidRPr="00497BE4">
        <w:rPr>
          <w:i w:val="0"/>
          <w:iCs/>
        </w:rPr>
        <w:t>dengan</w:t>
      </w:r>
      <w:proofErr w:type="spellEnd"/>
      <w:r w:rsidRPr="00497BE4">
        <w:rPr>
          <w:i w:val="0"/>
          <w:iCs/>
        </w:rPr>
        <w:t xml:space="preserve"> </w:t>
      </w:r>
      <w:proofErr w:type="spellStart"/>
      <w:r w:rsidRPr="00497BE4">
        <w:rPr>
          <w:i w:val="0"/>
          <w:iCs/>
        </w:rPr>
        <w:t>lancar</w:t>
      </w:r>
      <w:proofErr w:type="spellEnd"/>
      <w:r w:rsidRPr="00497BE4">
        <w:rPr>
          <w:i w:val="0"/>
          <w:iCs/>
        </w:rPr>
        <w:t>.</w:t>
      </w:r>
    </w:p>
    <w:p w14:paraId="3374F1D8" w14:textId="77777777" w:rsidR="00236D46" w:rsidRDefault="00236D46" w:rsidP="00236D46">
      <w:pPr>
        <w:pStyle w:val="Addresses"/>
        <w:spacing w:line="240" w:lineRule="auto"/>
        <w:jc w:val="both"/>
        <w:rPr>
          <w:i w:val="0"/>
          <w:iCs/>
          <w:color w:val="FF0000"/>
        </w:rPr>
      </w:pPr>
    </w:p>
    <w:p w14:paraId="286EB87F" w14:textId="77777777" w:rsidR="00236D46" w:rsidRDefault="00236D46" w:rsidP="00236D46">
      <w:pPr>
        <w:pStyle w:val="Body"/>
        <w:keepNext/>
        <w:spacing w:line="240" w:lineRule="auto"/>
        <w:ind w:firstLine="0"/>
      </w:pPr>
      <w:proofErr w:type="spellStart"/>
      <w:r w:rsidRPr="00497BE4">
        <w:rPr>
          <w:b/>
        </w:rPr>
        <w:t>Analisis</w:t>
      </w:r>
      <w:proofErr w:type="spellEnd"/>
      <w:r w:rsidRPr="00497BE4">
        <w:rPr>
          <w:b/>
        </w:rPr>
        <w:t xml:space="preserve"> Data</w:t>
      </w:r>
    </w:p>
    <w:p w14:paraId="3AA8AF7D" w14:textId="77777777" w:rsidR="00236D46" w:rsidRDefault="00236D46" w:rsidP="00236D46">
      <w:pPr>
        <w:pStyle w:val="Addresses"/>
        <w:keepNext/>
        <w:spacing w:line="240" w:lineRule="auto"/>
        <w:ind w:firstLine="426"/>
        <w:jc w:val="both"/>
        <w:rPr>
          <w:i w:val="0"/>
          <w:iCs/>
          <w:color w:val="FF0000"/>
        </w:rPr>
      </w:pPr>
      <w:r w:rsidRPr="00497BE4">
        <w:rPr>
          <w:i w:val="0"/>
          <w:iCs/>
        </w:rPr>
        <w:t xml:space="preserve">Data yang </w:t>
      </w:r>
      <w:proofErr w:type="spellStart"/>
      <w:r w:rsidRPr="00497BE4">
        <w:rPr>
          <w:i w:val="0"/>
          <w:iCs/>
        </w:rPr>
        <w:t>diperoleh</w:t>
      </w:r>
      <w:proofErr w:type="spellEnd"/>
      <w:r w:rsidRPr="00497BE4">
        <w:rPr>
          <w:i w:val="0"/>
          <w:iCs/>
        </w:rPr>
        <w:t xml:space="preserve"> </w:t>
      </w:r>
      <w:proofErr w:type="spellStart"/>
      <w:r w:rsidRPr="00497BE4">
        <w:rPr>
          <w:i w:val="0"/>
          <w:iCs/>
        </w:rPr>
        <w:t>dari</w:t>
      </w:r>
      <w:proofErr w:type="spellEnd"/>
      <w:r w:rsidRPr="00497BE4">
        <w:rPr>
          <w:i w:val="0"/>
          <w:iCs/>
        </w:rPr>
        <w:t xml:space="preserve"> </w:t>
      </w:r>
      <w:proofErr w:type="spellStart"/>
      <w:r w:rsidRPr="00497BE4">
        <w:rPr>
          <w:i w:val="0"/>
          <w:iCs/>
        </w:rPr>
        <w:t>kuesioner</w:t>
      </w:r>
      <w:proofErr w:type="spellEnd"/>
      <w:r w:rsidRPr="00497BE4">
        <w:rPr>
          <w:i w:val="0"/>
          <w:iCs/>
        </w:rPr>
        <w:t xml:space="preserve"> </w:t>
      </w:r>
      <w:proofErr w:type="spellStart"/>
      <w:r w:rsidRPr="00497BE4">
        <w:rPr>
          <w:i w:val="0"/>
          <w:iCs/>
        </w:rPr>
        <w:t>berbasis</w:t>
      </w:r>
      <w:proofErr w:type="spellEnd"/>
      <w:r w:rsidRPr="00497BE4">
        <w:rPr>
          <w:i w:val="0"/>
          <w:iCs/>
        </w:rPr>
        <w:t xml:space="preserve"> SERVQUAL </w:t>
      </w:r>
      <w:proofErr w:type="spellStart"/>
      <w:r w:rsidRPr="00497BE4">
        <w:rPr>
          <w:i w:val="0"/>
          <w:iCs/>
        </w:rPr>
        <w:t>dianalisis</w:t>
      </w:r>
      <w:proofErr w:type="spellEnd"/>
      <w:r w:rsidRPr="00497BE4">
        <w:rPr>
          <w:i w:val="0"/>
          <w:iCs/>
        </w:rPr>
        <w:t xml:space="preserve"> </w:t>
      </w:r>
      <w:proofErr w:type="spellStart"/>
      <w:r w:rsidRPr="00497BE4">
        <w:rPr>
          <w:i w:val="0"/>
          <w:iCs/>
        </w:rPr>
        <w:t>menggunakan</w:t>
      </w:r>
      <w:proofErr w:type="spellEnd"/>
      <w:r w:rsidRPr="00497BE4">
        <w:rPr>
          <w:i w:val="0"/>
          <w:iCs/>
        </w:rPr>
        <w:t xml:space="preserve"> </w:t>
      </w:r>
      <w:proofErr w:type="spellStart"/>
      <w:r w:rsidRPr="00497BE4">
        <w:rPr>
          <w:i w:val="0"/>
          <w:iCs/>
        </w:rPr>
        <w:t>statistik</w:t>
      </w:r>
      <w:proofErr w:type="spellEnd"/>
      <w:r w:rsidRPr="00497BE4">
        <w:rPr>
          <w:i w:val="0"/>
          <w:iCs/>
        </w:rPr>
        <w:t xml:space="preserve"> </w:t>
      </w:r>
      <w:proofErr w:type="spellStart"/>
      <w:r w:rsidRPr="00497BE4">
        <w:rPr>
          <w:i w:val="0"/>
          <w:iCs/>
        </w:rPr>
        <w:t>deskriptif</w:t>
      </w:r>
      <w:proofErr w:type="spellEnd"/>
      <w:r w:rsidRPr="00497BE4">
        <w:rPr>
          <w:i w:val="0"/>
          <w:iCs/>
        </w:rPr>
        <w:t xml:space="preserve"> </w:t>
      </w:r>
      <w:proofErr w:type="spellStart"/>
      <w:r w:rsidRPr="00497BE4">
        <w:rPr>
          <w:i w:val="0"/>
          <w:iCs/>
        </w:rPr>
        <w:t>untuk</w:t>
      </w:r>
      <w:proofErr w:type="spellEnd"/>
      <w:r w:rsidRPr="00497BE4">
        <w:rPr>
          <w:i w:val="0"/>
          <w:iCs/>
        </w:rPr>
        <w:t xml:space="preserve"> </w:t>
      </w:r>
      <w:proofErr w:type="spellStart"/>
      <w:r w:rsidRPr="00497BE4">
        <w:rPr>
          <w:i w:val="0"/>
          <w:iCs/>
        </w:rPr>
        <w:t>merangkum</w:t>
      </w:r>
      <w:proofErr w:type="spellEnd"/>
      <w:r w:rsidRPr="00497BE4">
        <w:rPr>
          <w:i w:val="0"/>
          <w:iCs/>
        </w:rPr>
        <w:t xml:space="preserve"> </w:t>
      </w:r>
      <w:proofErr w:type="spellStart"/>
      <w:r w:rsidRPr="00497BE4">
        <w:rPr>
          <w:i w:val="0"/>
          <w:iCs/>
        </w:rPr>
        <w:t>tingkat</w:t>
      </w:r>
      <w:proofErr w:type="spellEnd"/>
      <w:r w:rsidRPr="00497BE4">
        <w:rPr>
          <w:i w:val="0"/>
          <w:iCs/>
        </w:rPr>
        <w:t xml:space="preserve"> </w:t>
      </w:r>
      <w:proofErr w:type="spellStart"/>
      <w:r w:rsidRPr="00497BE4">
        <w:rPr>
          <w:i w:val="0"/>
          <w:iCs/>
        </w:rPr>
        <w:t>kepuasan</w:t>
      </w:r>
      <w:proofErr w:type="spellEnd"/>
      <w:r w:rsidRPr="00497BE4">
        <w:rPr>
          <w:i w:val="0"/>
          <w:iCs/>
        </w:rPr>
        <w:t xml:space="preserve"> </w:t>
      </w:r>
      <w:proofErr w:type="spellStart"/>
      <w:r w:rsidRPr="00497BE4">
        <w:rPr>
          <w:i w:val="0"/>
          <w:iCs/>
        </w:rPr>
        <w:t>pasien</w:t>
      </w:r>
      <w:proofErr w:type="spellEnd"/>
      <w:r w:rsidRPr="00497BE4">
        <w:rPr>
          <w:i w:val="0"/>
          <w:iCs/>
        </w:rPr>
        <w:t xml:space="preserve"> pada </w:t>
      </w:r>
      <w:proofErr w:type="spellStart"/>
      <w:r w:rsidRPr="00497BE4">
        <w:rPr>
          <w:i w:val="0"/>
          <w:iCs/>
        </w:rPr>
        <w:t>kelima</w:t>
      </w:r>
      <w:proofErr w:type="spellEnd"/>
      <w:r w:rsidRPr="00497BE4">
        <w:rPr>
          <w:i w:val="0"/>
          <w:iCs/>
        </w:rPr>
        <w:t xml:space="preserve"> </w:t>
      </w:r>
      <w:proofErr w:type="spellStart"/>
      <w:r w:rsidRPr="00497BE4">
        <w:rPr>
          <w:i w:val="0"/>
          <w:iCs/>
        </w:rPr>
        <w:t>dimensi</w:t>
      </w:r>
      <w:proofErr w:type="spellEnd"/>
      <w:r w:rsidRPr="00497BE4">
        <w:rPr>
          <w:i w:val="0"/>
          <w:iCs/>
        </w:rPr>
        <w:t xml:space="preserve"> </w:t>
      </w:r>
      <w:proofErr w:type="spellStart"/>
      <w:r w:rsidRPr="00497BE4">
        <w:rPr>
          <w:i w:val="0"/>
          <w:iCs/>
        </w:rPr>
        <w:t>kualitas</w:t>
      </w:r>
      <w:proofErr w:type="spellEnd"/>
      <w:r w:rsidRPr="00497BE4">
        <w:rPr>
          <w:i w:val="0"/>
          <w:iCs/>
        </w:rPr>
        <w:t xml:space="preserve"> </w:t>
      </w:r>
      <w:proofErr w:type="spellStart"/>
      <w:r w:rsidRPr="00497BE4">
        <w:rPr>
          <w:i w:val="0"/>
          <w:iCs/>
        </w:rPr>
        <w:t>pelayanan</w:t>
      </w:r>
      <w:proofErr w:type="spellEnd"/>
      <w:r w:rsidRPr="00497BE4">
        <w:rPr>
          <w:i w:val="0"/>
          <w:iCs/>
        </w:rPr>
        <w:t xml:space="preserve">. Pada </w:t>
      </w:r>
      <w:proofErr w:type="spellStart"/>
      <w:r w:rsidRPr="00497BE4">
        <w:rPr>
          <w:i w:val="0"/>
          <w:iCs/>
        </w:rPr>
        <w:t>setiap</w:t>
      </w:r>
      <w:proofErr w:type="spellEnd"/>
      <w:r w:rsidRPr="00497BE4">
        <w:rPr>
          <w:i w:val="0"/>
          <w:iCs/>
        </w:rPr>
        <w:t xml:space="preserve"> </w:t>
      </w:r>
      <w:proofErr w:type="spellStart"/>
      <w:r w:rsidRPr="00497BE4">
        <w:rPr>
          <w:i w:val="0"/>
          <w:iCs/>
        </w:rPr>
        <w:t>dimensi</w:t>
      </w:r>
      <w:proofErr w:type="spellEnd"/>
      <w:r w:rsidRPr="00497BE4">
        <w:rPr>
          <w:i w:val="0"/>
          <w:iCs/>
        </w:rPr>
        <w:t xml:space="preserve">, </w:t>
      </w:r>
      <w:proofErr w:type="spellStart"/>
      <w:r w:rsidRPr="00497BE4">
        <w:rPr>
          <w:i w:val="0"/>
          <w:iCs/>
        </w:rPr>
        <w:t>respons</w:t>
      </w:r>
      <w:proofErr w:type="spellEnd"/>
      <w:r w:rsidRPr="00497BE4">
        <w:rPr>
          <w:i w:val="0"/>
          <w:iCs/>
        </w:rPr>
        <w:t xml:space="preserve"> </w:t>
      </w:r>
      <w:proofErr w:type="spellStart"/>
      <w:r w:rsidRPr="00497BE4">
        <w:rPr>
          <w:i w:val="0"/>
          <w:iCs/>
        </w:rPr>
        <w:t>skala</w:t>
      </w:r>
      <w:proofErr w:type="spellEnd"/>
      <w:r w:rsidRPr="00497BE4">
        <w:rPr>
          <w:i w:val="0"/>
          <w:iCs/>
        </w:rPr>
        <w:t xml:space="preserve"> </w:t>
      </w:r>
      <w:r w:rsidRPr="00160386">
        <w:t>Likert</w:t>
      </w:r>
      <w:r w:rsidRPr="00497BE4">
        <w:rPr>
          <w:i w:val="0"/>
          <w:iCs/>
        </w:rPr>
        <w:t xml:space="preserve"> </w:t>
      </w:r>
      <w:proofErr w:type="spellStart"/>
      <w:r w:rsidRPr="00497BE4">
        <w:rPr>
          <w:i w:val="0"/>
          <w:iCs/>
        </w:rPr>
        <w:t>dikategorikan</w:t>
      </w:r>
      <w:proofErr w:type="spellEnd"/>
      <w:r w:rsidRPr="00497BE4">
        <w:rPr>
          <w:i w:val="0"/>
          <w:iCs/>
        </w:rPr>
        <w:t xml:space="preserve">, </w:t>
      </w:r>
      <w:proofErr w:type="spellStart"/>
      <w:r w:rsidRPr="00497BE4">
        <w:rPr>
          <w:i w:val="0"/>
          <w:iCs/>
        </w:rPr>
        <w:t>kemudian</w:t>
      </w:r>
      <w:proofErr w:type="spellEnd"/>
      <w:r w:rsidRPr="00497BE4">
        <w:rPr>
          <w:i w:val="0"/>
          <w:iCs/>
        </w:rPr>
        <w:t xml:space="preserve"> </w:t>
      </w:r>
      <w:proofErr w:type="spellStart"/>
      <w:r w:rsidRPr="00497BE4">
        <w:rPr>
          <w:i w:val="0"/>
          <w:iCs/>
        </w:rPr>
        <w:t>frekuensi</w:t>
      </w:r>
      <w:proofErr w:type="spellEnd"/>
      <w:r w:rsidRPr="00497BE4">
        <w:rPr>
          <w:i w:val="0"/>
          <w:iCs/>
        </w:rPr>
        <w:t xml:space="preserve"> </w:t>
      </w:r>
      <w:proofErr w:type="spellStart"/>
      <w:r w:rsidRPr="00497BE4">
        <w:rPr>
          <w:i w:val="0"/>
          <w:iCs/>
        </w:rPr>
        <w:t>dihitung</w:t>
      </w:r>
      <w:proofErr w:type="spellEnd"/>
      <w:r w:rsidRPr="00497BE4">
        <w:rPr>
          <w:i w:val="0"/>
          <w:iCs/>
        </w:rPr>
        <w:t xml:space="preserve"> </w:t>
      </w:r>
      <w:proofErr w:type="spellStart"/>
      <w:r w:rsidRPr="00497BE4">
        <w:rPr>
          <w:i w:val="0"/>
          <w:iCs/>
        </w:rPr>
        <w:t>untuk</w:t>
      </w:r>
      <w:proofErr w:type="spellEnd"/>
      <w:r w:rsidRPr="00497BE4">
        <w:rPr>
          <w:i w:val="0"/>
          <w:iCs/>
        </w:rPr>
        <w:t xml:space="preserve"> </w:t>
      </w:r>
      <w:proofErr w:type="spellStart"/>
      <w:r w:rsidRPr="00497BE4">
        <w:rPr>
          <w:i w:val="0"/>
          <w:iCs/>
        </w:rPr>
        <w:t>menentukan</w:t>
      </w:r>
      <w:proofErr w:type="spellEnd"/>
      <w:r w:rsidRPr="00497BE4">
        <w:rPr>
          <w:i w:val="0"/>
          <w:iCs/>
        </w:rPr>
        <w:t xml:space="preserve"> </w:t>
      </w:r>
      <w:proofErr w:type="spellStart"/>
      <w:r w:rsidRPr="00497BE4">
        <w:rPr>
          <w:i w:val="0"/>
          <w:iCs/>
        </w:rPr>
        <w:t>distribusi</w:t>
      </w:r>
      <w:proofErr w:type="spellEnd"/>
      <w:r w:rsidRPr="00497BE4">
        <w:rPr>
          <w:i w:val="0"/>
          <w:iCs/>
        </w:rPr>
        <w:t xml:space="preserve"> </w:t>
      </w:r>
      <w:proofErr w:type="spellStart"/>
      <w:r w:rsidRPr="00497BE4">
        <w:rPr>
          <w:i w:val="0"/>
          <w:iCs/>
        </w:rPr>
        <w:t>tingkat</w:t>
      </w:r>
      <w:proofErr w:type="spellEnd"/>
      <w:r w:rsidRPr="00497BE4">
        <w:rPr>
          <w:i w:val="0"/>
          <w:iCs/>
        </w:rPr>
        <w:t xml:space="preserve"> </w:t>
      </w:r>
      <w:proofErr w:type="spellStart"/>
      <w:r w:rsidRPr="00497BE4">
        <w:rPr>
          <w:i w:val="0"/>
          <w:iCs/>
        </w:rPr>
        <w:t>kepuasan</w:t>
      </w:r>
      <w:proofErr w:type="spellEnd"/>
      <w:r w:rsidRPr="00497BE4">
        <w:rPr>
          <w:i w:val="0"/>
          <w:iCs/>
        </w:rPr>
        <w:t>.</w:t>
      </w:r>
    </w:p>
    <w:p w14:paraId="74610F98" w14:textId="77777777" w:rsidR="00236D46" w:rsidRDefault="00236D46" w:rsidP="00236D46">
      <w:pPr>
        <w:pStyle w:val="Addresses"/>
        <w:spacing w:line="240" w:lineRule="auto"/>
        <w:jc w:val="both"/>
        <w:rPr>
          <w:i w:val="0"/>
          <w:iCs/>
          <w:color w:val="FF0000"/>
        </w:rPr>
      </w:pPr>
    </w:p>
    <w:p w14:paraId="4AA03B78" w14:textId="77777777" w:rsidR="00236D46" w:rsidRDefault="00236D46" w:rsidP="00236D46">
      <w:pPr>
        <w:pStyle w:val="Body"/>
        <w:spacing w:line="240" w:lineRule="auto"/>
        <w:ind w:firstLine="0"/>
      </w:pPr>
      <w:r>
        <w:rPr>
          <w:b/>
        </w:rPr>
        <w:t xml:space="preserve">Etika </w:t>
      </w:r>
      <w:proofErr w:type="spellStart"/>
      <w:r>
        <w:rPr>
          <w:b/>
        </w:rPr>
        <w:t>Penelitian</w:t>
      </w:r>
      <w:proofErr w:type="spellEnd"/>
    </w:p>
    <w:p w14:paraId="1A31DBCE" w14:textId="0016512D" w:rsidR="00236D46" w:rsidRDefault="00236D46" w:rsidP="00236D46">
      <w:pPr>
        <w:pStyle w:val="Addresses"/>
        <w:spacing w:line="240" w:lineRule="auto"/>
        <w:jc w:val="both"/>
        <w:rPr>
          <w:i w:val="0"/>
          <w:color w:val="FF0000"/>
        </w:rPr>
      </w:pPr>
      <w:proofErr w:type="spellStart"/>
      <w:r w:rsidRPr="00215D69">
        <w:rPr>
          <w:i w:val="0"/>
          <w:iCs/>
        </w:rPr>
        <w:t>Penelitian</w:t>
      </w:r>
      <w:proofErr w:type="spellEnd"/>
      <w:r w:rsidRPr="00215D69">
        <w:rPr>
          <w:i w:val="0"/>
          <w:iCs/>
        </w:rPr>
        <w:t xml:space="preserve"> </w:t>
      </w:r>
      <w:proofErr w:type="spellStart"/>
      <w:r w:rsidRPr="00215D69">
        <w:rPr>
          <w:i w:val="0"/>
          <w:iCs/>
        </w:rPr>
        <w:t>ini</w:t>
      </w:r>
      <w:proofErr w:type="spellEnd"/>
      <w:r w:rsidRPr="00215D69">
        <w:rPr>
          <w:i w:val="0"/>
          <w:iCs/>
        </w:rPr>
        <w:t xml:space="preserve"> </w:t>
      </w:r>
      <w:proofErr w:type="spellStart"/>
      <w:r w:rsidRPr="00215D69">
        <w:rPr>
          <w:i w:val="0"/>
          <w:iCs/>
        </w:rPr>
        <w:t>telah</w:t>
      </w:r>
      <w:proofErr w:type="spellEnd"/>
      <w:r w:rsidRPr="00215D69">
        <w:rPr>
          <w:i w:val="0"/>
          <w:iCs/>
        </w:rPr>
        <w:t xml:space="preserve"> </w:t>
      </w:r>
      <w:proofErr w:type="spellStart"/>
      <w:r w:rsidRPr="00215D69">
        <w:rPr>
          <w:i w:val="0"/>
          <w:iCs/>
        </w:rPr>
        <w:t>dilaksanakan</w:t>
      </w:r>
      <w:proofErr w:type="spellEnd"/>
      <w:r w:rsidRPr="00215D69">
        <w:rPr>
          <w:i w:val="0"/>
          <w:iCs/>
        </w:rPr>
        <w:t xml:space="preserve"> </w:t>
      </w:r>
      <w:proofErr w:type="spellStart"/>
      <w:r w:rsidRPr="00215D69">
        <w:rPr>
          <w:i w:val="0"/>
          <w:iCs/>
        </w:rPr>
        <w:t>sesuai</w:t>
      </w:r>
      <w:proofErr w:type="spellEnd"/>
      <w:r w:rsidRPr="00215D69">
        <w:rPr>
          <w:i w:val="0"/>
          <w:iCs/>
        </w:rPr>
        <w:t xml:space="preserve"> </w:t>
      </w:r>
      <w:proofErr w:type="spellStart"/>
      <w:r w:rsidRPr="00215D69">
        <w:rPr>
          <w:i w:val="0"/>
          <w:iCs/>
        </w:rPr>
        <w:t>dengan</w:t>
      </w:r>
      <w:proofErr w:type="spellEnd"/>
      <w:r w:rsidRPr="00215D69">
        <w:rPr>
          <w:i w:val="0"/>
          <w:iCs/>
        </w:rPr>
        <w:t xml:space="preserve"> </w:t>
      </w:r>
      <w:proofErr w:type="spellStart"/>
      <w:r w:rsidRPr="00215D69">
        <w:rPr>
          <w:i w:val="0"/>
          <w:iCs/>
        </w:rPr>
        <w:t>prinsip-prinsip</w:t>
      </w:r>
      <w:proofErr w:type="spellEnd"/>
      <w:r w:rsidRPr="00215D69">
        <w:rPr>
          <w:i w:val="0"/>
          <w:iCs/>
        </w:rPr>
        <w:t xml:space="preserve"> </w:t>
      </w:r>
      <w:proofErr w:type="spellStart"/>
      <w:r w:rsidRPr="00215D69">
        <w:rPr>
          <w:i w:val="0"/>
          <w:iCs/>
        </w:rPr>
        <w:t>etika</w:t>
      </w:r>
      <w:proofErr w:type="spellEnd"/>
      <w:r w:rsidRPr="00215D69">
        <w:rPr>
          <w:i w:val="0"/>
          <w:iCs/>
        </w:rPr>
        <w:t xml:space="preserve"> </w:t>
      </w:r>
      <w:proofErr w:type="spellStart"/>
      <w:r w:rsidRPr="00215D69">
        <w:rPr>
          <w:i w:val="0"/>
          <w:iCs/>
        </w:rPr>
        <w:t>penelitian</w:t>
      </w:r>
      <w:proofErr w:type="spellEnd"/>
      <w:r w:rsidRPr="00215D69">
        <w:rPr>
          <w:i w:val="0"/>
          <w:iCs/>
        </w:rPr>
        <w:t xml:space="preserve"> dan </w:t>
      </w:r>
      <w:proofErr w:type="spellStart"/>
      <w:r w:rsidRPr="00215D69">
        <w:rPr>
          <w:i w:val="0"/>
          <w:iCs/>
        </w:rPr>
        <w:t>telah</w:t>
      </w:r>
      <w:proofErr w:type="spellEnd"/>
      <w:r w:rsidRPr="00215D69">
        <w:rPr>
          <w:i w:val="0"/>
          <w:iCs/>
        </w:rPr>
        <w:t xml:space="preserve"> </w:t>
      </w:r>
      <w:proofErr w:type="spellStart"/>
      <w:r w:rsidRPr="00215D69">
        <w:rPr>
          <w:i w:val="0"/>
          <w:iCs/>
        </w:rPr>
        <w:t>memperoleh</w:t>
      </w:r>
      <w:proofErr w:type="spellEnd"/>
      <w:r w:rsidRPr="00215D69">
        <w:rPr>
          <w:i w:val="0"/>
          <w:iCs/>
        </w:rPr>
        <w:t xml:space="preserve"> </w:t>
      </w:r>
      <w:proofErr w:type="spellStart"/>
      <w:r w:rsidRPr="00215D69">
        <w:rPr>
          <w:i w:val="0"/>
          <w:iCs/>
        </w:rPr>
        <w:t>persetujuan</w:t>
      </w:r>
      <w:proofErr w:type="spellEnd"/>
      <w:r w:rsidRPr="00215D69">
        <w:rPr>
          <w:i w:val="0"/>
          <w:iCs/>
        </w:rPr>
        <w:t xml:space="preserve"> </w:t>
      </w:r>
      <w:proofErr w:type="spellStart"/>
      <w:r w:rsidRPr="00215D69">
        <w:rPr>
          <w:i w:val="0"/>
          <w:iCs/>
        </w:rPr>
        <w:t>dari</w:t>
      </w:r>
      <w:proofErr w:type="spellEnd"/>
      <w:r w:rsidRPr="00215D69">
        <w:rPr>
          <w:i w:val="0"/>
          <w:iCs/>
        </w:rPr>
        <w:t xml:space="preserve"> </w:t>
      </w:r>
      <w:proofErr w:type="spellStart"/>
      <w:r w:rsidRPr="00215D69">
        <w:rPr>
          <w:i w:val="0"/>
          <w:iCs/>
        </w:rPr>
        <w:t>Komite</w:t>
      </w:r>
      <w:proofErr w:type="spellEnd"/>
      <w:r w:rsidRPr="00215D69">
        <w:rPr>
          <w:i w:val="0"/>
          <w:iCs/>
        </w:rPr>
        <w:t xml:space="preserve"> </w:t>
      </w:r>
      <w:proofErr w:type="spellStart"/>
      <w:r w:rsidRPr="00215D69">
        <w:rPr>
          <w:i w:val="0"/>
          <w:iCs/>
        </w:rPr>
        <w:t>Etik</w:t>
      </w:r>
      <w:proofErr w:type="spellEnd"/>
      <w:r w:rsidRPr="00215D69">
        <w:rPr>
          <w:i w:val="0"/>
          <w:iCs/>
        </w:rPr>
        <w:t xml:space="preserve"> </w:t>
      </w:r>
      <w:proofErr w:type="spellStart"/>
      <w:r w:rsidRPr="00215D69">
        <w:rPr>
          <w:i w:val="0"/>
          <w:iCs/>
        </w:rPr>
        <w:t>Penelitian</w:t>
      </w:r>
      <w:proofErr w:type="spellEnd"/>
      <w:r w:rsidRPr="00215D69">
        <w:rPr>
          <w:i w:val="0"/>
          <w:iCs/>
        </w:rPr>
        <w:t xml:space="preserve"> </w:t>
      </w:r>
      <w:proofErr w:type="spellStart"/>
      <w:r w:rsidRPr="00215D69">
        <w:rPr>
          <w:i w:val="0"/>
          <w:iCs/>
        </w:rPr>
        <w:t>Sekolah</w:t>
      </w:r>
      <w:proofErr w:type="spellEnd"/>
      <w:r w:rsidRPr="00215D69">
        <w:rPr>
          <w:i w:val="0"/>
          <w:iCs/>
        </w:rPr>
        <w:t xml:space="preserve"> Tinggi </w:t>
      </w:r>
      <w:proofErr w:type="spellStart"/>
      <w:r w:rsidRPr="00215D69">
        <w:rPr>
          <w:i w:val="0"/>
          <w:iCs/>
        </w:rPr>
        <w:t>Ilmu</w:t>
      </w:r>
      <w:proofErr w:type="spellEnd"/>
      <w:r w:rsidRPr="00215D69">
        <w:rPr>
          <w:i w:val="0"/>
          <w:iCs/>
        </w:rPr>
        <w:t xml:space="preserve"> Kesehatan IKIFA </w:t>
      </w:r>
      <w:proofErr w:type="spellStart"/>
      <w:r w:rsidRPr="00215D69">
        <w:rPr>
          <w:i w:val="0"/>
          <w:iCs/>
        </w:rPr>
        <w:t>dengan</w:t>
      </w:r>
      <w:proofErr w:type="spellEnd"/>
      <w:r w:rsidRPr="00215D69">
        <w:rPr>
          <w:i w:val="0"/>
          <w:iCs/>
        </w:rPr>
        <w:t xml:space="preserve"> </w:t>
      </w:r>
      <w:proofErr w:type="spellStart"/>
      <w:r w:rsidRPr="00215D69">
        <w:rPr>
          <w:i w:val="0"/>
          <w:iCs/>
        </w:rPr>
        <w:t>nomor</w:t>
      </w:r>
      <w:proofErr w:type="spellEnd"/>
      <w:r w:rsidRPr="00215D69">
        <w:rPr>
          <w:i w:val="0"/>
          <w:iCs/>
        </w:rPr>
        <w:t xml:space="preserve"> </w:t>
      </w:r>
      <w:proofErr w:type="spellStart"/>
      <w:r w:rsidRPr="00215D69">
        <w:rPr>
          <w:i w:val="0"/>
          <w:iCs/>
        </w:rPr>
        <w:t>persetujuan</w:t>
      </w:r>
      <w:proofErr w:type="spellEnd"/>
      <w:r w:rsidRPr="00215D69">
        <w:rPr>
          <w:i w:val="0"/>
          <w:iCs/>
        </w:rPr>
        <w:t xml:space="preserve"> 001884/</w:t>
      </w:r>
      <w:proofErr w:type="spellStart"/>
      <w:r w:rsidRPr="00215D69">
        <w:rPr>
          <w:i w:val="0"/>
          <w:iCs/>
        </w:rPr>
        <w:t>Komite</w:t>
      </w:r>
      <w:proofErr w:type="spellEnd"/>
      <w:r w:rsidRPr="00215D69">
        <w:rPr>
          <w:i w:val="0"/>
          <w:iCs/>
        </w:rPr>
        <w:t xml:space="preserve"> </w:t>
      </w:r>
      <w:proofErr w:type="spellStart"/>
      <w:r w:rsidRPr="00215D69">
        <w:rPr>
          <w:i w:val="0"/>
          <w:iCs/>
        </w:rPr>
        <w:t>Etik</w:t>
      </w:r>
      <w:proofErr w:type="spellEnd"/>
      <w:r w:rsidRPr="00215D69">
        <w:rPr>
          <w:i w:val="0"/>
          <w:iCs/>
        </w:rPr>
        <w:t xml:space="preserve"> </w:t>
      </w:r>
      <w:proofErr w:type="spellStart"/>
      <w:r w:rsidRPr="00215D69">
        <w:rPr>
          <w:i w:val="0"/>
          <w:iCs/>
        </w:rPr>
        <w:t>Penelitian</w:t>
      </w:r>
      <w:proofErr w:type="spellEnd"/>
      <w:r w:rsidRPr="00215D69">
        <w:rPr>
          <w:i w:val="0"/>
          <w:iCs/>
        </w:rPr>
        <w:t xml:space="preserve"> STIKes IKIFA/2025. Surat </w:t>
      </w:r>
      <w:proofErr w:type="spellStart"/>
      <w:r w:rsidRPr="00215D69">
        <w:rPr>
          <w:i w:val="0"/>
          <w:iCs/>
        </w:rPr>
        <w:t>persetujuan</w:t>
      </w:r>
      <w:proofErr w:type="spellEnd"/>
      <w:r w:rsidRPr="00215D69">
        <w:rPr>
          <w:i w:val="0"/>
          <w:iCs/>
        </w:rPr>
        <w:t xml:space="preserve"> </w:t>
      </w:r>
      <w:proofErr w:type="spellStart"/>
      <w:r w:rsidRPr="00215D69">
        <w:rPr>
          <w:i w:val="0"/>
          <w:iCs/>
        </w:rPr>
        <w:t>etik</w:t>
      </w:r>
      <w:proofErr w:type="spellEnd"/>
      <w:r w:rsidRPr="00215D69">
        <w:rPr>
          <w:i w:val="0"/>
          <w:iCs/>
        </w:rPr>
        <w:t xml:space="preserve"> </w:t>
      </w:r>
      <w:proofErr w:type="spellStart"/>
      <w:r w:rsidRPr="00215D69">
        <w:rPr>
          <w:i w:val="0"/>
          <w:iCs/>
        </w:rPr>
        <w:t>diterbitkan</w:t>
      </w:r>
      <w:proofErr w:type="spellEnd"/>
      <w:r w:rsidRPr="00215D69">
        <w:rPr>
          <w:i w:val="0"/>
          <w:iCs/>
        </w:rPr>
        <w:t xml:space="preserve"> pada </w:t>
      </w:r>
      <w:proofErr w:type="spellStart"/>
      <w:r w:rsidRPr="00215D69">
        <w:rPr>
          <w:i w:val="0"/>
          <w:iCs/>
        </w:rPr>
        <w:t>tanggal</w:t>
      </w:r>
      <w:proofErr w:type="spellEnd"/>
      <w:r w:rsidRPr="00215D69">
        <w:rPr>
          <w:i w:val="0"/>
          <w:iCs/>
        </w:rPr>
        <w:t xml:space="preserve"> 26 Mei 2025.</w:t>
      </w:r>
    </w:p>
    <w:p w14:paraId="60F6BB1B" w14:textId="77777777" w:rsidR="007B163D" w:rsidRPr="00B25774" w:rsidRDefault="007B163D" w:rsidP="00D24FD8">
      <w:pPr>
        <w:pStyle w:val="Addresses"/>
        <w:spacing w:line="240" w:lineRule="auto"/>
        <w:jc w:val="left"/>
        <w:rPr>
          <w:i w:val="0"/>
          <w:color w:val="FF0000"/>
        </w:rPr>
      </w:pPr>
    </w:p>
    <w:p w14:paraId="3239F2C9" w14:textId="4DBC49C7" w:rsidR="00D24FD8" w:rsidRDefault="00D24FD8" w:rsidP="00D24FD8">
      <w:pPr>
        <w:pStyle w:val="Heading1"/>
        <w:jc w:val="both"/>
      </w:pPr>
      <w:r>
        <w:rPr>
          <w:lang w:val="id-ID"/>
        </w:rPr>
        <w:t>HASIL DAN PEMBAHASAN</w:t>
      </w:r>
    </w:p>
    <w:p w14:paraId="7423C423" w14:textId="4025E3EA" w:rsidR="00D24FD8" w:rsidRPr="00B25774" w:rsidRDefault="00D24FD8" w:rsidP="00D24FD8">
      <w:pPr>
        <w:pStyle w:val="Addresses"/>
        <w:spacing w:line="240" w:lineRule="auto"/>
        <w:jc w:val="left"/>
        <w:rPr>
          <w:color w:val="FF0000"/>
        </w:rPr>
      </w:pPr>
    </w:p>
    <w:p w14:paraId="312CDE4E" w14:textId="08A5605A"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proofErr w:type="spellStart"/>
      <w:r w:rsidRPr="00A02CFD">
        <w:rPr>
          <w:rStyle w:val="hps"/>
          <w:b/>
          <w:bCs/>
          <w:lang w:val="id-ID"/>
        </w:rPr>
        <w:t>Ke</w:t>
      </w:r>
      <w:r>
        <w:rPr>
          <w:rStyle w:val="hps"/>
          <w:b/>
          <w:bCs/>
          <w:lang w:val="id-ID"/>
        </w:rPr>
        <w:t>h</w:t>
      </w:r>
      <w:r w:rsidRPr="00A02CFD">
        <w:rPr>
          <w:rStyle w:val="hps"/>
          <w:b/>
          <w:bCs/>
          <w:lang w:val="id-ID"/>
        </w:rPr>
        <w:t>andalan</w:t>
      </w:r>
      <w:proofErr w:type="spellEnd"/>
      <w:r>
        <w:rPr>
          <w:rStyle w:val="hps"/>
          <w:b/>
          <w:bCs/>
          <w:lang w:val="id-ID"/>
        </w:rPr>
        <w:t xml:space="preserve"> (</w:t>
      </w:r>
      <w:proofErr w:type="spellStart"/>
      <w:r w:rsidRPr="00EC3440">
        <w:rPr>
          <w:rStyle w:val="hps"/>
          <w:b/>
          <w:bCs/>
          <w:i/>
          <w:iCs/>
          <w:lang w:val="id-ID"/>
        </w:rPr>
        <w:t>Reliability</w:t>
      </w:r>
      <w:proofErr w:type="spellEnd"/>
      <w:r>
        <w:rPr>
          <w:rStyle w:val="hps"/>
          <w:b/>
          <w:bCs/>
          <w:lang w:val="id-ID"/>
        </w:rPr>
        <w:t>)</w:t>
      </w:r>
    </w:p>
    <w:p w14:paraId="1B28589F" w14:textId="0DA78940" w:rsidR="00D24FD8" w:rsidRDefault="00236D46" w:rsidP="00236D46">
      <w:pPr>
        <w:pStyle w:val="Body"/>
        <w:spacing w:line="240" w:lineRule="auto"/>
        <w:ind w:firstLine="426"/>
      </w:pPr>
      <w:r w:rsidRPr="00A02CFD">
        <w:rPr>
          <w:rStyle w:val="hps"/>
          <w:lang w:val="id-ID"/>
        </w:rPr>
        <w:t xml:space="preserve">Dimensi </w:t>
      </w:r>
      <w:proofErr w:type="spellStart"/>
      <w:r>
        <w:rPr>
          <w:rStyle w:val="hps"/>
          <w:lang w:val="id-ID"/>
        </w:rPr>
        <w:t>kehandalan</w:t>
      </w:r>
      <w:proofErr w:type="spellEnd"/>
      <w:r w:rsidRPr="00A02CFD">
        <w:rPr>
          <w:rStyle w:val="hps"/>
          <w:lang w:val="id-ID"/>
        </w:rPr>
        <w:t xml:space="preserve"> digunakan untuk mengevaluasi kemampuan suatu organisasi pelayanan dalam memberikan layanan yang akurat dan dapat diandalkan kepada pelanggannya </w:t>
      </w:r>
      <w:sdt>
        <w:sdtPr>
          <w:rPr>
            <w:color w:val="000000"/>
            <w:szCs w:val="24"/>
          </w:rPr>
          <w:tag w:val="MENDELEY_CITATION_v3_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"/>
          <w:id w:val="-1074740884"/>
          <w:placeholder>
            <w:docPart w:val="7189816F41BA49DCB068A1B0758EA2AE"/>
          </w:placeholder>
        </w:sdtPr>
        <w:sdtContent>
          <w:r w:rsidR="00E41ACA" w:rsidRPr="00E41ACA">
            <w:rPr>
              <w:rFonts w:eastAsia="Times New Roman"/>
              <w:color w:val="000000"/>
            </w:rPr>
            <w:t>(Cao et al., 2025)</w:t>
          </w:r>
        </w:sdtContent>
      </w:sdt>
      <w:r w:rsidRPr="00390B5D">
        <w:rPr>
          <w:rFonts w:asciiTheme="majorBidi" w:hAnsiTheme="majorBidi" w:cstheme="majorBidi"/>
          <w:color w:val="000000"/>
          <w:szCs w:val="24"/>
        </w:rPr>
        <w:t xml:space="preserve">. </w:t>
      </w:r>
      <w:r w:rsidRPr="00A02CFD">
        <w:rPr>
          <w:rStyle w:val="hps"/>
          <w:lang w:val="id-ID"/>
        </w:rPr>
        <w:t xml:space="preserve">Dimensi ini mengacu pada konsistensi dan </w:t>
      </w:r>
      <w:proofErr w:type="spellStart"/>
      <w:r>
        <w:rPr>
          <w:rStyle w:val="hps"/>
          <w:lang w:val="id-ID"/>
        </w:rPr>
        <w:t>kehandalan</w:t>
      </w:r>
      <w:proofErr w:type="spellEnd"/>
      <w:r w:rsidRPr="00A02CFD">
        <w:rPr>
          <w:rStyle w:val="hps"/>
          <w:lang w:val="id-ID"/>
        </w:rPr>
        <w:t xml:space="preserve"> kinerja pelayanan, termasuk kemampuan untuk memberikan layanan sesuai janji secara tepat, tepat waktu, dan tanpa kesalahan. Dalam konteks pelayanan kefarmasian, </w:t>
      </w:r>
      <w:proofErr w:type="spellStart"/>
      <w:r>
        <w:rPr>
          <w:rStyle w:val="hps"/>
          <w:lang w:val="id-ID"/>
        </w:rPr>
        <w:t>kehandalan</w:t>
      </w:r>
      <w:proofErr w:type="spellEnd"/>
      <w:r w:rsidRPr="00A02CFD">
        <w:rPr>
          <w:rStyle w:val="hps"/>
          <w:lang w:val="id-ID"/>
        </w:rPr>
        <w:t xml:space="preserve"> mencakup ketepatan dalam peracikan resep, pelabelan obat yang benar, serta penyediaan informasi obat yang tepat. Tingkat </w:t>
      </w:r>
      <w:proofErr w:type="spellStart"/>
      <w:r>
        <w:rPr>
          <w:rStyle w:val="hps"/>
          <w:lang w:val="id-ID"/>
        </w:rPr>
        <w:t>kehandalan</w:t>
      </w:r>
      <w:proofErr w:type="spellEnd"/>
      <w:r w:rsidRPr="00A02CFD">
        <w:rPr>
          <w:rStyle w:val="hps"/>
          <w:lang w:val="id-ID"/>
        </w:rPr>
        <w:t xml:space="preserve"> yang tinggi menunjukkan bahwa pasien dapat mempercayai apotek untuk secara konsisten memenuhi kebutuhan kesehatannya dengan tepat dan tepat waktu.</w:t>
      </w:r>
      <w:r>
        <w:t> </w:t>
      </w:r>
      <w:proofErr w:type="spellStart"/>
      <w:r w:rsidRPr="00A02CFD">
        <w:t>Dimensi</w:t>
      </w:r>
      <w:proofErr w:type="spellEnd"/>
      <w:r w:rsidRPr="00A02CFD">
        <w:t xml:space="preserve"> </w:t>
      </w:r>
      <w:proofErr w:type="spellStart"/>
      <w:r>
        <w:rPr>
          <w:rStyle w:val="hps"/>
          <w:lang w:val="id-ID"/>
        </w:rPr>
        <w:t>kehandalan</w:t>
      </w:r>
      <w:proofErr w:type="spellEnd"/>
      <w:r w:rsidRPr="00A02CFD">
        <w:rPr>
          <w:rStyle w:val="hps"/>
          <w:lang w:val="id-ID"/>
        </w:rPr>
        <w:t xml:space="preserve"> </w:t>
      </w:r>
      <w:proofErr w:type="spellStart"/>
      <w:r w:rsidRPr="00A02CFD">
        <w:t>diukur</w:t>
      </w:r>
      <w:proofErr w:type="spellEnd"/>
      <w:r w:rsidRPr="00A02CFD">
        <w:t xml:space="preserve"> </w:t>
      </w:r>
      <w:proofErr w:type="spellStart"/>
      <w:r w:rsidRPr="00A02CFD">
        <w:t>melalui</w:t>
      </w:r>
      <w:proofErr w:type="spellEnd"/>
      <w:r w:rsidRPr="00A02CFD">
        <w:t xml:space="preserve"> </w:t>
      </w:r>
      <w:proofErr w:type="spellStart"/>
      <w:r>
        <w:t>tujuh</w:t>
      </w:r>
      <w:proofErr w:type="spellEnd"/>
      <w:r w:rsidRPr="00A02CFD">
        <w:t xml:space="preserve"> </w:t>
      </w:r>
      <w:proofErr w:type="spellStart"/>
      <w:r w:rsidRPr="00A02CFD">
        <w:t>butir</w:t>
      </w:r>
      <w:proofErr w:type="spellEnd"/>
      <w:r w:rsidRPr="00A02CFD">
        <w:t xml:space="preserve"> </w:t>
      </w:r>
      <w:proofErr w:type="spellStart"/>
      <w:r w:rsidRPr="00A02CFD">
        <w:t>pertanyaan</w:t>
      </w:r>
      <w:proofErr w:type="spellEnd"/>
      <w:r w:rsidRPr="00A02CFD">
        <w:t xml:space="preserve"> yang </w:t>
      </w:r>
      <w:proofErr w:type="spellStart"/>
      <w:r w:rsidRPr="00A02CFD">
        <w:t>dapat</w:t>
      </w:r>
      <w:proofErr w:type="spellEnd"/>
      <w:r w:rsidRPr="00A02CFD">
        <w:t xml:space="preserve"> </w:t>
      </w:r>
      <w:proofErr w:type="spellStart"/>
      <w:r w:rsidRPr="00A02CFD">
        <w:t>dilihat</w:t>
      </w:r>
      <w:proofErr w:type="spellEnd"/>
      <w:r w:rsidRPr="00A02CFD">
        <w:t xml:space="preserve"> pada Tabel </w:t>
      </w:r>
      <w:r>
        <w:t>3</w:t>
      </w:r>
      <w:r w:rsidRPr="00A02CFD">
        <w:t>.</w:t>
      </w:r>
    </w:p>
    <w:p w14:paraId="1E11A4EB" w14:textId="25F07BB4" w:rsidR="00E41ACA" w:rsidRDefault="00E41ACA" w:rsidP="00236D46">
      <w:pPr>
        <w:pStyle w:val="Body"/>
        <w:spacing w:line="240" w:lineRule="auto"/>
        <w:ind w:firstLine="426"/>
      </w:pPr>
      <w:proofErr w:type="spellStart"/>
      <w:r w:rsidRPr="00183030">
        <w:rPr>
          <w:iCs/>
        </w:rPr>
        <w:t>Dimensi</w:t>
      </w:r>
      <w:proofErr w:type="spellEnd"/>
      <w:r w:rsidRPr="00183030">
        <w:rPr>
          <w:iCs/>
        </w:rPr>
        <w:t xml:space="preserve"> </w:t>
      </w:r>
      <w:proofErr w:type="spellStart"/>
      <w:r w:rsidRPr="00183030">
        <w:rPr>
          <w:iCs/>
        </w:rPr>
        <w:t>kehandalan</w:t>
      </w:r>
      <w:proofErr w:type="spellEnd"/>
      <w:r w:rsidRPr="00183030">
        <w:rPr>
          <w:iCs/>
        </w:rPr>
        <w:t xml:space="preserve"> </w:t>
      </w:r>
      <w:proofErr w:type="spellStart"/>
      <w:r w:rsidRPr="00183030">
        <w:rPr>
          <w:iCs/>
        </w:rPr>
        <w:t>menunjukkan</w:t>
      </w:r>
      <w:proofErr w:type="spellEnd"/>
      <w:r w:rsidRPr="00183030">
        <w:rPr>
          <w:iCs/>
        </w:rPr>
        <w:t xml:space="preserve"> </w:t>
      </w:r>
      <w:proofErr w:type="spellStart"/>
      <w:r w:rsidRPr="00183030">
        <w:rPr>
          <w:iCs/>
        </w:rPr>
        <w:t>tingkat</w:t>
      </w:r>
      <w:proofErr w:type="spellEnd"/>
      <w:r w:rsidRPr="00183030">
        <w:rPr>
          <w:iCs/>
        </w:rPr>
        <w:t xml:space="preserve"> </w:t>
      </w:r>
      <w:proofErr w:type="spellStart"/>
      <w:r w:rsidRPr="00183030">
        <w:rPr>
          <w:iCs/>
        </w:rPr>
        <w:t>kepuasan</w:t>
      </w:r>
      <w:proofErr w:type="spellEnd"/>
      <w:r w:rsidRPr="00183030">
        <w:rPr>
          <w:iCs/>
        </w:rPr>
        <w:t xml:space="preserve"> </w:t>
      </w:r>
      <w:proofErr w:type="spellStart"/>
      <w:r w:rsidRPr="00183030">
        <w:rPr>
          <w:iCs/>
        </w:rPr>
        <w:t>pasien</w:t>
      </w:r>
      <w:proofErr w:type="spellEnd"/>
      <w:r w:rsidRPr="00183030">
        <w:rPr>
          <w:iCs/>
        </w:rPr>
        <w:t xml:space="preserve"> yang </w:t>
      </w:r>
      <w:proofErr w:type="spellStart"/>
      <w:r w:rsidRPr="00183030">
        <w:rPr>
          <w:iCs/>
        </w:rPr>
        <w:t>tinggi</w:t>
      </w:r>
      <w:proofErr w:type="spellEnd"/>
      <w:r w:rsidRPr="00183030">
        <w:rPr>
          <w:iCs/>
        </w:rPr>
        <w:t xml:space="preserve">, </w:t>
      </w:r>
      <w:proofErr w:type="spellStart"/>
      <w:r w:rsidRPr="00183030">
        <w:rPr>
          <w:iCs/>
        </w:rPr>
        <w:t>dengan</w:t>
      </w:r>
      <w:proofErr w:type="spellEnd"/>
      <w:r w:rsidRPr="00183030">
        <w:rPr>
          <w:iCs/>
        </w:rPr>
        <w:t xml:space="preserve"> </w:t>
      </w:r>
      <w:proofErr w:type="spellStart"/>
      <w:r w:rsidRPr="00183030">
        <w:rPr>
          <w:iCs/>
        </w:rPr>
        <w:t>seluruh</w:t>
      </w:r>
      <w:proofErr w:type="spellEnd"/>
      <w:r w:rsidRPr="00183030">
        <w:rPr>
          <w:iCs/>
        </w:rPr>
        <w:t xml:space="preserve"> </w:t>
      </w:r>
      <w:proofErr w:type="spellStart"/>
      <w:r w:rsidRPr="00183030">
        <w:rPr>
          <w:iCs/>
        </w:rPr>
        <w:t>indikator</w:t>
      </w:r>
      <w:proofErr w:type="spellEnd"/>
      <w:r w:rsidRPr="00183030">
        <w:rPr>
          <w:iCs/>
        </w:rPr>
        <w:t xml:space="preserve"> </w:t>
      </w:r>
      <w:proofErr w:type="spellStart"/>
      <w:r w:rsidRPr="00183030">
        <w:rPr>
          <w:iCs/>
        </w:rPr>
        <w:t>berada</w:t>
      </w:r>
      <w:proofErr w:type="spellEnd"/>
      <w:r w:rsidRPr="00183030">
        <w:rPr>
          <w:iCs/>
        </w:rPr>
        <w:t xml:space="preserve"> pada </w:t>
      </w:r>
      <w:proofErr w:type="spellStart"/>
      <w:r w:rsidRPr="00183030">
        <w:rPr>
          <w:iCs/>
        </w:rPr>
        <w:t>kategori</w:t>
      </w:r>
      <w:proofErr w:type="spellEnd"/>
      <w:r w:rsidRPr="00183030">
        <w:rPr>
          <w:iCs/>
        </w:rPr>
        <w:t xml:space="preserve"> </w:t>
      </w:r>
      <w:r>
        <w:rPr>
          <w:iCs/>
        </w:rPr>
        <w:t xml:space="preserve">sangat </w:t>
      </w:r>
      <w:proofErr w:type="spellStart"/>
      <w:r w:rsidRPr="00183030">
        <w:rPr>
          <w:iCs/>
        </w:rPr>
        <w:t>puas</w:t>
      </w:r>
      <w:proofErr w:type="spellEnd"/>
      <w:r w:rsidRPr="00183030">
        <w:rPr>
          <w:iCs/>
        </w:rPr>
        <w:t xml:space="preserve">. Skor </w:t>
      </w:r>
      <w:proofErr w:type="spellStart"/>
      <w:r w:rsidRPr="00183030">
        <w:rPr>
          <w:iCs/>
        </w:rPr>
        <w:t>tertinggi</w:t>
      </w:r>
      <w:proofErr w:type="spellEnd"/>
      <w:r w:rsidRPr="00183030">
        <w:rPr>
          <w:iCs/>
        </w:rPr>
        <w:t xml:space="preserve"> </w:t>
      </w:r>
      <w:proofErr w:type="spellStart"/>
      <w:r w:rsidRPr="00183030">
        <w:rPr>
          <w:iCs/>
        </w:rPr>
        <w:t>diperoleh</w:t>
      </w:r>
      <w:proofErr w:type="spellEnd"/>
      <w:r w:rsidRPr="00183030">
        <w:rPr>
          <w:iCs/>
        </w:rPr>
        <w:t xml:space="preserve"> pada </w:t>
      </w:r>
      <w:proofErr w:type="spellStart"/>
      <w:r w:rsidRPr="00183030">
        <w:rPr>
          <w:iCs/>
        </w:rPr>
        <w:t>indikator</w:t>
      </w:r>
      <w:proofErr w:type="spellEnd"/>
      <w:r w:rsidRPr="00183030">
        <w:rPr>
          <w:iCs/>
        </w:rPr>
        <w:t xml:space="preserve"> </w:t>
      </w:r>
      <w:proofErr w:type="spellStart"/>
      <w:r w:rsidRPr="00183030">
        <w:rPr>
          <w:iCs/>
        </w:rPr>
        <w:t>ketelitian</w:t>
      </w:r>
      <w:proofErr w:type="spellEnd"/>
      <w:r w:rsidRPr="00183030">
        <w:rPr>
          <w:iCs/>
        </w:rPr>
        <w:t xml:space="preserve"> dan </w:t>
      </w:r>
      <w:proofErr w:type="spellStart"/>
      <w:r w:rsidRPr="00183030">
        <w:rPr>
          <w:iCs/>
        </w:rPr>
        <w:t>perhatian</w:t>
      </w:r>
      <w:proofErr w:type="spellEnd"/>
      <w:r w:rsidRPr="00183030">
        <w:rPr>
          <w:iCs/>
        </w:rPr>
        <w:t xml:space="preserve"> </w:t>
      </w:r>
      <w:proofErr w:type="spellStart"/>
      <w:r w:rsidRPr="00183030">
        <w:rPr>
          <w:iCs/>
        </w:rPr>
        <w:t>apoteker</w:t>
      </w:r>
      <w:proofErr w:type="spellEnd"/>
      <w:r w:rsidRPr="00183030">
        <w:rPr>
          <w:iCs/>
        </w:rPr>
        <w:t xml:space="preserve"> </w:t>
      </w:r>
      <w:proofErr w:type="spellStart"/>
      <w:r w:rsidRPr="00183030">
        <w:rPr>
          <w:iCs/>
        </w:rPr>
        <w:t>dalam</w:t>
      </w:r>
      <w:proofErr w:type="spellEnd"/>
      <w:r w:rsidRPr="00183030">
        <w:rPr>
          <w:iCs/>
        </w:rPr>
        <w:t xml:space="preserve"> </w:t>
      </w:r>
      <w:proofErr w:type="spellStart"/>
      <w:r w:rsidRPr="00183030">
        <w:rPr>
          <w:iCs/>
        </w:rPr>
        <w:t>memberikan</w:t>
      </w:r>
      <w:proofErr w:type="spellEnd"/>
      <w:r w:rsidRPr="00183030">
        <w:rPr>
          <w:iCs/>
        </w:rPr>
        <w:t xml:space="preserve"> </w:t>
      </w:r>
      <w:proofErr w:type="spellStart"/>
      <w:r w:rsidRPr="00183030">
        <w:rPr>
          <w:iCs/>
        </w:rPr>
        <w:t>pelayanan</w:t>
      </w:r>
      <w:proofErr w:type="spellEnd"/>
      <w:r w:rsidRPr="00183030">
        <w:rPr>
          <w:iCs/>
        </w:rPr>
        <w:t xml:space="preserve"> (84,16%), yang </w:t>
      </w:r>
      <w:proofErr w:type="spellStart"/>
      <w:r w:rsidRPr="00183030">
        <w:rPr>
          <w:iCs/>
        </w:rPr>
        <w:t>mencerminkan</w:t>
      </w:r>
      <w:proofErr w:type="spellEnd"/>
      <w:r w:rsidRPr="00183030">
        <w:rPr>
          <w:iCs/>
        </w:rPr>
        <w:t xml:space="preserve"> </w:t>
      </w:r>
      <w:proofErr w:type="spellStart"/>
      <w:r w:rsidRPr="00183030">
        <w:rPr>
          <w:iCs/>
        </w:rPr>
        <w:t>kemampuan</w:t>
      </w:r>
      <w:proofErr w:type="spellEnd"/>
      <w:r w:rsidRPr="00183030">
        <w:rPr>
          <w:iCs/>
        </w:rPr>
        <w:t xml:space="preserve"> </w:t>
      </w:r>
      <w:proofErr w:type="spellStart"/>
      <w:r w:rsidRPr="00183030">
        <w:rPr>
          <w:iCs/>
        </w:rPr>
        <w:t>apoteker</w:t>
      </w:r>
      <w:proofErr w:type="spellEnd"/>
      <w:r w:rsidRPr="00183030">
        <w:rPr>
          <w:iCs/>
        </w:rPr>
        <w:t xml:space="preserve"> </w:t>
      </w:r>
      <w:proofErr w:type="spellStart"/>
      <w:r w:rsidRPr="00183030">
        <w:rPr>
          <w:iCs/>
        </w:rPr>
        <w:t>dalam</w:t>
      </w:r>
      <w:proofErr w:type="spellEnd"/>
      <w:r w:rsidRPr="00183030">
        <w:rPr>
          <w:iCs/>
        </w:rPr>
        <w:t xml:space="preserve"> </w:t>
      </w:r>
      <w:proofErr w:type="spellStart"/>
      <w:r w:rsidRPr="00183030">
        <w:rPr>
          <w:iCs/>
        </w:rPr>
        <w:t>memberikan</w:t>
      </w:r>
      <w:proofErr w:type="spellEnd"/>
      <w:r w:rsidRPr="00183030">
        <w:rPr>
          <w:iCs/>
        </w:rPr>
        <w:t xml:space="preserve"> </w:t>
      </w:r>
      <w:proofErr w:type="spellStart"/>
      <w:r w:rsidRPr="00183030">
        <w:rPr>
          <w:iCs/>
        </w:rPr>
        <w:t>pelayanan</w:t>
      </w:r>
      <w:proofErr w:type="spellEnd"/>
      <w:r w:rsidRPr="00183030">
        <w:rPr>
          <w:iCs/>
        </w:rPr>
        <w:t xml:space="preserve"> </w:t>
      </w:r>
      <w:proofErr w:type="spellStart"/>
      <w:r w:rsidRPr="00183030">
        <w:rPr>
          <w:iCs/>
        </w:rPr>
        <w:t>kefarmasian</w:t>
      </w:r>
      <w:proofErr w:type="spellEnd"/>
      <w:r w:rsidRPr="00183030">
        <w:rPr>
          <w:iCs/>
        </w:rPr>
        <w:t xml:space="preserve"> </w:t>
      </w:r>
      <w:proofErr w:type="spellStart"/>
      <w:r w:rsidRPr="00183030">
        <w:rPr>
          <w:iCs/>
        </w:rPr>
        <w:t>secara</w:t>
      </w:r>
      <w:proofErr w:type="spellEnd"/>
      <w:r w:rsidRPr="00183030">
        <w:rPr>
          <w:iCs/>
        </w:rPr>
        <w:t xml:space="preserve"> </w:t>
      </w:r>
      <w:proofErr w:type="spellStart"/>
      <w:r w:rsidRPr="00183030">
        <w:rPr>
          <w:iCs/>
        </w:rPr>
        <w:t>konsisten</w:t>
      </w:r>
      <w:proofErr w:type="spellEnd"/>
      <w:r w:rsidRPr="00183030">
        <w:rPr>
          <w:iCs/>
        </w:rPr>
        <w:t xml:space="preserve"> dan </w:t>
      </w:r>
      <w:proofErr w:type="spellStart"/>
      <w:r w:rsidRPr="00183030">
        <w:rPr>
          <w:iCs/>
        </w:rPr>
        <w:t>akurat</w:t>
      </w:r>
      <w:proofErr w:type="spellEnd"/>
      <w:r w:rsidRPr="00183030">
        <w:rPr>
          <w:iCs/>
        </w:rPr>
        <w:t xml:space="preserve">. </w:t>
      </w:r>
      <w:proofErr w:type="spellStart"/>
      <w:r w:rsidRPr="00183030">
        <w:rPr>
          <w:iCs/>
        </w:rPr>
        <w:t>Tingginya</w:t>
      </w:r>
      <w:proofErr w:type="spellEnd"/>
      <w:r w:rsidRPr="00183030">
        <w:rPr>
          <w:iCs/>
        </w:rPr>
        <w:t xml:space="preserve"> </w:t>
      </w:r>
      <w:proofErr w:type="spellStart"/>
      <w:r w:rsidRPr="00183030">
        <w:rPr>
          <w:iCs/>
        </w:rPr>
        <w:t>penilaian</w:t>
      </w:r>
      <w:proofErr w:type="spellEnd"/>
      <w:r w:rsidRPr="00183030">
        <w:rPr>
          <w:iCs/>
        </w:rPr>
        <w:t xml:space="preserve"> pada </w:t>
      </w:r>
      <w:proofErr w:type="spellStart"/>
      <w:r w:rsidRPr="00183030">
        <w:rPr>
          <w:iCs/>
        </w:rPr>
        <w:t>indikator</w:t>
      </w:r>
      <w:proofErr w:type="spellEnd"/>
      <w:r w:rsidRPr="00183030">
        <w:rPr>
          <w:iCs/>
        </w:rPr>
        <w:t xml:space="preserve"> </w:t>
      </w:r>
      <w:proofErr w:type="spellStart"/>
      <w:r w:rsidRPr="00183030">
        <w:rPr>
          <w:iCs/>
        </w:rPr>
        <w:t>kemampuan</w:t>
      </w:r>
      <w:proofErr w:type="spellEnd"/>
      <w:r w:rsidRPr="00183030">
        <w:rPr>
          <w:iCs/>
        </w:rPr>
        <w:t xml:space="preserve"> </w:t>
      </w:r>
      <w:proofErr w:type="spellStart"/>
      <w:r w:rsidRPr="00183030">
        <w:rPr>
          <w:iCs/>
        </w:rPr>
        <w:t>menjawab</w:t>
      </w:r>
      <w:proofErr w:type="spellEnd"/>
      <w:r w:rsidRPr="00183030">
        <w:rPr>
          <w:iCs/>
        </w:rPr>
        <w:t xml:space="preserve"> </w:t>
      </w:r>
      <w:proofErr w:type="spellStart"/>
      <w:r w:rsidRPr="00183030">
        <w:rPr>
          <w:iCs/>
        </w:rPr>
        <w:t>pertanyaan</w:t>
      </w:r>
      <w:proofErr w:type="spellEnd"/>
      <w:r w:rsidRPr="00183030">
        <w:rPr>
          <w:iCs/>
        </w:rPr>
        <w:t xml:space="preserve"> </w:t>
      </w:r>
      <w:proofErr w:type="spellStart"/>
      <w:r w:rsidRPr="00183030">
        <w:rPr>
          <w:iCs/>
        </w:rPr>
        <w:t>pasien</w:t>
      </w:r>
      <w:proofErr w:type="spellEnd"/>
      <w:r w:rsidRPr="00183030">
        <w:rPr>
          <w:iCs/>
        </w:rPr>
        <w:t xml:space="preserve"> </w:t>
      </w:r>
      <w:proofErr w:type="spellStart"/>
      <w:r w:rsidRPr="00183030">
        <w:rPr>
          <w:iCs/>
        </w:rPr>
        <w:t>serta</w:t>
      </w:r>
      <w:proofErr w:type="spellEnd"/>
      <w:r w:rsidRPr="00183030">
        <w:rPr>
          <w:iCs/>
        </w:rPr>
        <w:t xml:space="preserve"> </w:t>
      </w:r>
      <w:proofErr w:type="spellStart"/>
      <w:r w:rsidRPr="00183030">
        <w:rPr>
          <w:iCs/>
        </w:rPr>
        <w:t>ketepatan</w:t>
      </w:r>
      <w:proofErr w:type="spellEnd"/>
      <w:r w:rsidRPr="00183030">
        <w:rPr>
          <w:iCs/>
        </w:rPr>
        <w:t xml:space="preserve"> </w:t>
      </w:r>
      <w:proofErr w:type="spellStart"/>
      <w:r w:rsidRPr="00183030">
        <w:rPr>
          <w:iCs/>
        </w:rPr>
        <w:t>dalam</w:t>
      </w:r>
      <w:proofErr w:type="spellEnd"/>
      <w:r w:rsidRPr="00183030">
        <w:rPr>
          <w:iCs/>
        </w:rPr>
        <w:t xml:space="preserve"> </w:t>
      </w:r>
      <w:proofErr w:type="spellStart"/>
      <w:r w:rsidRPr="00183030">
        <w:rPr>
          <w:iCs/>
        </w:rPr>
        <w:t>pemberian</w:t>
      </w:r>
      <w:proofErr w:type="spellEnd"/>
      <w:r w:rsidRPr="00183030">
        <w:rPr>
          <w:iCs/>
        </w:rPr>
        <w:t xml:space="preserve"> dan </w:t>
      </w:r>
      <w:proofErr w:type="spellStart"/>
      <w:r w:rsidRPr="00183030">
        <w:rPr>
          <w:iCs/>
        </w:rPr>
        <w:t>penggunaan</w:t>
      </w:r>
      <w:proofErr w:type="spellEnd"/>
      <w:r w:rsidRPr="00183030">
        <w:rPr>
          <w:iCs/>
        </w:rPr>
        <w:t xml:space="preserve"> </w:t>
      </w:r>
      <w:proofErr w:type="spellStart"/>
      <w:r w:rsidRPr="00183030">
        <w:rPr>
          <w:iCs/>
        </w:rPr>
        <w:t>obat</w:t>
      </w:r>
      <w:proofErr w:type="spellEnd"/>
      <w:r w:rsidRPr="00183030">
        <w:rPr>
          <w:iCs/>
        </w:rPr>
        <w:t xml:space="preserve"> </w:t>
      </w:r>
      <w:proofErr w:type="spellStart"/>
      <w:r w:rsidRPr="00183030">
        <w:rPr>
          <w:iCs/>
        </w:rPr>
        <w:t>menunjukkan</w:t>
      </w:r>
      <w:proofErr w:type="spellEnd"/>
      <w:r w:rsidRPr="00183030">
        <w:rPr>
          <w:iCs/>
        </w:rPr>
        <w:t xml:space="preserve"> </w:t>
      </w:r>
      <w:proofErr w:type="spellStart"/>
      <w:r w:rsidRPr="00183030">
        <w:rPr>
          <w:iCs/>
        </w:rPr>
        <w:t>bahwa</w:t>
      </w:r>
      <w:proofErr w:type="spellEnd"/>
      <w:r w:rsidRPr="00183030">
        <w:rPr>
          <w:iCs/>
        </w:rPr>
        <w:t xml:space="preserve"> </w:t>
      </w:r>
      <w:proofErr w:type="spellStart"/>
      <w:r w:rsidRPr="00183030">
        <w:rPr>
          <w:iCs/>
        </w:rPr>
        <w:t>apoteker</w:t>
      </w:r>
      <w:proofErr w:type="spellEnd"/>
      <w:r w:rsidRPr="00183030">
        <w:rPr>
          <w:iCs/>
        </w:rPr>
        <w:t xml:space="preserve"> </w:t>
      </w:r>
      <w:proofErr w:type="spellStart"/>
      <w:r w:rsidRPr="00183030">
        <w:rPr>
          <w:iCs/>
        </w:rPr>
        <w:t>telah</w:t>
      </w:r>
      <w:proofErr w:type="spellEnd"/>
      <w:r w:rsidRPr="00183030">
        <w:rPr>
          <w:iCs/>
        </w:rPr>
        <w:t xml:space="preserve"> </w:t>
      </w:r>
      <w:proofErr w:type="spellStart"/>
      <w:r w:rsidRPr="00183030">
        <w:rPr>
          <w:iCs/>
        </w:rPr>
        <w:t>menjalankan</w:t>
      </w:r>
      <w:proofErr w:type="spellEnd"/>
      <w:r w:rsidRPr="00183030">
        <w:rPr>
          <w:iCs/>
        </w:rPr>
        <w:t xml:space="preserve"> </w:t>
      </w:r>
      <w:proofErr w:type="spellStart"/>
      <w:r w:rsidRPr="00183030">
        <w:rPr>
          <w:iCs/>
        </w:rPr>
        <w:t>perannya</w:t>
      </w:r>
      <w:proofErr w:type="spellEnd"/>
      <w:r w:rsidRPr="00183030">
        <w:rPr>
          <w:iCs/>
        </w:rPr>
        <w:t xml:space="preserve"> </w:t>
      </w:r>
      <w:proofErr w:type="spellStart"/>
      <w:r w:rsidRPr="00183030">
        <w:rPr>
          <w:iCs/>
        </w:rPr>
        <w:t>secara</w:t>
      </w:r>
      <w:proofErr w:type="spellEnd"/>
      <w:r w:rsidRPr="00183030">
        <w:rPr>
          <w:iCs/>
        </w:rPr>
        <w:t xml:space="preserve"> </w:t>
      </w:r>
      <w:proofErr w:type="spellStart"/>
      <w:r w:rsidRPr="00183030">
        <w:rPr>
          <w:iCs/>
        </w:rPr>
        <w:t>profesional</w:t>
      </w:r>
      <w:proofErr w:type="spellEnd"/>
      <w:r w:rsidRPr="00183030">
        <w:rPr>
          <w:iCs/>
        </w:rPr>
        <w:t xml:space="preserve"> </w:t>
      </w:r>
      <w:proofErr w:type="spellStart"/>
      <w:r w:rsidRPr="00183030">
        <w:rPr>
          <w:iCs/>
        </w:rPr>
        <w:lastRenderedPageBreak/>
        <w:t>dalam</w:t>
      </w:r>
      <w:proofErr w:type="spellEnd"/>
      <w:r w:rsidRPr="00183030">
        <w:rPr>
          <w:iCs/>
        </w:rPr>
        <w:t xml:space="preserve"> </w:t>
      </w:r>
      <w:proofErr w:type="spellStart"/>
      <w:r w:rsidRPr="00183030">
        <w:rPr>
          <w:iCs/>
        </w:rPr>
        <w:t>mendukung</w:t>
      </w:r>
      <w:proofErr w:type="spellEnd"/>
      <w:r w:rsidRPr="00183030">
        <w:rPr>
          <w:iCs/>
        </w:rPr>
        <w:t xml:space="preserve"> </w:t>
      </w:r>
      <w:proofErr w:type="spellStart"/>
      <w:r w:rsidRPr="00183030">
        <w:rPr>
          <w:iCs/>
        </w:rPr>
        <w:t>keamanan</w:t>
      </w:r>
      <w:proofErr w:type="spellEnd"/>
      <w:r w:rsidRPr="00183030">
        <w:rPr>
          <w:iCs/>
        </w:rPr>
        <w:t xml:space="preserve"> dan </w:t>
      </w:r>
      <w:proofErr w:type="spellStart"/>
      <w:r w:rsidRPr="00183030">
        <w:rPr>
          <w:iCs/>
        </w:rPr>
        <w:t>efektivitas</w:t>
      </w:r>
      <w:proofErr w:type="spellEnd"/>
      <w:r w:rsidRPr="00183030">
        <w:rPr>
          <w:iCs/>
        </w:rPr>
        <w:t xml:space="preserve"> </w:t>
      </w:r>
      <w:proofErr w:type="spellStart"/>
      <w:r w:rsidRPr="00183030">
        <w:rPr>
          <w:iCs/>
        </w:rPr>
        <w:t>terapi</w:t>
      </w:r>
      <w:proofErr w:type="spellEnd"/>
      <w:r w:rsidRPr="00183030">
        <w:rPr>
          <w:iCs/>
        </w:rPr>
        <w:t xml:space="preserve"> </w:t>
      </w:r>
      <w:proofErr w:type="spellStart"/>
      <w:r w:rsidRPr="00183030">
        <w:rPr>
          <w:iCs/>
        </w:rPr>
        <w:t>pasien</w:t>
      </w:r>
      <w:proofErr w:type="spellEnd"/>
      <w:r>
        <w:rPr>
          <w:iCs/>
        </w:rPr>
        <w:t>.</w:t>
      </w:r>
    </w:p>
    <w:p w14:paraId="0903D4C2" w14:textId="77777777" w:rsidR="006037D3" w:rsidRPr="00C648D0" w:rsidRDefault="006037D3" w:rsidP="00236D46">
      <w:pPr>
        <w:pStyle w:val="Body"/>
        <w:spacing w:line="240" w:lineRule="auto"/>
        <w:ind w:firstLine="426"/>
      </w:pPr>
    </w:p>
    <w:p w14:paraId="1D847619" w14:textId="77777777" w:rsidR="00236D46" w:rsidRDefault="00236D46" w:rsidP="00236D46">
      <w:pPr>
        <w:pStyle w:val="Addresses"/>
        <w:keepNext/>
        <w:spacing w:line="240" w:lineRule="auto"/>
        <w:rPr>
          <w:b/>
          <w:i w:val="0"/>
          <w:iCs/>
          <w:szCs w:val="24"/>
        </w:rPr>
      </w:pPr>
      <w:r w:rsidRPr="001E49F2">
        <w:rPr>
          <w:b/>
          <w:i w:val="0"/>
          <w:iCs/>
          <w:szCs w:val="24"/>
        </w:rPr>
        <w:t xml:space="preserve">Tabel </w:t>
      </w:r>
      <w:r>
        <w:rPr>
          <w:b/>
          <w:i w:val="0"/>
          <w:iCs/>
          <w:szCs w:val="24"/>
        </w:rPr>
        <w:t>3</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r>
        <w:rPr>
          <w:b/>
          <w:i w:val="0"/>
          <w:iCs/>
          <w:szCs w:val="24"/>
        </w:rPr>
        <w:t>Kehandalan</w:t>
      </w:r>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7DB35F2A" w14:textId="77777777" w:rsidR="00236D46" w:rsidRPr="000D1FE5"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214D134A"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6556D667" w14:textId="77777777" w:rsidR="00236D46" w:rsidRPr="00484DBF" w:rsidRDefault="00236D46" w:rsidP="00AC2CC2">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4F6C08E8" w14:textId="77777777" w:rsidR="00236D46" w:rsidRPr="00484DBF" w:rsidRDefault="00236D46" w:rsidP="00AC2CC2">
            <w:pPr>
              <w:keepNext/>
              <w:spacing w:line="240" w:lineRule="auto"/>
              <w:jc w:val="center"/>
              <w:rPr>
                <w:rFonts w:eastAsia="Times New Roman"/>
                <w:b/>
                <w:sz w:val="20"/>
              </w:rPr>
            </w:pPr>
            <w:proofErr w:type="spellStart"/>
            <w:r>
              <w:t>Indikator</w:t>
            </w:r>
            <w:proofErr w:type="spellEnd"/>
          </w:p>
        </w:tc>
        <w:tc>
          <w:tcPr>
            <w:tcW w:w="1307" w:type="dxa"/>
            <w:tcBorders>
              <w:top w:val="single" w:sz="4" w:space="0" w:color="auto"/>
              <w:left w:val="nil"/>
              <w:bottom w:val="single" w:sz="4" w:space="0" w:color="auto"/>
              <w:right w:val="nil"/>
            </w:tcBorders>
            <w:noWrap/>
            <w:vAlign w:val="center"/>
            <w:hideMark/>
          </w:tcPr>
          <w:p w14:paraId="7E9E7DCD"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27A4314B" w14:textId="77777777" w:rsidTr="00AC2CC2">
        <w:trPr>
          <w:trHeight w:val="283"/>
          <w:jc w:val="center"/>
        </w:trPr>
        <w:tc>
          <w:tcPr>
            <w:tcW w:w="578" w:type="dxa"/>
            <w:tcBorders>
              <w:top w:val="nil"/>
              <w:left w:val="nil"/>
              <w:bottom w:val="nil"/>
              <w:right w:val="nil"/>
            </w:tcBorders>
            <w:noWrap/>
            <w:hideMark/>
          </w:tcPr>
          <w:p w14:paraId="24E9D46D" w14:textId="77777777" w:rsidR="00236D46" w:rsidRPr="00624C9E" w:rsidRDefault="00236D46" w:rsidP="00AC2CC2">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hideMark/>
          </w:tcPr>
          <w:p w14:paraId="39872B92" w14:textId="77777777" w:rsidR="00236D46" w:rsidRPr="00624C9E" w:rsidRDefault="00236D46" w:rsidP="00AC2CC2">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memberikan</w:t>
            </w:r>
            <w:proofErr w:type="spellEnd"/>
            <w:r w:rsidRPr="00C52567">
              <w:t xml:space="preserve"> </w:t>
            </w:r>
            <w:proofErr w:type="spellStart"/>
            <w:r w:rsidRPr="00C52567">
              <w:t>pelayanan</w:t>
            </w:r>
            <w:proofErr w:type="spellEnd"/>
            <w:r w:rsidRPr="00C52567">
              <w:t xml:space="preserve"> </w:t>
            </w:r>
            <w:proofErr w:type="spellStart"/>
            <w:r w:rsidRPr="00C52567">
              <w:t>dengan</w:t>
            </w:r>
            <w:proofErr w:type="spellEnd"/>
            <w:r w:rsidRPr="00C52567">
              <w:t xml:space="preserve"> </w:t>
            </w:r>
            <w:proofErr w:type="spellStart"/>
            <w:r w:rsidRPr="00C52567">
              <w:t>cermat</w:t>
            </w:r>
            <w:proofErr w:type="spellEnd"/>
            <w:r w:rsidRPr="00C52567">
              <w:t xml:space="preserve"> dan </w:t>
            </w:r>
            <w:proofErr w:type="spellStart"/>
            <w:r w:rsidRPr="00C52567">
              <w:t>penuh</w:t>
            </w:r>
            <w:proofErr w:type="spellEnd"/>
            <w:r w:rsidRPr="00C52567">
              <w:t xml:space="preserve"> </w:t>
            </w:r>
            <w:proofErr w:type="spellStart"/>
            <w:r w:rsidRPr="00C52567">
              <w:t>perhatian</w:t>
            </w:r>
            <w:proofErr w:type="spellEnd"/>
          </w:p>
        </w:tc>
        <w:tc>
          <w:tcPr>
            <w:tcW w:w="1307" w:type="dxa"/>
            <w:tcBorders>
              <w:top w:val="nil"/>
              <w:left w:val="nil"/>
              <w:bottom w:val="nil"/>
              <w:right w:val="nil"/>
            </w:tcBorders>
            <w:hideMark/>
          </w:tcPr>
          <w:p w14:paraId="119F4EF1" w14:textId="77777777" w:rsidR="00236D46" w:rsidRPr="00624C9E" w:rsidRDefault="00236D46" w:rsidP="00AC2CC2">
            <w:pPr>
              <w:keepNext/>
              <w:spacing w:line="240" w:lineRule="auto"/>
              <w:jc w:val="center"/>
              <w:rPr>
                <w:rFonts w:eastAsia="Times New Roman"/>
                <w:sz w:val="20"/>
                <w:szCs w:val="14"/>
              </w:rPr>
            </w:pPr>
            <w:r w:rsidRPr="005D17A3">
              <w:t>84,16%</w:t>
            </w:r>
          </w:p>
        </w:tc>
      </w:tr>
      <w:tr w:rsidR="00236D46" w:rsidRPr="00484DBF" w14:paraId="217F3E0B" w14:textId="77777777" w:rsidTr="00AC2CC2">
        <w:trPr>
          <w:trHeight w:val="283"/>
          <w:jc w:val="center"/>
        </w:trPr>
        <w:tc>
          <w:tcPr>
            <w:tcW w:w="578" w:type="dxa"/>
            <w:tcBorders>
              <w:top w:val="nil"/>
              <w:left w:val="nil"/>
              <w:bottom w:val="nil"/>
              <w:right w:val="nil"/>
            </w:tcBorders>
            <w:noWrap/>
            <w:hideMark/>
          </w:tcPr>
          <w:p w14:paraId="6103D77F" w14:textId="77777777" w:rsidR="00236D46" w:rsidRPr="00624C9E" w:rsidRDefault="00236D46" w:rsidP="00AC2CC2">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hideMark/>
          </w:tcPr>
          <w:p w14:paraId="6B6F0763" w14:textId="77777777" w:rsidR="00236D46" w:rsidRPr="00624C9E" w:rsidRDefault="00236D46" w:rsidP="00AC2CC2">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mampu</w:t>
            </w:r>
            <w:proofErr w:type="spellEnd"/>
            <w:r w:rsidRPr="00C52567">
              <w:t xml:space="preserve"> </w:t>
            </w:r>
            <w:proofErr w:type="spellStart"/>
            <w:r w:rsidRPr="00C52567">
              <w:t>menjawab</w:t>
            </w:r>
            <w:proofErr w:type="spellEnd"/>
            <w:r w:rsidRPr="00C52567">
              <w:t xml:space="preserve"> </w:t>
            </w:r>
            <w:proofErr w:type="spellStart"/>
            <w:r w:rsidRPr="00C52567">
              <w:t>pertanyaan</w:t>
            </w:r>
            <w:proofErr w:type="spellEnd"/>
            <w:r w:rsidRPr="00C52567">
              <w:t xml:space="preserve"> </w:t>
            </w:r>
            <w:proofErr w:type="spellStart"/>
            <w:r w:rsidRPr="00C52567">
              <w:t>pasien</w:t>
            </w:r>
            <w:proofErr w:type="spellEnd"/>
            <w:r w:rsidRPr="00C52567">
              <w:t xml:space="preserve"> </w:t>
            </w:r>
            <w:proofErr w:type="spellStart"/>
            <w:r w:rsidRPr="00C52567">
              <w:t>mengenai</w:t>
            </w:r>
            <w:proofErr w:type="spellEnd"/>
            <w:r w:rsidRPr="00C52567">
              <w:t xml:space="preserve"> </w:t>
            </w:r>
            <w:proofErr w:type="spellStart"/>
            <w:r w:rsidRPr="00C52567">
              <w:t>pengobatan</w:t>
            </w:r>
            <w:proofErr w:type="spellEnd"/>
            <w:r w:rsidRPr="00C52567">
              <w:t xml:space="preserve"> dan </w:t>
            </w:r>
            <w:proofErr w:type="spellStart"/>
            <w:r w:rsidRPr="00C52567">
              <w:t>kesehatan</w:t>
            </w:r>
            <w:proofErr w:type="spellEnd"/>
          </w:p>
        </w:tc>
        <w:tc>
          <w:tcPr>
            <w:tcW w:w="1307" w:type="dxa"/>
            <w:tcBorders>
              <w:top w:val="nil"/>
              <w:left w:val="nil"/>
              <w:bottom w:val="nil"/>
              <w:right w:val="nil"/>
            </w:tcBorders>
            <w:noWrap/>
            <w:hideMark/>
          </w:tcPr>
          <w:p w14:paraId="1D7B6285" w14:textId="77777777" w:rsidR="00236D46" w:rsidRPr="00624C9E" w:rsidRDefault="00236D46" w:rsidP="00AC2CC2">
            <w:pPr>
              <w:keepNext/>
              <w:spacing w:line="240" w:lineRule="auto"/>
              <w:jc w:val="center"/>
              <w:rPr>
                <w:rFonts w:eastAsia="Times New Roman"/>
                <w:sz w:val="20"/>
                <w:szCs w:val="14"/>
              </w:rPr>
            </w:pPr>
            <w:r w:rsidRPr="005D17A3">
              <w:t>80,99%</w:t>
            </w:r>
          </w:p>
        </w:tc>
      </w:tr>
      <w:tr w:rsidR="00236D46" w:rsidRPr="00484DBF" w14:paraId="57FC097F" w14:textId="77777777" w:rsidTr="00AC2CC2">
        <w:trPr>
          <w:trHeight w:val="283"/>
          <w:jc w:val="center"/>
        </w:trPr>
        <w:tc>
          <w:tcPr>
            <w:tcW w:w="578" w:type="dxa"/>
            <w:tcBorders>
              <w:top w:val="nil"/>
              <w:left w:val="nil"/>
              <w:bottom w:val="nil"/>
              <w:right w:val="nil"/>
            </w:tcBorders>
            <w:noWrap/>
            <w:hideMark/>
          </w:tcPr>
          <w:p w14:paraId="297BE88A" w14:textId="77777777" w:rsidR="00236D46" w:rsidRPr="00624C9E" w:rsidRDefault="00236D46" w:rsidP="00AC2CC2">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hideMark/>
          </w:tcPr>
          <w:p w14:paraId="1194C6FC" w14:textId="77777777" w:rsidR="00236D46" w:rsidRPr="00624C9E" w:rsidRDefault="00236D46" w:rsidP="00AC2CC2">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memberikan</w:t>
            </w:r>
            <w:proofErr w:type="spellEnd"/>
            <w:r w:rsidRPr="00C52567">
              <w:t xml:space="preserve"> </w:t>
            </w:r>
            <w:proofErr w:type="spellStart"/>
            <w:r w:rsidRPr="00C52567">
              <w:t>obat</w:t>
            </w:r>
            <w:proofErr w:type="spellEnd"/>
            <w:r w:rsidRPr="00C52567">
              <w:t xml:space="preserve"> </w:t>
            </w:r>
            <w:proofErr w:type="spellStart"/>
            <w:r w:rsidRPr="00C52567">
              <w:t>secara</w:t>
            </w:r>
            <w:proofErr w:type="spellEnd"/>
            <w:r w:rsidRPr="00C52567">
              <w:t xml:space="preserve"> </w:t>
            </w:r>
            <w:proofErr w:type="spellStart"/>
            <w:r w:rsidRPr="00C52567">
              <w:t>akurat</w:t>
            </w:r>
            <w:proofErr w:type="spellEnd"/>
            <w:r w:rsidRPr="00C52567">
              <w:t xml:space="preserve"> </w:t>
            </w:r>
            <w:proofErr w:type="spellStart"/>
            <w:r w:rsidRPr="00C52567">
              <w:t>sesuai</w:t>
            </w:r>
            <w:proofErr w:type="spellEnd"/>
            <w:r w:rsidRPr="00C52567">
              <w:t xml:space="preserve"> </w:t>
            </w:r>
            <w:proofErr w:type="spellStart"/>
            <w:r w:rsidRPr="00C52567">
              <w:t>kebutuhan</w:t>
            </w:r>
            <w:proofErr w:type="spellEnd"/>
            <w:r w:rsidRPr="00C52567">
              <w:t xml:space="preserve"> </w:t>
            </w:r>
            <w:proofErr w:type="spellStart"/>
            <w:r w:rsidRPr="00C52567">
              <w:t>pasien</w:t>
            </w:r>
            <w:proofErr w:type="spellEnd"/>
          </w:p>
        </w:tc>
        <w:tc>
          <w:tcPr>
            <w:tcW w:w="1307" w:type="dxa"/>
            <w:tcBorders>
              <w:top w:val="nil"/>
              <w:left w:val="nil"/>
              <w:bottom w:val="nil"/>
              <w:right w:val="nil"/>
            </w:tcBorders>
            <w:noWrap/>
            <w:hideMark/>
          </w:tcPr>
          <w:p w14:paraId="13A264A7" w14:textId="77777777" w:rsidR="00236D46" w:rsidRPr="00624C9E" w:rsidRDefault="00236D46" w:rsidP="00AC2CC2">
            <w:pPr>
              <w:keepNext/>
              <w:spacing w:line="240" w:lineRule="auto"/>
              <w:jc w:val="center"/>
              <w:rPr>
                <w:rFonts w:eastAsia="Times New Roman"/>
                <w:sz w:val="20"/>
                <w:szCs w:val="14"/>
              </w:rPr>
            </w:pPr>
            <w:r w:rsidRPr="005D17A3">
              <w:t>82,09%</w:t>
            </w:r>
          </w:p>
        </w:tc>
      </w:tr>
      <w:tr w:rsidR="00236D46" w:rsidRPr="00484DBF" w14:paraId="12FB74E7" w14:textId="77777777" w:rsidTr="00AC2CC2">
        <w:trPr>
          <w:trHeight w:val="283"/>
          <w:jc w:val="center"/>
        </w:trPr>
        <w:tc>
          <w:tcPr>
            <w:tcW w:w="578" w:type="dxa"/>
            <w:tcBorders>
              <w:top w:val="nil"/>
              <w:left w:val="nil"/>
              <w:bottom w:val="nil"/>
              <w:right w:val="nil"/>
            </w:tcBorders>
            <w:noWrap/>
            <w:hideMark/>
          </w:tcPr>
          <w:p w14:paraId="7B053B21" w14:textId="77777777" w:rsidR="00236D46" w:rsidRPr="00624C9E" w:rsidRDefault="00236D46" w:rsidP="00AC2CC2">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hideMark/>
          </w:tcPr>
          <w:p w14:paraId="12BA53B5" w14:textId="77777777" w:rsidR="00236D46" w:rsidRPr="00624C9E" w:rsidRDefault="00236D46" w:rsidP="00AC2CC2">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w:t>
            </w:r>
            <w:proofErr w:type="spellEnd"/>
            <w:r w:rsidRPr="00C52567">
              <w:t xml:space="preserve"> </w:t>
            </w:r>
            <w:proofErr w:type="spellStart"/>
            <w:r w:rsidRPr="00C52567">
              <w:t>tahu</w:t>
            </w:r>
            <w:proofErr w:type="spellEnd"/>
            <w:r w:rsidRPr="00C52567">
              <w:t xml:space="preserve"> </w:t>
            </w:r>
            <w:proofErr w:type="spellStart"/>
            <w:r w:rsidRPr="00C52567">
              <w:t>pasien</w:t>
            </w:r>
            <w:proofErr w:type="spellEnd"/>
            <w:r w:rsidRPr="00C52567">
              <w:t xml:space="preserve"> </w:t>
            </w:r>
            <w:proofErr w:type="spellStart"/>
            <w:r w:rsidRPr="00C52567">
              <w:t>tentang</w:t>
            </w:r>
            <w:proofErr w:type="spellEnd"/>
            <w:r w:rsidRPr="00C52567">
              <w:t xml:space="preserve"> </w:t>
            </w:r>
            <w:proofErr w:type="spellStart"/>
            <w:r w:rsidRPr="00C52567">
              <w:t>manfaat</w:t>
            </w:r>
            <w:proofErr w:type="spellEnd"/>
            <w:r w:rsidRPr="00C52567">
              <w:t xml:space="preserve"> </w:t>
            </w:r>
            <w:proofErr w:type="spellStart"/>
            <w:r w:rsidRPr="00C52567">
              <w:t>obat</w:t>
            </w:r>
            <w:proofErr w:type="spellEnd"/>
            <w:r w:rsidRPr="00C52567">
              <w:t xml:space="preserve"> yang </w:t>
            </w:r>
            <w:proofErr w:type="spellStart"/>
            <w:r w:rsidRPr="00C52567">
              <w:t>diresepkan</w:t>
            </w:r>
            <w:proofErr w:type="spellEnd"/>
          </w:p>
        </w:tc>
        <w:tc>
          <w:tcPr>
            <w:tcW w:w="1307" w:type="dxa"/>
            <w:tcBorders>
              <w:top w:val="nil"/>
              <w:left w:val="nil"/>
              <w:bottom w:val="nil"/>
              <w:right w:val="nil"/>
            </w:tcBorders>
            <w:noWrap/>
            <w:hideMark/>
          </w:tcPr>
          <w:p w14:paraId="1129FDD4" w14:textId="77777777" w:rsidR="00236D46" w:rsidRPr="00624C9E" w:rsidRDefault="00236D46" w:rsidP="00AC2CC2">
            <w:pPr>
              <w:keepNext/>
              <w:spacing w:line="240" w:lineRule="auto"/>
              <w:jc w:val="center"/>
              <w:rPr>
                <w:rFonts w:eastAsia="Times New Roman"/>
                <w:sz w:val="20"/>
                <w:szCs w:val="14"/>
              </w:rPr>
            </w:pPr>
            <w:r w:rsidRPr="005D17A3">
              <w:t>82,30%</w:t>
            </w:r>
          </w:p>
        </w:tc>
      </w:tr>
      <w:tr w:rsidR="00236D46" w:rsidRPr="00484DBF" w14:paraId="37427D23" w14:textId="77777777" w:rsidTr="00AC2CC2">
        <w:trPr>
          <w:trHeight w:val="283"/>
          <w:jc w:val="center"/>
        </w:trPr>
        <w:tc>
          <w:tcPr>
            <w:tcW w:w="578" w:type="dxa"/>
            <w:tcBorders>
              <w:top w:val="nil"/>
              <w:left w:val="nil"/>
              <w:bottom w:val="nil"/>
              <w:right w:val="nil"/>
            </w:tcBorders>
          </w:tcPr>
          <w:p w14:paraId="53C06EF3" w14:textId="77777777" w:rsidR="00236D46" w:rsidRPr="00624C9E" w:rsidRDefault="00236D46" w:rsidP="00AC2CC2">
            <w:pPr>
              <w:keepNext/>
              <w:spacing w:line="240" w:lineRule="auto"/>
              <w:jc w:val="center"/>
              <w:rPr>
                <w:rFonts w:eastAsia="Times New Roman"/>
                <w:sz w:val="20"/>
                <w:szCs w:val="14"/>
              </w:rPr>
            </w:pPr>
            <w:r w:rsidRPr="005D17A3">
              <w:t>5</w:t>
            </w:r>
          </w:p>
        </w:tc>
        <w:tc>
          <w:tcPr>
            <w:tcW w:w="2497" w:type="dxa"/>
            <w:tcBorders>
              <w:top w:val="nil"/>
              <w:left w:val="nil"/>
              <w:bottom w:val="nil"/>
              <w:right w:val="nil"/>
            </w:tcBorders>
            <w:noWrap/>
          </w:tcPr>
          <w:p w14:paraId="186D407D" w14:textId="77777777" w:rsidR="00236D46" w:rsidRPr="00624C9E" w:rsidRDefault="00236D46" w:rsidP="00AC2CC2">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memberikan</w:t>
            </w:r>
            <w:proofErr w:type="spellEnd"/>
            <w:r w:rsidRPr="00C52567">
              <w:t xml:space="preserve"> </w:t>
            </w:r>
            <w:proofErr w:type="spellStart"/>
            <w:r w:rsidRPr="00C52567">
              <w:t>informasi</w:t>
            </w:r>
            <w:proofErr w:type="spellEnd"/>
            <w:r w:rsidRPr="00C52567">
              <w:t xml:space="preserve"> </w:t>
            </w:r>
            <w:proofErr w:type="spellStart"/>
            <w:r w:rsidRPr="00C52567">
              <w:t>mengenai</w:t>
            </w:r>
            <w:proofErr w:type="spellEnd"/>
            <w:r w:rsidRPr="00C52567">
              <w:t xml:space="preserve"> </w:t>
            </w:r>
            <w:proofErr w:type="spellStart"/>
            <w:r w:rsidRPr="00C52567">
              <w:t>kemanjuran</w:t>
            </w:r>
            <w:proofErr w:type="spellEnd"/>
            <w:r w:rsidRPr="00C52567">
              <w:t xml:space="preserve"> </w:t>
            </w:r>
            <w:proofErr w:type="spellStart"/>
            <w:r w:rsidRPr="00C52567">
              <w:t>obat</w:t>
            </w:r>
            <w:proofErr w:type="spellEnd"/>
          </w:p>
        </w:tc>
        <w:tc>
          <w:tcPr>
            <w:tcW w:w="1307" w:type="dxa"/>
            <w:tcBorders>
              <w:top w:val="nil"/>
              <w:left w:val="nil"/>
              <w:bottom w:val="nil"/>
              <w:right w:val="nil"/>
            </w:tcBorders>
            <w:noWrap/>
          </w:tcPr>
          <w:p w14:paraId="324FB794" w14:textId="77777777" w:rsidR="00236D46" w:rsidRPr="00624C9E" w:rsidRDefault="00236D46" w:rsidP="00AC2CC2">
            <w:pPr>
              <w:keepNext/>
              <w:spacing w:line="240" w:lineRule="auto"/>
              <w:jc w:val="center"/>
              <w:rPr>
                <w:rFonts w:eastAsia="Times New Roman"/>
                <w:sz w:val="20"/>
                <w:szCs w:val="14"/>
              </w:rPr>
            </w:pPr>
            <w:r w:rsidRPr="005D17A3">
              <w:t>82,17%</w:t>
            </w:r>
          </w:p>
        </w:tc>
      </w:tr>
      <w:tr w:rsidR="00236D46" w:rsidRPr="00484DBF" w14:paraId="452FE24E" w14:textId="77777777" w:rsidTr="00AC2CC2">
        <w:trPr>
          <w:trHeight w:val="283"/>
          <w:jc w:val="center"/>
        </w:trPr>
        <w:tc>
          <w:tcPr>
            <w:tcW w:w="578" w:type="dxa"/>
            <w:tcBorders>
              <w:top w:val="nil"/>
              <w:left w:val="nil"/>
              <w:bottom w:val="nil"/>
              <w:right w:val="nil"/>
            </w:tcBorders>
          </w:tcPr>
          <w:p w14:paraId="0CC76F6D" w14:textId="77777777" w:rsidR="00236D46" w:rsidRPr="005D17A3" w:rsidRDefault="00236D46" w:rsidP="00AC2CC2">
            <w:pPr>
              <w:keepNext/>
              <w:spacing w:line="240" w:lineRule="auto"/>
              <w:jc w:val="center"/>
            </w:pPr>
            <w:r>
              <w:t>6</w:t>
            </w:r>
          </w:p>
        </w:tc>
        <w:tc>
          <w:tcPr>
            <w:tcW w:w="2497" w:type="dxa"/>
            <w:tcBorders>
              <w:top w:val="nil"/>
              <w:left w:val="nil"/>
              <w:bottom w:val="nil"/>
              <w:right w:val="nil"/>
            </w:tcBorders>
            <w:noWrap/>
          </w:tcPr>
          <w:p w14:paraId="5A0A558E" w14:textId="77777777" w:rsidR="00236D46" w:rsidRPr="00C52567" w:rsidRDefault="00236D46" w:rsidP="00AC2CC2">
            <w:pPr>
              <w:keepNext/>
              <w:spacing w:line="240" w:lineRule="auto"/>
            </w:pPr>
            <w:proofErr w:type="spellStart"/>
            <w:r w:rsidRPr="00C52567">
              <w:t>Apoteker</w:t>
            </w:r>
            <w:proofErr w:type="spellEnd"/>
            <w:r w:rsidRPr="00C52567">
              <w:t xml:space="preserve"> </w:t>
            </w:r>
            <w:proofErr w:type="spellStart"/>
            <w:r w:rsidRPr="00C52567">
              <w:t>menjelaskan</w:t>
            </w:r>
            <w:proofErr w:type="spellEnd"/>
            <w:r w:rsidRPr="00C52567">
              <w:t xml:space="preserve"> </w:t>
            </w:r>
            <w:proofErr w:type="spellStart"/>
            <w:r w:rsidRPr="00C52567">
              <w:t>dengan</w:t>
            </w:r>
            <w:proofErr w:type="spellEnd"/>
            <w:r w:rsidRPr="00C52567">
              <w:t xml:space="preserve"> </w:t>
            </w:r>
            <w:proofErr w:type="spellStart"/>
            <w:r w:rsidRPr="00C52567">
              <w:t>jelas</w:t>
            </w:r>
            <w:proofErr w:type="spellEnd"/>
            <w:r w:rsidRPr="00C52567">
              <w:t xml:space="preserve"> </w:t>
            </w:r>
            <w:proofErr w:type="spellStart"/>
            <w:r w:rsidRPr="00C52567">
              <w:t>cara</w:t>
            </w:r>
            <w:proofErr w:type="spellEnd"/>
            <w:r w:rsidRPr="00C52567">
              <w:t xml:space="preserve"> </w:t>
            </w:r>
            <w:proofErr w:type="spellStart"/>
            <w:r w:rsidRPr="00C52567">
              <w:t>menyimpan</w:t>
            </w:r>
            <w:proofErr w:type="spellEnd"/>
            <w:r w:rsidRPr="00C52567">
              <w:t xml:space="preserve"> </w:t>
            </w:r>
            <w:proofErr w:type="spellStart"/>
            <w:r w:rsidRPr="00C52567">
              <w:t>obat</w:t>
            </w:r>
            <w:proofErr w:type="spellEnd"/>
          </w:p>
        </w:tc>
        <w:tc>
          <w:tcPr>
            <w:tcW w:w="1307" w:type="dxa"/>
            <w:tcBorders>
              <w:top w:val="nil"/>
              <w:left w:val="nil"/>
              <w:bottom w:val="nil"/>
              <w:right w:val="nil"/>
            </w:tcBorders>
            <w:noWrap/>
          </w:tcPr>
          <w:p w14:paraId="598101D3" w14:textId="77777777" w:rsidR="00236D46" w:rsidRPr="005D17A3" w:rsidRDefault="00236D46" w:rsidP="00AC2CC2">
            <w:pPr>
              <w:keepNext/>
              <w:spacing w:line="240" w:lineRule="auto"/>
              <w:jc w:val="center"/>
            </w:pPr>
            <w:r w:rsidRPr="00C52567">
              <w:t>82,03%</w:t>
            </w:r>
          </w:p>
        </w:tc>
      </w:tr>
      <w:tr w:rsidR="00236D46" w:rsidRPr="00484DBF" w14:paraId="077728AB" w14:textId="77777777" w:rsidTr="00AC2CC2">
        <w:trPr>
          <w:trHeight w:val="283"/>
          <w:jc w:val="center"/>
        </w:trPr>
        <w:tc>
          <w:tcPr>
            <w:tcW w:w="578" w:type="dxa"/>
            <w:tcBorders>
              <w:top w:val="nil"/>
              <w:left w:val="nil"/>
              <w:bottom w:val="single" w:sz="4" w:space="0" w:color="auto"/>
              <w:right w:val="nil"/>
            </w:tcBorders>
          </w:tcPr>
          <w:p w14:paraId="59099E54" w14:textId="77777777" w:rsidR="00236D46" w:rsidRPr="005D17A3" w:rsidRDefault="00236D46" w:rsidP="00AC2CC2">
            <w:pPr>
              <w:keepNext/>
              <w:spacing w:line="240" w:lineRule="auto"/>
              <w:jc w:val="center"/>
            </w:pPr>
            <w:r>
              <w:t>7</w:t>
            </w:r>
          </w:p>
        </w:tc>
        <w:tc>
          <w:tcPr>
            <w:tcW w:w="2497" w:type="dxa"/>
            <w:tcBorders>
              <w:top w:val="nil"/>
              <w:left w:val="nil"/>
              <w:bottom w:val="single" w:sz="4" w:space="0" w:color="auto"/>
              <w:right w:val="nil"/>
            </w:tcBorders>
            <w:noWrap/>
          </w:tcPr>
          <w:p w14:paraId="610BEE1B" w14:textId="77777777" w:rsidR="00236D46" w:rsidRPr="00C52567" w:rsidRDefault="00236D46" w:rsidP="00AC2CC2">
            <w:pPr>
              <w:keepNext/>
              <w:spacing w:line="240" w:lineRule="auto"/>
            </w:pPr>
            <w:proofErr w:type="spellStart"/>
            <w:r w:rsidRPr="00C52567">
              <w:t>Apoteker</w:t>
            </w:r>
            <w:proofErr w:type="spellEnd"/>
            <w:r w:rsidRPr="00C52567">
              <w:t xml:space="preserve"> </w:t>
            </w:r>
            <w:proofErr w:type="spellStart"/>
            <w:r w:rsidRPr="00C52567">
              <w:t>menjelaskan</w:t>
            </w:r>
            <w:proofErr w:type="spellEnd"/>
            <w:r w:rsidRPr="00C52567">
              <w:t xml:space="preserve"> </w:t>
            </w:r>
            <w:proofErr w:type="spellStart"/>
            <w:r w:rsidRPr="00C52567">
              <w:t>secara</w:t>
            </w:r>
            <w:proofErr w:type="spellEnd"/>
            <w:r w:rsidRPr="00C52567">
              <w:t xml:space="preserve"> </w:t>
            </w:r>
            <w:proofErr w:type="spellStart"/>
            <w:r w:rsidRPr="00C52567">
              <w:t>rinci</w:t>
            </w:r>
            <w:proofErr w:type="spellEnd"/>
            <w:r w:rsidRPr="00C52567">
              <w:t xml:space="preserve"> </w:t>
            </w:r>
            <w:proofErr w:type="spellStart"/>
            <w:r w:rsidRPr="00C52567">
              <w:t>cara</w:t>
            </w:r>
            <w:proofErr w:type="spellEnd"/>
            <w:r w:rsidRPr="00C52567">
              <w:t xml:space="preserve"> </w:t>
            </w:r>
            <w:proofErr w:type="spellStart"/>
            <w:r w:rsidRPr="00C52567">
              <w:t>penggunaan</w:t>
            </w:r>
            <w:proofErr w:type="spellEnd"/>
            <w:r w:rsidRPr="00C52567">
              <w:t xml:space="preserve"> </w:t>
            </w:r>
            <w:proofErr w:type="spellStart"/>
            <w:r w:rsidRPr="00C52567">
              <w:t>obat</w:t>
            </w:r>
            <w:proofErr w:type="spellEnd"/>
            <w:r w:rsidRPr="00C52567">
              <w:t xml:space="preserve"> yang </w:t>
            </w:r>
            <w:proofErr w:type="spellStart"/>
            <w:r w:rsidRPr="00C52567">
              <w:t>benar</w:t>
            </w:r>
            <w:proofErr w:type="spellEnd"/>
          </w:p>
        </w:tc>
        <w:tc>
          <w:tcPr>
            <w:tcW w:w="1307" w:type="dxa"/>
            <w:tcBorders>
              <w:top w:val="nil"/>
              <w:left w:val="nil"/>
              <w:bottom w:val="single" w:sz="4" w:space="0" w:color="auto"/>
              <w:right w:val="nil"/>
            </w:tcBorders>
            <w:noWrap/>
          </w:tcPr>
          <w:p w14:paraId="21BA69BC" w14:textId="77777777" w:rsidR="00236D46" w:rsidRPr="005D17A3" w:rsidRDefault="00236D46" w:rsidP="00AC2CC2">
            <w:pPr>
              <w:keepNext/>
              <w:spacing w:line="240" w:lineRule="auto"/>
              <w:jc w:val="center"/>
            </w:pPr>
            <w:r w:rsidRPr="00C52567">
              <w:t>81,34%</w:t>
            </w:r>
          </w:p>
        </w:tc>
      </w:tr>
    </w:tbl>
    <w:p w14:paraId="015FD3A9" w14:textId="77777777" w:rsidR="00236D46" w:rsidRDefault="00236D46" w:rsidP="00236D46">
      <w:pPr>
        <w:pStyle w:val="Addresses"/>
        <w:spacing w:line="240" w:lineRule="auto"/>
        <w:jc w:val="left"/>
        <w:rPr>
          <w:i w:val="0"/>
          <w:color w:val="FF0000"/>
          <w:szCs w:val="24"/>
        </w:rPr>
      </w:pPr>
    </w:p>
    <w:p w14:paraId="54479BF6" w14:textId="2E0EA267" w:rsidR="00236D46" w:rsidRDefault="00236D46" w:rsidP="00236D46">
      <w:pPr>
        <w:pStyle w:val="Addresses"/>
        <w:spacing w:line="240" w:lineRule="auto"/>
        <w:ind w:firstLine="426"/>
        <w:jc w:val="both"/>
      </w:pPr>
      <w:proofErr w:type="spellStart"/>
      <w:r w:rsidRPr="00183030">
        <w:rPr>
          <w:i w:val="0"/>
          <w:iCs/>
        </w:rPr>
        <w:t>Temuan</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menilai</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sebagai</w:t>
      </w:r>
      <w:proofErr w:type="spellEnd"/>
      <w:r w:rsidRPr="00183030">
        <w:rPr>
          <w:i w:val="0"/>
          <w:iCs/>
        </w:rPr>
        <w:t xml:space="preserve"> </w:t>
      </w:r>
      <w:proofErr w:type="spellStart"/>
      <w:r w:rsidRPr="00183030">
        <w:rPr>
          <w:i w:val="0"/>
          <w:iCs/>
        </w:rPr>
        <w:t>tenaga</w:t>
      </w:r>
      <w:proofErr w:type="spellEnd"/>
      <w:r w:rsidRPr="00183030">
        <w:rPr>
          <w:i w:val="0"/>
          <w:iCs/>
        </w:rPr>
        <w:t xml:space="preserve"> </w:t>
      </w:r>
      <w:proofErr w:type="spellStart"/>
      <w:r w:rsidRPr="00183030">
        <w:rPr>
          <w:i w:val="0"/>
          <w:iCs/>
        </w:rPr>
        <w:t>kesehatan</w:t>
      </w:r>
      <w:proofErr w:type="spellEnd"/>
      <w:r w:rsidRPr="00183030">
        <w:rPr>
          <w:i w:val="0"/>
          <w:iCs/>
        </w:rPr>
        <w:t xml:space="preserve"> yang </w:t>
      </w:r>
      <w:proofErr w:type="spellStart"/>
      <w:r w:rsidRPr="00183030">
        <w:rPr>
          <w:i w:val="0"/>
          <w:iCs/>
        </w:rPr>
        <w:t>dapat</w:t>
      </w:r>
      <w:proofErr w:type="spellEnd"/>
      <w:r w:rsidRPr="00183030">
        <w:rPr>
          <w:i w:val="0"/>
          <w:iCs/>
        </w:rPr>
        <w:t xml:space="preserve"> </w:t>
      </w:r>
      <w:proofErr w:type="spellStart"/>
      <w:r w:rsidRPr="00183030">
        <w:rPr>
          <w:i w:val="0"/>
          <w:iCs/>
        </w:rPr>
        <w:t>dipercaya</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memberikan</w:t>
      </w:r>
      <w:proofErr w:type="spellEnd"/>
      <w:r w:rsidRPr="00183030">
        <w:rPr>
          <w:i w:val="0"/>
          <w:iCs/>
        </w:rPr>
        <w:t xml:space="preserve"> </w:t>
      </w:r>
      <w:proofErr w:type="spellStart"/>
      <w:r w:rsidRPr="00183030">
        <w:rPr>
          <w:i w:val="0"/>
          <w:iCs/>
        </w:rPr>
        <w:t>informasi</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memastikan</w:t>
      </w:r>
      <w:proofErr w:type="spellEnd"/>
      <w:r w:rsidRPr="00183030">
        <w:rPr>
          <w:i w:val="0"/>
          <w:iCs/>
        </w:rPr>
        <w:t xml:space="preserve"> </w:t>
      </w:r>
      <w:proofErr w:type="spellStart"/>
      <w:r w:rsidRPr="00183030">
        <w:rPr>
          <w:i w:val="0"/>
          <w:iCs/>
        </w:rPr>
        <w:t>ketepatan</w:t>
      </w:r>
      <w:proofErr w:type="spellEnd"/>
      <w:r w:rsidRPr="00183030">
        <w:rPr>
          <w:i w:val="0"/>
          <w:iCs/>
        </w:rPr>
        <w:t xml:space="preserve"> </w:t>
      </w:r>
      <w:proofErr w:type="spellStart"/>
      <w:r w:rsidRPr="00183030">
        <w:rPr>
          <w:i w:val="0"/>
          <w:iCs/>
        </w:rPr>
        <w:t>terapi</w:t>
      </w:r>
      <w:proofErr w:type="spellEnd"/>
      <w:r w:rsidRPr="00183030">
        <w:rPr>
          <w:i w:val="0"/>
          <w:iCs/>
        </w:rPr>
        <w:t xml:space="preserve">, </w:t>
      </w:r>
      <w:proofErr w:type="spellStart"/>
      <w:r w:rsidRPr="00183030">
        <w:rPr>
          <w:i w:val="0"/>
          <w:iCs/>
        </w:rPr>
        <w:t>serta</w:t>
      </w:r>
      <w:proofErr w:type="spellEnd"/>
      <w:r w:rsidRPr="00183030">
        <w:rPr>
          <w:i w:val="0"/>
          <w:iCs/>
        </w:rPr>
        <w:t xml:space="preserve"> </w:t>
      </w:r>
      <w:proofErr w:type="spellStart"/>
      <w:r w:rsidRPr="00183030">
        <w:rPr>
          <w:i w:val="0"/>
          <w:iCs/>
        </w:rPr>
        <w:t>mendukung</w:t>
      </w:r>
      <w:proofErr w:type="spellEnd"/>
      <w:r w:rsidRPr="00183030">
        <w:rPr>
          <w:i w:val="0"/>
          <w:iCs/>
        </w:rPr>
        <w:t xml:space="preserve"> </w:t>
      </w:r>
      <w:proofErr w:type="spellStart"/>
      <w:r w:rsidRPr="00183030">
        <w:rPr>
          <w:i w:val="0"/>
          <w:iCs/>
        </w:rPr>
        <w:t>pemahaman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penggunaan</w:t>
      </w:r>
      <w:proofErr w:type="spellEnd"/>
      <w:r w:rsidRPr="00183030">
        <w:rPr>
          <w:i w:val="0"/>
          <w:iCs/>
        </w:rPr>
        <w:t xml:space="preserve"> </w:t>
      </w:r>
      <w:proofErr w:type="spellStart"/>
      <w:r w:rsidRPr="00183030">
        <w:rPr>
          <w:i w:val="0"/>
          <w:iCs/>
        </w:rPr>
        <w:t>obat</w:t>
      </w:r>
      <w:proofErr w:type="spellEnd"/>
      <w:r w:rsidRPr="00183030">
        <w:rPr>
          <w:i w:val="0"/>
          <w:iCs/>
        </w:rPr>
        <w:t xml:space="preserve"> yang </w:t>
      </w:r>
      <w:proofErr w:type="spellStart"/>
      <w:r w:rsidRPr="00183030">
        <w:rPr>
          <w:i w:val="0"/>
          <w:iCs/>
        </w:rPr>
        <w:t>benar</w:t>
      </w:r>
      <w:proofErr w:type="spellEnd"/>
      <w:r w:rsidRPr="00183030">
        <w:rPr>
          <w:i w:val="0"/>
          <w:iCs/>
        </w:rPr>
        <w:t xml:space="preserve">. Hal </w:t>
      </w:r>
      <w:proofErr w:type="spellStart"/>
      <w:r w:rsidRPr="00183030">
        <w:rPr>
          <w:i w:val="0"/>
          <w:iCs/>
        </w:rPr>
        <w:t>ini</w:t>
      </w:r>
      <w:proofErr w:type="spellEnd"/>
      <w:r w:rsidRPr="00183030">
        <w:rPr>
          <w:i w:val="0"/>
          <w:iCs/>
        </w:rPr>
        <w:t xml:space="preserve"> </w:t>
      </w:r>
      <w:proofErr w:type="spellStart"/>
      <w:r w:rsidRPr="00183030">
        <w:rPr>
          <w:i w:val="0"/>
          <w:iCs/>
        </w:rPr>
        <w:t>menjadi</w:t>
      </w:r>
      <w:proofErr w:type="spellEnd"/>
      <w:r w:rsidRPr="00183030">
        <w:rPr>
          <w:i w:val="0"/>
          <w:iCs/>
        </w:rPr>
        <w:t xml:space="preserve"> </w:t>
      </w:r>
      <w:proofErr w:type="spellStart"/>
      <w:r w:rsidRPr="00183030">
        <w:rPr>
          <w:i w:val="0"/>
          <w:iCs/>
        </w:rPr>
        <w:t>aspek</w:t>
      </w:r>
      <w:proofErr w:type="spellEnd"/>
      <w:r w:rsidRPr="00183030">
        <w:rPr>
          <w:i w:val="0"/>
          <w:iCs/>
        </w:rPr>
        <w:t xml:space="preserve"> </w:t>
      </w:r>
      <w:proofErr w:type="spellStart"/>
      <w:r w:rsidRPr="00183030">
        <w:rPr>
          <w:i w:val="0"/>
          <w:iCs/>
        </w:rPr>
        <w:t>penting</w:t>
      </w:r>
      <w:proofErr w:type="spellEnd"/>
      <w:r w:rsidRPr="00183030">
        <w:rPr>
          <w:i w:val="0"/>
          <w:iCs/>
        </w:rPr>
        <w:t xml:space="preserve"> </w:t>
      </w:r>
      <w:proofErr w:type="spellStart"/>
      <w:r w:rsidRPr="00183030">
        <w:rPr>
          <w:i w:val="0"/>
          <w:iCs/>
        </w:rPr>
        <w:t>bagi</w:t>
      </w:r>
      <w:proofErr w:type="spellEnd"/>
      <w:r w:rsidRPr="00183030">
        <w:rPr>
          <w:i w:val="0"/>
          <w:iCs/>
        </w:rPr>
        <w:t xml:space="preserve"> </w:t>
      </w:r>
      <w:proofErr w:type="spellStart"/>
      <w:r w:rsidRPr="00183030">
        <w:rPr>
          <w:i w:val="0"/>
          <w:iCs/>
        </w:rPr>
        <w:t>pasien</w:t>
      </w:r>
      <w:proofErr w:type="spellEnd"/>
      <w:r w:rsidRPr="00183030">
        <w:rPr>
          <w:i w:val="0"/>
          <w:iCs/>
        </w:rPr>
        <w:t xml:space="preserve"> Program </w:t>
      </w:r>
      <w:proofErr w:type="spellStart"/>
      <w:r w:rsidRPr="00183030">
        <w:rPr>
          <w:i w:val="0"/>
          <w:iCs/>
        </w:rPr>
        <w:t>Rujuk</w:t>
      </w:r>
      <w:proofErr w:type="spellEnd"/>
      <w:r w:rsidRPr="00183030">
        <w:rPr>
          <w:i w:val="0"/>
          <w:iCs/>
        </w:rPr>
        <w:t xml:space="preserve"> Balik (PRB) yang </w:t>
      </w:r>
      <w:proofErr w:type="spellStart"/>
      <w:r w:rsidRPr="00183030">
        <w:rPr>
          <w:i w:val="0"/>
          <w:iCs/>
        </w:rPr>
        <w:t>memerlukan</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yang </w:t>
      </w:r>
      <w:proofErr w:type="spellStart"/>
      <w:r w:rsidRPr="00183030">
        <w:rPr>
          <w:i w:val="0"/>
          <w:iCs/>
        </w:rPr>
        <w:t>berkesinambungan</w:t>
      </w:r>
      <w:proofErr w:type="spellEnd"/>
      <w:r w:rsidRPr="00183030">
        <w:rPr>
          <w:i w:val="0"/>
          <w:iCs/>
        </w:rPr>
        <w:t xml:space="preserve"> dan </w:t>
      </w:r>
      <w:proofErr w:type="spellStart"/>
      <w:r w:rsidRPr="00183030">
        <w:rPr>
          <w:i w:val="0"/>
          <w:iCs/>
        </w:rPr>
        <w:t>dapat</w:t>
      </w:r>
      <w:proofErr w:type="spellEnd"/>
      <w:r w:rsidRPr="00183030">
        <w:rPr>
          <w:i w:val="0"/>
          <w:iCs/>
        </w:rPr>
        <w:t xml:space="preserve"> </w:t>
      </w:r>
      <w:proofErr w:type="spellStart"/>
      <w:r w:rsidRPr="00183030">
        <w:rPr>
          <w:i w:val="0"/>
          <w:iCs/>
        </w:rPr>
        <w:t>diandalkan</w:t>
      </w:r>
      <w:proofErr w:type="spellEnd"/>
      <w:r w:rsidRPr="00183030">
        <w:rPr>
          <w:i w:val="0"/>
          <w:iCs/>
        </w:rPr>
        <w:t>.</w:t>
      </w:r>
      <w:r>
        <w:t xml:space="preserve"> </w:t>
      </w:r>
    </w:p>
    <w:p w14:paraId="5A371498" w14:textId="77777777" w:rsidR="00236D46" w:rsidRDefault="00236D46" w:rsidP="00236D46">
      <w:pPr>
        <w:pStyle w:val="Addresses"/>
        <w:spacing w:line="240" w:lineRule="auto"/>
        <w:ind w:firstLine="426"/>
        <w:jc w:val="both"/>
        <w:rPr>
          <w:i w:val="0"/>
          <w:iCs/>
        </w:rPr>
      </w:pPr>
      <w:proofErr w:type="spellStart"/>
      <w:r w:rsidRPr="0050383C">
        <w:rPr>
          <w:i w:val="0"/>
          <w:iCs/>
        </w:rPr>
        <w:t>Secara</w:t>
      </w:r>
      <w:proofErr w:type="spellEnd"/>
      <w:r w:rsidRPr="0050383C">
        <w:rPr>
          <w:i w:val="0"/>
          <w:iCs/>
        </w:rPr>
        <w:t xml:space="preserve"> </w:t>
      </w:r>
      <w:proofErr w:type="spellStart"/>
      <w:r w:rsidRPr="0050383C">
        <w:rPr>
          <w:i w:val="0"/>
          <w:iCs/>
        </w:rPr>
        <w:t>keseluruhan</w:t>
      </w:r>
      <w:proofErr w:type="spellEnd"/>
      <w:r w:rsidRPr="0050383C">
        <w:rPr>
          <w:i w:val="0"/>
          <w:iCs/>
        </w:rPr>
        <w:t xml:space="preserve">, </w:t>
      </w:r>
      <w:proofErr w:type="spellStart"/>
      <w:r w:rsidRPr="0050383C">
        <w:rPr>
          <w:i w:val="0"/>
          <w:iCs/>
        </w:rPr>
        <w:t>hasil</w:t>
      </w:r>
      <w:proofErr w:type="spellEnd"/>
      <w:r w:rsidRPr="0050383C">
        <w:rPr>
          <w:i w:val="0"/>
          <w:iCs/>
        </w:rPr>
        <w:t xml:space="preserve"> </w:t>
      </w:r>
      <w:proofErr w:type="spellStart"/>
      <w:r w:rsidRPr="0050383C">
        <w:rPr>
          <w:i w:val="0"/>
          <w:iCs/>
        </w:rPr>
        <w:t>ini</w:t>
      </w:r>
      <w:proofErr w:type="spellEnd"/>
      <w:r w:rsidRPr="0050383C">
        <w:rPr>
          <w:i w:val="0"/>
          <w:iCs/>
        </w:rPr>
        <w:t xml:space="preserve"> </w:t>
      </w:r>
      <w:proofErr w:type="spellStart"/>
      <w:r w:rsidRPr="0050383C">
        <w:rPr>
          <w:i w:val="0"/>
          <w:iCs/>
        </w:rPr>
        <w:t>menegaskan</w:t>
      </w:r>
      <w:proofErr w:type="spellEnd"/>
      <w:r w:rsidRPr="0050383C">
        <w:rPr>
          <w:i w:val="0"/>
          <w:iCs/>
        </w:rPr>
        <w:t xml:space="preserve"> </w:t>
      </w:r>
      <w:proofErr w:type="spellStart"/>
      <w:r w:rsidRPr="0050383C">
        <w:rPr>
          <w:i w:val="0"/>
          <w:iCs/>
        </w:rPr>
        <w:t>bahwa</w:t>
      </w:r>
      <w:proofErr w:type="spellEnd"/>
      <w:r w:rsidRPr="0050383C">
        <w:rPr>
          <w:i w:val="0"/>
          <w:iCs/>
        </w:rPr>
        <w:t xml:space="preserve"> </w:t>
      </w:r>
      <w:proofErr w:type="spellStart"/>
      <w:r w:rsidRPr="0050383C">
        <w:rPr>
          <w:i w:val="0"/>
          <w:iCs/>
        </w:rPr>
        <w:t>dimensi</w:t>
      </w:r>
      <w:proofErr w:type="spellEnd"/>
      <w:r w:rsidRPr="0050383C">
        <w:rPr>
          <w:i w:val="0"/>
          <w:iCs/>
        </w:rPr>
        <w:t xml:space="preserve"> </w:t>
      </w:r>
      <w:proofErr w:type="spellStart"/>
      <w:r w:rsidRPr="0050383C">
        <w:rPr>
          <w:i w:val="0"/>
          <w:iCs/>
        </w:rPr>
        <w:t>kehandalan</w:t>
      </w:r>
      <w:proofErr w:type="spellEnd"/>
      <w:r w:rsidRPr="0050383C">
        <w:rPr>
          <w:i w:val="0"/>
          <w:iCs/>
        </w:rPr>
        <w:t xml:space="preserve"> </w:t>
      </w:r>
      <w:proofErr w:type="spellStart"/>
      <w:r w:rsidRPr="0050383C">
        <w:rPr>
          <w:i w:val="0"/>
          <w:iCs/>
        </w:rPr>
        <w:t>telah</w:t>
      </w:r>
      <w:proofErr w:type="spellEnd"/>
      <w:r w:rsidRPr="0050383C">
        <w:rPr>
          <w:i w:val="0"/>
          <w:iCs/>
        </w:rPr>
        <w:t xml:space="preserve"> </w:t>
      </w:r>
      <w:proofErr w:type="spellStart"/>
      <w:r w:rsidRPr="0050383C">
        <w:rPr>
          <w:i w:val="0"/>
          <w:iCs/>
        </w:rPr>
        <w:t>berkontribusi</w:t>
      </w:r>
      <w:proofErr w:type="spellEnd"/>
      <w:r w:rsidRPr="0050383C">
        <w:rPr>
          <w:i w:val="0"/>
          <w:iCs/>
        </w:rPr>
        <w:t xml:space="preserve"> </w:t>
      </w:r>
      <w:proofErr w:type="spellStart"/>
      <w:r w:rsidRPr="0050383C">
        <w:rPr>
          <w:i w:val="0"/>
          <w:iCs/>
        </w:rPr>
        <w:t>positif</w:t>
      </w:r>
      <w:proofErr w:type="spellEnd"/>
      <w:r w:rsidRPr="0050383C">
        <w:rPr>
          <w:i w:val="0"/>
          <w:iCs/>
        </w:rPr>
        <w:t xml:space="preserve"> </w:t>
      </w:r>
      <w:proofErr w:type="spellStart"/>
      <w:r w:rsidRPr="0050383C">
        <w:rPr>
          <w:i w:val="0"/>
          <w:iCs/>
        </w:rPr>
        <w:t>terhadap</w:t>
      </w:r>
      <w:proofErr w:type="spellEnd"/>
      <w:r w:rsidRPr="0050383C">
        <w:rPr>
          <w:i w:val="0"/>
          <w:iCs/>
        </w:rPr>
        <w:t xml:space="preserve"> </w:t>
      </w:r>
      <w:proofErr w:type="spellStart"/>
      <w:r w:rsidRPr="0050383C">
        <w:rPr>
          <w:i w:val="0"/>
          <w:iCs/>
        </w:rPr>
        <w:t>kepuasan</w:t>
      </w:r>
      <w:proofErr w:type="spellEnd"/>
      <w:r w:rsidRPr="0050383C">
        <w:rPr>
          <w:i w:val="0"/>
          <w:iCs/>
        </w:rPr>
        <w:t xml:space="preserve"> </w:t>
      </w:r>
      <w:proofErr w:type="spellStart"/>
      <w:r w:rsidRPr="0050383C">
        <w:rPr>
          <w:i w:val="0"/>
          <w:iCs/>
        </w:rPr>
        <w:t>pasien</w:t>
      </w:r>
      <w:proofErr w:type="spellEnd"/>
      <w:r w:rsidRPr="0050383C">
        <w:rPr>
          <w:i w:val="0"/>
          <w:iCs/>
        </w:rPr>
        <w:t xml:space="preserve">. </w:t>
      </w:r>
      <w:proofErr w:type="spellStart"/>
      <w:r w:rsidRPr="0050383C">
        <w:rPr>
          <w:i w:val="0"/>
          <w:iCs/>
        </w:rPr>
        <w:t>Distribusi</w:t>
      </w:r>
      <w:proofErr w:type="spellEnd"/>
      <w:r w:rsidRPr="0050383C">
        <w:rPr>
          <w:i w:val="0"/>
          <w:iCs/>
        </w:rPr>
        <w:t xml:space="preserve"> </w:t>
      </w:r>
      <w:proofErr w:type="spellStart"/>
      <w:r w:rsidRPr="0050383C">
        <w:rPr>
          <w:i w:val="0"/>
          <w:iCs/>
        </w:rPr>
        <w:t>tingkat</w:t>
      </w:r>
      <w:proofErr w:type="spellEnd"/>
      <w:r w:rsidRPr="0050383C">
        <w:rPr>
          <w:i w:val="0"/>
          <w:iCs/>
        </w:rPr>
        <w:t xml:space="preserve"> </w:t>
      </w:r>
      <w:proofErr w:type="spellStart"/>
      <w:r w:rsidRPr="0050383C">
        <w:rPr>
          <w:i w:val="0"/>
          <w:iCs/>
        </w:rPr>
        <w:t>kepuasan</w:t>
      </w:r>
      <w:proofErr w:type="spellEnd"/>
      <w:r w:rsidRPr="0050383C">
        <w:rPr>
          <w:i w:val="0"/>
          <w:iCs/>
        </w:rPr>
        <w:t xml:space="preserve"> </w:t>
      </w:r>
      <w:proofErr w:type="spellStart"/>
      <w:r w:rsidRPr="0050383C">
        <w:rPr>
          <w:i w:val="0"/>
          <w:iCs/>
        </w:rPr>
        <w:t>pasien</w:t>
      </w:r>
      <w:proofErr w:type="spellEnd"/>
      <w:r w:rsidRPr="0050383C">
        <w:rPr>
          <w:i w:val="0"/>
          <w:iCs/>
        </w:rPr>
        <w:t xml:space="preserve"> </w:t>
      </w:r>
      <w:proofErr w:type="spellStart"/>
      <w:r w:rsidRPr="0050383C">
        <w:rPr>
          <w:i w:val="0"/>
          <w:iCs/>
        </w:rPr>
        <w:t>Rujuk</w:t>
      </w:r>
      <w:proofErr w:type="spellEnd"/>
      <w:r w:rsidRPr="0050383C">
        <w:rPr>
          <w:i w:val="0"/>
          <w:iCs/>
        </w:rPr>
        <w:t xml:space="preserve"> Balik BPJS </w:t>
      </w:r>
      <w:proofErr w:type="spellStart"/>
      <w:r w:rsidRPr="0050383C">
        <w:rPr>
          <w:i w:val="0"/>
          <w:iCs/>
        </w:rPr>
        <w:t>berdasarkan</w:t>
      </w:r>
      <w:proofErr w:type="spellEnd"/>
      <w:r w:rsidRPr="0050383C">
        <w:rPr>
          <w:i w:val="0"/>
          <w:iCs/>
        </w:rPr>
        <w:t xml:space="preserve"> </w:t>
      </w:r>
      <w:proofErr w:type="spellStart"/>
      <w:r w:rsidRPr="0050383C">
        <w:rPr>
          <w:i w:val="0"/>
          <w:iCs/>
        </w:rPr>
        <w:t>dimensi</w:t>
      </w:r>
      <w:proofErr w:type="spellEnd"/>
      <w:r w:rsidRPr="0050383C">
        <w:rPr>
          <w:i w:val="0"/>
          <w:iCs/>
        </w:rPr>
        <w:t xml:space="preserve"> </w:t>
      </w:r>
      <w:proofErr w:type="spellStart"/>
      <w:r w:rsidRPr="0050383C">
        <w:rPr>
          <w:i w:val="0"/>
          <w:iCs/>
        </w:rPr>
        <w:t>kehandalan</w:t>
      </w:r>
      <w:proofErr w:type="spellEnd"/>
      <w:r w:rsidRPr="0050383C">
        <w:rPr>
          <w:i w:val="0"/>
          <w:iCs/>
        </w:rPr>
        <w:t xml:space="preserve"> </w:t>
      </w:r>
      <w:proofErr w:type="spellStart"/>
      <w:r w:rsidRPr="0050383C">
        <w:rPr>
          <w:i w:val="0"/>
          <w:iCs/>
        </w:rPr>
        <w:t>pelayanan</w:t>
      </w:r>
      <w:proofErr w:type="spellEnd"/>
      <w:r w:rsidRPr="0050383C">
        <w:rPr>
          <w:i w:val="0"/>
          <w:iCs/>
        </w:rPr>
        <w:t xml:space="preserve"> </w:t>
      </w:r>
      <w:proofErr w:type="spellStart"/>
      <w:r w:rsidRPr="0050383C">
        <w:rPr>
          <w:i w:val="0"/>
          <w:iCs/>
        </w:rPr>
        <w:t>kefarmasian</w:t>
      </w:r>
      <w:proofErr w:type="spellEnd"/>
      <w:r w:rsidRPr="0050383C">
        <w:rPr>
          <w:i w:val="0"/>
          <w:iCs/>
        </w:rPr>
        <w:t xml:space="preserve"> di </w:t>
      </w:r>
      <w:proofErr w:type="spellStart"/>
      <w:r w:rsidRPr="0050383C">
        <w:rPr>
          <w:i w:val="0"/>
          <w:iCs/>
        </w:rPr>
        <w:t>Apotek</w:t>
      </w:r>
      <w:proofErr w:type="spellEnd"/>
      <w:r w:rsidRPr="0050383C">
        <w:rPr>
          <w:i w:val="0"/>
          <w:iCs/>
        </w:rPr>
        <w:t xml:space="preserve"> Kimia Farma </w:t>
      </w:r>
      <w:proofErr w:type="spellStart"/>
      <w:r w:rsidRPr="0050383C">
        <w:rPr>
          <w:i w:val="0"/>
          <w:iCs/>
        </w:rPr>
        <w:t>disajikan</w:t>
      </w:r>
      <w:proofErr w:type="spellEnd"/>
      <w:r w:rsidRPr="0050383C">
        <w:rPr>
          <w:i w:val="0"/>
          <w:iCs/>
        </w:rPr>
        <w:t xml:space="preserve"> pada Tabel 4.</w:t>
      </w:r>
      <w:r>
        <w:rPr>
          <w:i w:val="0"/>
          <w:iCs/>
        </w:rPr>
        <w:t xml:space="preserve"> </w:t>
      </w:r>
    </w:p>
    <w:p w14:paraId="0E1DE390" w14:textId="77777777" w:rsidR="00236D46" w:rsidRDefault="00236D46" w:rsidP="00236D46">
      <w:pPr>
        <w:pStyle w:val="Addresses"/>
        <w:spacing w:line="240" w:lineRule="auto"/>
        <w:ind w:firstLine="426"/>
        <w:jc w:val="both"/>
        <w:rPr>
          <w:i w:val="0"/>
          <w:color w:val="FF0000"/>
          <w:szCs w:val="24"/>
        </w:rPr>
      </w:pPr>
    </w:p>
    <w:p w14:paraId="2BAFC4B6" w14:textId="77777777" w:rsidR="00236D46" w:rsidRDefault="00236D46" w:rsidP="00236D46">
      <w:pPr>
        <w:pStyle w:val="Addresses"/>
        <w:spacing w:line="240" w:lineRule="auto"/>
        <w:rPr>
          <w:b/>
          <w:i w:val="0"/>
          <w:iCs/>
          <w:szCs w:val="24"/>
        </w:rPr>
      </w:pPr>
      <w:r w:rsidRPr="001E49F2">
        <w:rPr>
          <w:b/>
          <w:i w:val="0"/>
          <w:iCs/>
          <w:szCs w:val="24"/>
        </w:rPr>
        <w:t xml:space="preserve">Tabel </w:t>
      </w:r>
      <w:r>
        <w:rPr>
          <w:b/>
          <w:i w:val="0"/>
          <w:iCs/>
          <w:szCs w:val="24"/>
        </w:rPr>
        <w:t>4</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r>
        <w:rPr>
          <w:b/>
          <w:i w:val="0"/>
          <w:iCs/>
          <w:szCs w:val="24"/>
        </w:rPr>
        <w:t>Kehandalan</w:t>
      </w:r>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111A32D7" w14:textId="77777777" w:rsidR="00236D46" w:rsidRDefault="00236D46" w:rsidP="00236D46">
      <w:pPr>
        <w:pStyle w:val="Addresses"/>
        <w:spacing w:line="240" w:lineRule="auto"/>
        <w:jc w:val="both"/>
        <w:rPr>
          <w:b/>
          <w:i w:val="0"/>
          <w:iCs/>
          <w:szCs w:val="24"/>
        </w:rPr>
      </w:pPr>
    </w:p>
    <w:tbl>
      <w:tblPr>
        <w:tblW w:w="4752" w:type="pct"/>
        <w:jc w:val="center"/>
        <w:tblLayout w:type="fixed"/>
        <w:tblLook w:val="04A0" w:firstRow="1" w:lastRow="0" w:firstColumn="1" w:lastColumn="0" w:noHBand="0" w:noVBand="1"/>
      </w:tblPr>
      <w:tblGrid>
        <w:gridCol w:w="1383"/>
        <w:gridCol w:w="1769"/>
        <w:gridCol w:w="1229"/>
      </w:tblGrid>
      <w:tr w:rsidR="00236D46" w:rsidRPr="00484DBF" w14:paraId="2E06939F" w14:textId="77777777" w:rsidTr="00AC2CC2">
        <w:trPr>
          <w:trHeight w:val="464"/>
          <w:jc w:val="center"/>
        </w:trPr>
        <w:tc>
          <w:tcPr>
            <w:tcW w:w="1578" w:type="pct"/>
            <w:tcBorders>
              <w:top w:val="single" w:sz="4" w:space="0" w:color="auto"/>
              <w:left w:val="nil"/>
              <w:bottom w:val="single" w:sz="4" w:space="0" w:color="auto"/>
              <w:right w:val="nil"/>
            </w:tcBorders>
            <w:vAlign w:val="center"/>
            <w:hideMark/>
          </w:tcPr>
          <w:p w14:paraId="351D28D7" w14:textId="77777777" w:rsidR="00236D46" w:rsidRPr="00484DBF" w:rsidRDefault="00236D46" w:rsidP="00AC2CC2">
            <w:pPr>
              <w:spacing w:line="240" w:lineRule="auto"/>
              <w:jc w:val="center"/>
              <w:rPr>
                <w:rFonts w:eastAsia="Times New Roman"/>
                <w:b/>
                <w:sz w:val="20"/>
              </w:rPr>
            </w:pPr>
            <w:proofErr w:type="spellStart"/>
            <w:r>
              <w:t>Kepuasan</w:t>
            </w:r>
            <w:proofErr w:type="spellEnd"/>
          </w:p>
        </w:tc>
        <w:tc>
          <w:tcPr>
            <w:tcW w:w="2019" w:type="pct"/>
            <w:tcBorders>
              <w:top w:val="single" w:sz="4" w:space="0" w:color="auto"/>
              <w:left w:val="nil"/>
              <w:bottom w:val="single" w:sz="4" w:space="0" w:color="auto"/>
              <w:right w:val="nil"/>
            </w:tcBorders>
            <w:noWrap/>
            <w:vAlign w:val="center"/>
            <w:hideMark/>
          </w:tcPr>
          <w:p w14:paraId="3AB48591" w14:textId="77777777" w:rsidR="00236D46" w:rsidRPr="00484DBF" w:rsidRDefault="00236D46" w:rsidP="00AC2CC2">
            <w:pPr>
              <w:spacing w:line="240" w:lineRule="auto"/>
              <w:jc w:val="center"/>
              <w:rPr>
                <w:rFonts w:eastAsia="Times New Roman"/>
                <w:b/>
                <w:sz w:val="20"/>
              </w:rPr>
            </w:pPr>
            <w:proofErr w:type="spellStart"/>
            <w:r>
              <w:t>Responden</w:t>
            </w:r>
            <w:proofErr w:type="spellEnd"/>
          </w:p>
        </w:tc>
        <w:tc>
          <w:tcPr>
            <w:tcW w:w="1403" w:type="pct"/>
            <w:tcBorders>
              <w:top w:val="single" w:sz="4" w:space="0" w:color="auto"/>
              <w:left w:val="nil"/>
              <w:bottom w:val="single" w:sz="4" w:space="0" w:color="auto"/>
              <w:right w:val="nil"/>
            </w:tcBorders>
            <w:noWrap/>
            <w:vAlign w:val="center"/>
            <w:hideMark/>
          </w:tcPr>
          <w:p w14:paraId="3A74CDC3" w14:textId="77777777" w:rsidR="00236D46" w:rsidRPr="00484DBF" w:rsidRDefault="00236D46" w:rsidP="00AC2CC2">
            <w:pPr>
              <w:spacing w:line="240" w:lineRule="auto"/>
              <w:jc w:val="center"/>
              <w:rPr>
                <w:rFonts w:eastAsia="Times New Roman"/>
                <w:b/>
                <w:sz w:val="20"/>
              </w:rPr>
            </w:pPr>
            <w:proofErr w:type="spellStart"/>
            <w:r>
              <w:t>Persentase</w:t>
            </w:r>
            <w:proofErr w:type="spellEnd"/>
          </w:p>
        </w:tc>
      </w:tr>
      <w:tr w:rsidR="00236D46" w:rsidRPr="00484DBF" w14:paraId="313886DE" w14:textId="77777777" w:rsidTr="00AC2CC2">
        <w:trPr>
          <w:trHeight w:val="283"/>
          <w:jc w:val="center"/>
        </w:trPr>
        <w:tc>
          <w:tcPr>
            <w:tcW w:w="1578" w:type="pct"/>
            <w:tcBorders>
              <w:top w:val="nil"/>
              <w:left w:val="nil"/>
              <w:bottom w:val="nil"/>
              <w:right w:val="nil"/>
            </w:tcBorders>
            <w:noWrap/>
            <w:vAlign w:val="center"/>
            <w:hideMark/>
          </w:tcPr>
          <w:p w14:paraId="4D5A162C" w14:textId="77777777" w:rsidR="00236D46" w:rsidRPr="00624C9E" w:rsidRDefault="00236D46" w:rsidP="00AC2CC2">
            <w:pPr>
              <w:spacing w:line="240" w:lineRule="auto"/>
              <w:jc w:val="center"/>
              <w:rPr>
                <w:rFonts w:eastAsia="Times New Roman"/>
                <w:sz w:val="20"/>
                <w:szCs w:val="14"/>
              </w:rPr>
            </w:pPr>
            <w:r>
              <w:t xml:space="preserve">Sangat </w:t>
            </w:r>
            <w:proofErr w:type="spellStart"/>
            <w:r>
              <w:t>puas</w:t>
            </w:r>
            <w:proofErr w:type="spellEnd"/>
          </w:p>
        </w:tc>
        <w:tc>
          <w:tcPr>
            <w:tcW w:w="2019" w:type="pct"/>
            <w:tcBorders>
              <w:top w:val="nil"/>
              <w:left w:val="nil"/>
              <w:bottom w:val="nil"/>
              <w:right w:val="nil"/>
            </w:tcBorders>
            <w:hideMark/>
          </w:tcPr>
          <w:p w14:paraId="141186E8" w14:textId="77777777" w:rsidR="00236D46" w:rsidRPr="00624C9E" w:rsidRDefault="00236D46" w:rsidP="00AC2CC2">
            <w:pPr>
              <w:spacing w:line="240" w:lineRule="auto"/>
              <w:jc w:val="center"/>
              <w:rPr>
                <w:rFonts w:eastAsia="Times New Roman"/>
                <w:sz w:val="20"/>
                <w:szCs w:val="14"/>
              </w:rPr>
            </w:pPr>
            <w:r w:rsidRPr="00C20D8C">
              <w:t>530</w:t>
            </w:r>
          </w:p>
        </w:tc>
        <w:tc>
          <w:tcPr>
            <w:tcW w:w="1403" w:type="pct"/>
            <w:tcBorders>
              <w:top w:val="nil"/>
              <w:left w:val="nil"/>
              <w:bottom w:val="nil"/>
              <w:right w:val="nil"/>
            </w:tcBorders>
            <w:hideMark/>
          </w:tcPr>
          <w:p w14:paraId="7F711B7D" w14:textId="110CDE6A" w:rsidR="00236D46" w:rsidRPr="00624C9E" w:rsidRDefault="00236D46" w:rsidP="00AC2CC2">
            <w:pPr>
              <w:spacing w:line="240" w:lineRule="auto"/>
              <w:jc w:val="center"/>
              <w:rPr>
                <w:rFonts w:eastAsia="Times New Roman"/>
                <w:sz w:val="20"/>
                <w:szCs w:val="14"/>
              </w:rPr>
            </w:pPr>
            <w:r w:rsidRPr="00C20D8C">
              <w:t>54</w:t>
            </w:r>
            <w:r w:rsidR="00554E79">
              <w:t>,</w:t>
            </w:r>
            <w:r w:rsidRPr="00C20D8C">
              <w:t>81 %</w:t>
            </w:r>
          </w:p>
        </w:tc>
      </w:tr>
      <w:tr w:rsidR="00236D46" w:rsidRPr="00484DBF" w14:paraId="2144E3A1" w14:textId="77777777" w:rsidTr="00AC2CC2">
        <w:trPr>
          <w:trHeight w:val="283"/>
          <w:jc w:val="center"/>
        </w:trPr>
        <w:tc>
          <w:tcPr>
            <w:tcW w:w="1578" w:type="pct"/>
            <w:tcBorders>
              <w:top w:val="nil"/>
              <w:left w:val="nil"/>
              <w:bottom w:val="nil"/>
              <w:right w:val="nil"/>
            </w:tcBorders>
            <w:noWrap/>
            <w:vAlign w:val="center"/>
            <w:hideMark/>
          </w:tcPr>
          <w:p w14:paraId="609AC13F" w14:textId="77777777" w:rsidR="00236D46" w:rsidRPr="00624C9E" w:rsidRDefault="00236D46" w:rsidP="00AC2CC2">
            <w:pPr>
              <w:spacing w:line="240" w:lineRule="auto"/>
              <w:jc w:val="center"/>
              <w:rPr>
                <w:rFonts w:eastAsia="Times New Roman"/>
                <w:sz w:val="20"/>
                <w:szCs w:val="14"/>
              </w:rPr>
            </w:pPr>
            <w:proofErr w:type="spellStart"/>
            <w:r>
              <w:t>Puas</w:t>
            </w:r>
            <w:proofErr w:type="spellEnd"/>
          </w:p>
        </w:tc>
        <w:tc>
          <w:tcPr>
            <w:tcW w:w="2019" w:type="pct"/>
            <w:tcBorders>
              <w:top w:val="nil"/>
              <w:left w:val="nil"/>
              <w:bottom w:val="nil"/>
              <w:right w:val="nil"/>
            </w:tcBorders>
            <w:noWrap/>
            <w:hideMark/>
          </w:tcPr>
          <w:p w14:paraId="2BF47C7C" w14:textId="77777777" w:rsidR="00236D46" w:rsidRPr="00624C9E" w:rsidRDefault="00236D46" w:rsidP="00AC2CC2">
            <w:pPr>
              <w:spacing w:line="240" w:lineRule="auto"/>
              <w:jc w:val="center"/>
              <w:rPr>
                <w:rFonts w:eastAsia="Times New Roman"/>
                <w:sz w:val="20"/>
                <w:szCs w:val="14"/>
              </w:rPr>
            </w:pPr>
            <w:r w:rsidRPr="00C20D8C">
              <w:t>398</w:t>
            </w:r>
          </w:p>
        </w:tc>
        <w:tc>
          <w:tcPr>
            <w:tcW w:w="1403" w:type="pct"/>
            <w:tcBorders>
              <w:top w:val="nil"/>
              <w:left w:val="nil"/>
              <w:bottom w:val="nil"/>
              <w:right w:val="nil"/>
            </w:tcBorders>
            <w:noWrap/>
            <w:hideMark/>
          </w:tcPr>
          <w:p w14:paraId="5D58586B" w14:textId="3662B35A" w:rsidR="00236D46" w:rsidRPr="00624C9E" w:rsidRDefault="00236D46" w:rsidP="00AC2CC2">
            <w:pPr>
              <w:spacing w:line="240" w:lineRule="auto"/>
              <w:jc w:val="center"/>
              <w:rPr>
                <w:rFonts w:eastAsia="Times New Roman"/>
                <w:sz w:val="20"/>
                <w:szCs w:val="14"/>
              </w:rPr>
            </w:pPr>
            <w:r w:rsidRPr="00C20D8C">
              <w:t>41</w:t>
            </w:r>
            <w:r w:rsidR="00554E79">
              <w:t>,</w:t>
            </w:r>
            <w:r w:rsidRPr="00C20D8C">
              <w:t>16 %</w:t>
            </w:r>
          </w:p>
        </w:tc>
      </w:tr>
      <w:tr w:rsidR="00236D46" w:rsidRPr="00484DBF" w14:paraId="540E3431" w14:textId="77777777" w:rsidTr="00AC2CC2">
        <w:trPr>
          <w:trHeight w:val="283"/>
          <w:jc w:val="center"/>
        </w:trPr>
        <w:tc>
          <w:tcPr>
            <w:tcW w:w="1578" w:type="pct"/>
            <w:tcBorders>
              <w:top w:val="nil"/>
              <w:left w:val="nil"/>
              <w:bottom w:val="nil"/>
              <w:right w:val="nil"/>
            </w:tcBorders>
            <w:noWrap/>
            <w:vAlign w:val="center"/>
            <w:hideMark/>
          </w:tcPr>
          <w:p w14:paraId="6ADD5A66" w14:textId="77777777" w:rsidR="00236D46" w:rsidRPr="00624C9E" w:rsidRDefault="00236D46" w:rsidP="00AC2CC2">
            <w:pPr>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2019" w:type="pct"/>
            <w:tcBorders>
              <w:top w:val="nil"/>
              <w:left w:val="nil"/>
              <w:bottom w:val="nil"/>
              <w:right w:val="nil"/>
            </w:tcBorders>
            <w:noWrap/>
            <w:hideMark/>
          </w:tcPr>
          <w:p w14:paraId="48E1DCC3" w14:textId="77777777" w:rsidR="00236D46" w:rsidRPr="00624C9E" w:rsidRDefault="00236D46" w:rsidP="00AC2CC2">
            <w:pPr>
              <w:spacing w:line="240" w:lineRule="auto"/>
              <w:jc w:val="center"/>
              <w:rPr>
                <w:rFonts w:eastAsia="Times New Roman"/>
                <w:sz w:val="20"/>
                <w:szCs w:val="14"/>
              </w:rPr>
            </w:pPr>
            <w:r w:rsidRPr="00C20D8C">
              <w:t>39</w:t>
            </w:r>
          </w:p>
        </w:tc>
        <w:tc>
          <w:tcPr>
            <w:tcW w:w="1403" w:type="pct"/>
            <w:tcBorders>
              <w:top w:val="nil"/>
              <w:left w:val="nil"/>
              <w:bottom w:val="nil"/>
              <w:right w:val="nil"/>
            </w:tcBorders>
            <w:noWrap/>
            <w:hideMark/>
          </w:tcPr>
          <w:p w14:paraId="1BDEF949" w14:textId="788F9FCC" w:rsidR="00236D46" w:rsidRPr="00624C9E" w:rsidRDefault="00236D46" w:rsidP="00AC2CC2">
            <w:pPr>
              <w:spacing w:line="240" w:lineRule="auto"/>
              <w:jc w:val="center"/>
              <w:rPr>
                <w:rFonts w:eastAsia="Times New Roman"/>
                <w:sz w:val="20"/>
                <w:szCs w:val="14"/>
              </w:rPr>
            </w:pPr>
            <w:r w:rsidRPr="00C20D8C">
              <w:t>4</w:t>
            </w:r>
            <w:r w:rsidR="00554E79">
              <w:t>,</w:t>
            </w:r>
            <w:r w:rsidRPr="00C20D8C">
              <w:t>03 %</w:t>
            </w:r>
          </w:p>
        </w:tc>
      </w:tr>
      <w:tr w:rsidR="00236D46" w:rsidRPr="00484DBF" w14:paraId="5956B2D3" w14:textId="77777777" w:rsidTr="00AC2CC2">
        <w:trPr>
          <w:trHeight w:val="283"/>
          <w:jc w:val="center"/>
        </w:trPr>
        <w:tc>
          <w:tcPr>
            <w:tcW w:w="1578" w:type="pct"/>
            <w:tcBorders>
              <w:top w:val="nil"/>
              <w:left w:val="nil"/>
              <w:bottom w:val="nil"/>
              <w:right w:val="nil"/>
            </w:tcBorders>
            <w:noWrap/>
            <w:vAlign w:val="center"/>
            <w:hideMark/>
          </w:tcPr>
          <w:p w14:paraId="3FF5315D" w14:textId="77777777" w:rsidR="00236D46" w:rsidRPr="00624C9E" w:rsidRDefault="00236D46" w:rsidP="00AC2CC2">
            <w:pPr>
              <w:spacing w:line="240" w:lineRule="auto"/>
              <w:jc w:val="center"/>
              <w:rPr>
                <w:rFonts w:eastAsia="Times New Roman"/>
                <w:sz w:val="20"/>
                <w:szCs w:val="14"/>
              </w:rPr>
            </w:pPr>
            <w:r>
              <w:t xml:space="preserve">Tidak </w:t>
            </w:r>
            <w:proofErr w:type="spellStart"/>
            <w:r>
              <w:t>puas</w:t>
            </w:r>
            <w:proofErr w:type="spellEnd"/>
          </w:p>
        </w:tc>
        <w:tc>
          <w:tcPr>
            <w:tcW w:w="2019" w:type="pct"/>
            <w:tcBorders>
              <w:top w:val="nil"/>
              <w:left w:val="nil"/>
              <w:bottom w:val="nil"/>
              <w:right w:val="nil"/>
            </w:tcBorders>
            <w:noWrap/>
            <w:hideMark/>
          </w:tcPr>
          <w:p w14:paraId="3C739666" w14:textId="77777777" w:rsidR="00236D46" w:rsidRPr="00624C9E" w:rsidRDefault="00236D46" w:rsidP="00AC2CC2">
            <w:pPr>
              <w:spacing w:line="240" w:lineRule="auto"/>
              <w:jc w:val="center"/>
              <w:rPr>
                <w:rFonts w:eastAsia="Times New Roman"/>
                <w:sz w:val="20"/>
                <w:szCs w:val="14"/>
              </w:rPr>
            </w:pPr>
            <w:r w:rsidRPr="00C20D8C">
              <w:t>0</w:t>
            </w:r>
          </w:p>
        </w:tc>
        <w:tc>
          <w:tcPr>
            <w:tcW w:w="1403" w:type="pct"/>
            <w:tcBorders>
              <w:top w:val="nil"/>
              <w:left w:val="nil"/>
              <w:bottom w:val="nil"/>
              <w:right w:val="nil"/>
            </w:tcBorders>
            <w:noWrap/>
            <w:hideMark/>
          </w:tcPr>
          <w:p w14:paraId="395DAA30" w14:textId="77777777" w:rsidR="00236D46" w:rsidRPr="00624C9E" w:rsidRDefault="00236D46" w:rsidP="00AC2CC2">
            <w:pPr>
              <w:spacing w:line="240" w:lineRule="auto"/>
              <w:jc w:val="center"/>
              <w:rPr>
                <w:rFonts w:eastAsia="Times New Roman"/>
                <w:sz w:val="20"/>
                <w:szCs w:val="14"/>
              </w:rPr>
            </w:pPr>
            <w:r w:rsidRPr="00C20D8C">
              <w:t>0 %</w:t>
            </w:r>
          </w:p>
        </w:tc>
      </w:tr>
      <w:tr w:rsidR="00236D46" w:rsidRPr="00484DBF" w14:paraId="4D607D68" w14:textId="77777777" w:rsidTr="00AC2CC2">
        <w:trPr>
          <w:trHeight w:val="283"/>
          <w:jc w:val="center"/>
        </w:trPr>
        <w:tc>
          <w:tcPr>
            <w:tcW w:w="1578" w:type="pct"/>
            <w:tcBorders>
              <w:top w:val="nil"/>
              <w:left w:val="nil"/>
              <w:bottom w:val="single" w:sz="4" w:space="0" w:color="auto"/>
              <w:right w:val="nil"/>
            </w:tcBorders>
            <w:vAlign w:val="center"/>
          </w:tcPr>
          <w:p w14:paraId="6E173C1D" w14:textId="77777777" w:rsidR="00236D46" w:rsidRPr="005D17A3" w:rsidRDefault="00236D46" w:rsidP="00AC2CC2">
            <w:pPr>
              <w:spacing w:line="240" w:lineRule="auto"/>
              <w:jc w:val="center"/>
            </w:pPr>
            <w:r>
              <w:t xml:space="preserve">Sangat </w:t>
            </w:r>
            <w:proofErr w:type="spellStart"/>
            <w:r>
              <w:t>tidak</w:t>
            </w:r>
            <w:proofErr w:type="spellEnd"/>
            <w:r>
              <w:t xml:space="preserve"> </w:t>
            </w:r>
            <w:proofErr w:type="spellStart"/>
            <w:r>
              <w:t>puas</w:t>
            </w:r>
            <w:proofErr w:type="spellEnd"/>
          </w:p>
        </w:tc>
        <w:tc>
          <w:tcPr>
            <w:tcW w:w="2019" w:type="pct"/>
            <w:tcBorders>
              <w:top w:val="nil"/>
              <w:left w:val="nil"/>
              <w:bottom w:val="single" w:sz="4" w:space="0" w:color="auto"/>
              <w:right w:val="nil"/>
            </w:tcBorders>
            <w:noWrap/>
          </w:tcPr>
          <w:p w14:paraId="0C6A2138" w14:textId="77777777" w:rsidR="00236D46" w:rsidRPr="00C52567" w:rsidRDefault="00236D46" w:rsidP="00AC2CC2">
            <w:pPr>
              <w:spacing w:line="240" w:lineRule="auto"/>
              <w:jc w:val="center"/>
            </w:pPr>
            <w:r w:rsidRPr="00C20D8C">
              <w:t>0</w:t>
            </w:r>
          </w:p>
        </w:tc>
        <w:tc>
          <w:tcPr>
            <w:tcW w:w="1403" w:type="pct"/>
            <w:tcBorders>
              <w:top w:val="nil"/>
              <w:left w:val="nil"/>
              <w:bottom w:val="single" w:sz="4" w:space="0" w:color="auto"/>
              <w:right w:val="nil"/>
            </w:tcBorders>
            <w:noWrap/>
          </w:tcPr>
          <w:p w14:paraId="5E891E69" w14:textId="77777777" w:rsidR="00236D46" w:rsidRPr="005D17A3" w:rsidRDefault="00236D46" w:rsidP="00AC2CC2">
            <w:pPr>
              <w:spacing w:line="240" w:lineRule="auto"/>
              <w:jc w:val="center"/>
            </w:pPr>
            <w:r w:rsidRPr="00C20D8C">
              <w:t>0 %</w:t>
            </w:r>
          </w:p>
        </w:tc>
      </w:tr>
    </w:tbl>
    <w:p w14:paraId="09B7E1C4" w14:textId="77777777" w:rsidR="00236D46" w:rsidRDefault="00236D46" w:rsidP="00236D46">
      <w:pPr>
        <w:pStyle w:val="Addresses"/>
        <w:spacing w:line="240" w:lineRule="auto"/>
        <w:jc w:val="left"/>
        <w:rPr>
          <w:i w:val="0"/>
          <w:color w:val="FF0000"/>
          <w:szCs w:val="24"/>
        </w:rPr>
      </w:pPr>
    </w:p>
    <w:p w14:paraId="39B17F13" w14:textId="6E5CCDA7" w:rsidR="00D24FD8" w:rsidRDefault="00236D46" w:rsidP="00236D46">
      <w:pPr>
        <w:pStyle w:val="Body"/>
        <w:spacing w:line="240" w:lineRule="auto"/>
        <w:ind w:firstLine="426"/>
        <w:rPr>
          <w:color w:val="000000" w:themeColor="text1"/>
          <w:szCs w:val="24"/>
        </w:rPr>
      </w:pPr>
      <w:proofErr w:type="spellStart"/>
      <w:r w:rsidRPr="00DE636B">
        <w:rPr>
          <w:color w:val="000000" w:themeColor="text1"/>
          <w:szCs w:val="24"/>
        </w:rPr>
        <w:t>Berdasarkan</w:t>
      </w:r>
      <w:proofErr w:type="spellEnd"/>
      <w:r w:rsidRPr="00DE636B">
        <w:rPr>
          <w:color w:val="000000" w:themeColor="text1"/>
          <w:szCs w:val="24"/>
        </w:rPr>
        <w:t xml:space="preserve"> Tabel </w:t>
      </w:r>
      <w:r>
        <w:rPr>
          <w:color w:val="000000" w:themeColor="text1"/>
          <w:szCs w:val="24"/>
        </w:rPr>
        <w:t>4</w:t>
      </w:r>
      <w:r w:rsidRPr="00DE636B">
        <w:rPr>
          <w:color w:val="000000" w:themeColor="text1"/>
          <w:szCs w:val="24"/>
        </w:rPr>
        <w:t xml:space="preserve">, </w:t>
      </w:r>
      <w:proofErr w:type="spellStart"/>
      <w:r w:rsidRPr="00DE636B">
        <w:rPr>
          <w:color w:val="000000" w:themeColor="text1"/>
          <w:szCs w:val="24"/>
        </w:rPr>
        <w:t>sebagian</w:t>
      </w:r>
      <w:proofErr w:type="spellEnd"/>
      <w:r w:rsidRPr="00DE636B">
        <w:rPr>
          <w:color w:val="000000" w:themeColor="text1"/>
          <w:szCs w:val="24"/>
        </w:rPr>
        <w:t xml:space="preserve"> </w:t>
      </w:r>
      <w:proofErr w:type="spellStart"/>
      <w:r w:rsidRPr="00DE636B">
        <w:rPr>
          <w:color w:val="000000" w:themeColor="text1"/>
          <w:szCs w:val="24"/>
        </w:rPr>
        <w:t>besar</w:t>
      </w:r>
      <w:proofErr w:type="spellEnd"/>
      <w:r w:rsidRPr="00DE636B">
        <w:rPr>
          <w:color w:val="000000" w:themeColor="text1"/>
          <w:szCs w:val="24"/>
        </w:rPr>
        <w:t xml:space="preserve"> </w:t>
      </w:r>
      <w:proofErr w:type="spellStart"/>
      <w:r w:rsidRPr="00DE636B">
        <w:rPr>
          <w:color w:val="000000" w:themeColor="text1"/>
          <w:szCs w:val="24"/>
        </w:rPr>
        <w:t>pasien</w:t>
      </w:r>
      <w:proofErr w:type="spellEnd"/>
      <w:r w:rsidRPr="00DE636B">
        <w:rPr>
          <w:color w:val="000000" w:themeColor="text1"/>
          <w:szCs w:val="24"/>
        </w:rPr>
        <w:t xml:space="preserve"> sangat </w:t>
      </w:r>
      <w:proofErr w:type="spellStart"/>
      <w:r w:rsidRPr="00DE636B">
        <w:rPr>
          <w:color w:val="000000" w:themeColor="text1"/>
          <w:szCs w:val="24"/>
        </w:rPr>
        <w:t>puas</w:t>
      </w:r>
      <w:proofErr w:type="spellEnd"/>
      <w:r w:rsidRPr="00DE636B">
        <w:rPr>
          <w:color w:val="000000" w:themeColor="text1"/>
          <w:szCs w:val="24"/>
        </w:rPr>
        <w:t xml:space="preserve"> </w:t>
      </w:r>
      <w:proofErr w:type="spellStart"/>
      <w:r w:rsidRPr="00DE636B">
        <w:rPr>
          <w:color w:val="000000" w:themeColor="text1"/>
          <w:szCs w:val="24"/>
        </w:rPr>
        <w:t>dengan</w:t>
      </w:r>
      <w:proofErr w:type="spellEnd"/>
      <w:r w:rsidRPr="00DE636B">
        <w:rPr>
          <w:color w:val="000000" w:themeColor="text1"/>
          <w:szCs w:val="24"/>
        </w:rPr>
        <w:t xml:space="preserve"> </w:t>
      </w:r>
      <w:proofErr w:type="spellStart"/>
      <w:r w:rsidRPr="00DE636B">
        <w:rPr>
          <w:color w:val="000000" w:themeColor="text1"/>
          <w:szCs w:val="24"/>
        </w:rPr>
        <w:t>pelayanan</w:t>
      </w:r>
      <w:proofErr w:type="spellEnd"/>
      <w:r w:rsidRPr="00DE636B">
        <w:rPr>
          <w:color w:val="000000" w:themeColor="text1"/>
          <w:szCs w:val="24"/>
        </w:rPr>
        <w:t xml:space="preserve"> yang </w:t>
      </w:r>
      <w:proofErr w:type="spellStart"/>
      <w:r w:rsidRPr="00DE636B">
        <w:rPr>
          <w:color w:val="000000" w:themeColor="text1"/>
          <w:szCs w:val="24"/>
        </w:rPr>
        <w:t>konsisten</w:t>
      </w:r>
      <w:proofErr w:type="spellEnd"/>
      <w:r w:rsidRPr="00DE636B">
        <w:rPr>
          <w:color w:val="000000" w:themeColor="text1"/>
          <w:szCs w:val="24"/>
        </w:rPr>
        <w:t xml:space="preserve"> dan </w:t>
      </w:r>
      <w:proofErr w:type="spellStart"/>
      <w:r w:rsidRPr="00DE636B">
        <w:rPr>
          <w:color w:val="000000" w:themeColor="text1"/>
          <w:szCs w:val="24"/>
        </w:rPr>
        <w:t>dapat</w:t>
      </w:r>
      <w:proofErr w:type="spellEnd"/>
      <w:r w:rsidRPr="00DE636B">
        <w:rPr>
          <w:color w:val="000000" w:themeColor="text1"/>
          <w:szCs w:val="24"/>
        </w:rPr>
        <w:t xml:space="preserve"> </w:t>
      </w:r>
      <w:proofErr w:type="spellStart"/>
      <w:r w:rsidRPr="00DE636B">
        <w:rPr>
          <w:color w:val="000000" w:themeColor="text1"/>
          <w:szCs w:val="24"/>
        </w:rPr>
        <w:t>diandalkan</w:t>
      </w:r>
      <w:proofErr w:type="spellEnd"/>
      <w:r w:rsidRPr="00DE636B">
        <w:rPr>
          <w:color w:val="000000" w:themeColor="text1"/>
          <w:szCs w:val="24"/>
        </w:rPr>
        <w:t xml:space="preserve"> yang </w:t>
      </w:r>
      <w:proofErr w:type="spellStart"/>
      <w:r w:rsidRPr="00DE636B">
        <w:rPr>
          <w:color w:val="000000" w:themeColor="text1"/>
          <w:szCs w:val="24"/>
        </w:rPr>
        <w:t>diberikan</w:t>
      </w:r>
      <w:proofErr w:type="spellEnd"/>
      <w:r w:rsidRPr="00DE636B">
        <w:rPr>
          <w:color w:val="000000" w:themeColor="text1"/>
          <w:szCs w:val="24"/>
        </w:rPr>
        <w:t xml:space="preserve"> oleh </w:t>
      </w:r>
      <w:proofErr w:type="spellStart"/>
      <w:r w:rsidRPr="00DE636B">
        <w:rPr>
          <w:color w:val="000000" w:themeColor="text1"/>
          <w:szCs w:val="24"/>
        </w:rPr>
        <w:t>apoteker</w:t>
      </w:r>
      <w:proofErr w:type="spellEnd"/>
      <w:r w:rsidRPr="00DE636B">
        <w:rPr>
          <w:color w:val="000000" w:themeColor="text1"/>
          <w:szCs w:val="24"/>
        </w:rPr>
        <w:t xml:space="preserve">, </w:t>
      </w:r>
      <w:proofErr w:type="spellStart"/>
      <w:r w:rsidRPr="00DE636B">
        <w:rPr>
          <w:color w:val="000000" w:themeColor="text1"/>
          <w:szCs w:val="24"/>
        </w:rPr>
        <w:t>baik</w:t>
      </w:r>
      <w:proofErr w:type="spellEnd"/>
      <w:r w:rsidRPr="00DE636B">
        <w:rPr>
          <w:color w:val="000000" w:themeColor="text1"/>
          <w:szCs w:val="24"/>
        </w:rPr>
        <w:t xml:space="preserve"> </w:t>
      </w:r>
      <w:proofErr w:type="spellStart"/>
      <w:r w:rsidRPr="00DE636B">
        <w:rPr>
          <w:color w:val="000000" w:themeColor="text1"/>
          <w:szCs w:val="24"/>
        </w:rPr>
        <w:t>dalam</w:t>
      </w:r>
      <w:proofErr w:type="spellEnd"/>
      <w:r w:rsidRPr="00DE636B">
        <w:rPr>
          <w:color w:val="000000" w:themeColor="text1"/>
          <w:szCs w:val="24"/>
        </w:rPr>
        <w:t xml:space="preserve"> </w:t>
      </w:r>
      <w:proofErr w:type="spellStart"/>
      <w:r w:rsidRPr="00DE636B">
        <w:rPr>
          <w:color w:val="000000" w:themeColor="text1"/>
          <w:szCs w:val="24"/>
        </w:rPr>
        <w:t>pelayanan</w:t>
      </w:r>
      <w:proofErr w:type="spellEnd"/>
      <w:r w:rsidRPr="00DE636B">
        <w:rPr>
          <w:color w:val="000000" w:themeColor="text1"/>
          <w:szCs w:val="24"/>
        </w:rPr>
        <w:t xml:space="preserve"> </w:t>
      </w:r>
      <w:proofErr w:type="spellStart"/>
      <w:r w:rsidRPr="00DE636B">
        <w:rPr>
          <w:color w:val="000000" w:themeColor="text1"/>
          <w:szCs w:val="24"/>
        </w:rPr>
        <w:t>obat</w:t>
      </w:r>
      <w:proofErr w:type="spellEnd"/>
      <w:r w:rsidRPr="00DE636B">
        <w:rPr>
          <w:color w:val="000000" w:themeColor="text1"/>
          <w:szCs w:val="24"/>
        </w:rPr>
        <w:t xml:space="preserve"> </w:t>
      </w:r>
      <w:proofErr w:type="spellStart"/>
      <w:r w:rsidRPr="00DE636B">
        <w:rPr>
          <w:color w:val="000000" w:themeColor="text1"/>
          <w:szCs w:val="24"/>
        </w:rPr>
        <w:t>maupun</w:t>
      </w:r>
      <w:proofErr w:type="spellEnd"/>
      <w:r w:rsidRPr="00DE636B">
        <w:rPr>
          <w:color w:val="000000" w:themeColor="text1"/>
          <w:szCs w:val="24"/>
        </w:rPr>
        <w:t xml:space="preserve"> </w:t>
      </w:r>
      <w:proofErr w:type="spellStart"/>
      <w:r w:rsidRPr="00DE636B">
        <w:rPr>
          <w:color w:val="000000" w:themeColor="text1"/>
          <w:szCs w:val="24"/>
        </w:rPr>
        <w:t>penyampaian</w:t>
      </w:r>
      <w:proofErr w:type="spellEnd"/>
      <w:r w:rsidRPr="00DE636B">
        <w:rPr>
          <w:color w:val="000000" w:themeColor="text1"/>
          <w:szCs w:val="24"/>
        </w:rPr>
        <w:t xml:space="preserve"> </w:t>
      </w:r>
      <w:proofErr w:type="spellStart"/>
      <w:r w:rsidRPr="00DE636B">
        <w:rPr>
          <w:color w:val="000000" w:themeColor="text1"/>
          <w:szCs w:val="24"/>
        </w:rPr>
        <w:t>informasi</w:t>
      </w:r>
      <w:proofErr w:type="spellEnd"/>
      <w:r w:rsidRPr="00DE636B">
        <w:rPr>
          <w:color w:val="000000" w:themeColor="text1"/>
          <w:szCs w:val="24"/>
        </w:rPr>
        <w:t xml:space="preserve">. Hanya 39 </w:t>
      </w:r>
      <w:proofErr w:type="spellStart"/>
      <w:r w:rsidRPr="00DE636B">
        <w:rPr>
          <w:color w:val="000000" w:themeColor="text1"/>
          <w:szCs w:val="24"/>
        </w:rPr>
        <w:t>pasien</w:t>
      </w:r>
      <w:proofErr w:type="spellEnd"/>
      <w:r w:rsidRPr="00DE636B">
        <w:rPr>
          <w:color w:val="000000" w:themeColor="text1"/>
          <w:szCs w:val="24"/>
        </w:rPr>
        <w:t xml:space="preserve"> (4,03%) yang </w:t>
      </w:r>
      <w:proofErr w:type="spellStart"/>
      <w:r w:rsidRPr="00DE636B">
        <w:rPr>
          <w:color w:val="000000" w:themeColor="text1"/>
          <w:szCs w:val="24"/>
        </w:rPr>
        <w:t>menyatakan</w:t>
      </w:r>
      <w:proofErr w:type="spellEnd"/>
      <w:r w:rsidRPr="00DE636B">
        <w:rPr>
          <w:color w:val="000000" w:themeColor="text1"/>
          <w:szCs w:val="24"/>
        </w:rPr>
        <w:t xml:space="preserve"> </w:t>
      </w:r>
      <w:proofErr w:type="spellStart"/>
      <w:r>
        <w:rPr>
          <w:color w:val="000000" w:themeColor="text1"/>
          <w:szCs w:val="24"/>
        </w:rPr>
        <w:t>cukup</w:t>
      </w:r>
      <w:proofErr w:type="spellEnd"/>
      <w:r>
        <w:rPr>
          <w:color w:val="000000" w:themeColor="text1"/>
          <w:szCs w:val="24"/>
        </w:rPr>
        <w:t xml:space="preserve"> </w:t>
      </w:r>
      <w:proofErr w:type="spellStart"/>
      <w:r w:rsidRPr="00DE636B">
        <w:rPr>
          <w:color w:val="000000" w:themeColor="text1"/>
          <w:szCs w:val="24"/>
        </w:rPr>
        <w:t>puas</w:t>
      </w:r>
      <w:proofErr w:type="spellEnd"/>
      <w:r w:rsidRPr="00DE636B">
        <w:rPr>
          <w:color w:val="000000" w:themeColor="text1"/>
          <w:szCs w:val="24"/>
        </w:rPr>
        <w:t xml:space="preserve">. </w:t>
      </w:r>
      <w:proofErr w:type="spellStart"/>
      <w:r w:rsidRPr="00DE636B">
        <w:rPr>
          <w:color w:val="000000" w:themeColor="text1"/>
          <w:szCs w:val="24"/>
        </w:rPr>
        <w:t>Temuan</w:t>
      </w:r>
      <w:proofErr w:type="spellEnd"/>
      <w:r w:rsidRPr="00DE636B">
        <w:rPr>
          <w:color w:val="000000" w:themeColor="text1"/>
          <w:szCs w:val="24"/>
        </w:rPr>
        <w:t xml:space="preserve"> </w:t>
      </w:r>
      <w:proofErr w:type="spellStart"/>
      <w:r w:rsidRPr="00DE636B">
        <w:rPr>
          <w:color w:val="000000" w:themeColor="text1"/>
          <w:szCs w:val="24"/>
        </w:rPr>
        <w:t>ini</w:t>
      </w:r>
      <w:proofErr w:type="spellEnd"/>
      <w:r w:rsidRPr="00DE636B">
        <w:rPr>
          <w:color w:val="000000" w:themeColor="text1"/>
          <w:szCs w:val="24"/>
        </w:rPr>
        <w:t xml:space="preserve"> </w:t>
      </w:r>
      <w:proofErr w:type="spellStart"/>
      <w:r w:rsidRPr="00DE636B">
        <w:rPr>
          <w:color w:val="000000" w:themeColor="text1"/>
          <w:szCs w:val="24"/>
        </w:rPr>
        <w:t>menunjukkan</w:t>
      </w:r>
      <w:proofErr w:type="spellEnd"/>
      <w:r w:rsidRPr="00DE636B">
        <w:rPr>
          <w:color w:val="000000" w:themeColor="text1"/>
          <w:szCs w:val="24"/>
        </w:rPr>
        <w:t xml:space="preserve"> </w:t>
      </w:r>
      <w:proofErr w:type="spellStart"/>
      <w:r w:rsidRPr="00DE636B">
        <w:rPr>
          <w:color w:val="000000" w:themeColor="text1"/>
          <w:szCs w:val="24"/>
        </w:rPr>
        <w:t>bahwa</w:t>
      </w:r>
      <w:proofErr w:type="spellEnd"/>
      <w:r w:rsidRPr="00DE636B">
        <w:rPr>
          <w:color w:val="000000" w:themeColor="text1"/>
          <w:szCs w:val="24"/>
        </w:rPr>
        <w:t xml:space="preserve"> </w:t>
      </w:r>
      <w:proofErr w:type="spellStart"/>
      <w:r w:rsidRPr="00DE636B">
        <w:rPr>
          <w:color w:val="000000" w:themeColor="text1"/>
          <w:szCs w:val="24"/>
        </w:rPr>
        <w:t>apoteker</w:t>
      </w:r>
      <w:proofErr w:type="spellEnd"/>
      <w:r w:rsidRPr="00DE636B">
        <w:rPr>
          <w:color w:val="000000" w:themeColor="text1"/>
          <w:szCs w:val="24"/>
        </w:rPr>
        <w:t xml:space="preserve"> </w:t>
      </w:r>
      <w:proofErr w:type="spellStart"/>
      <w:r w:rsidRPr="00DE636B">
        <w:rPr>
          <w:color w:val="000000" w:themeColor="text1"/>
          <w:szCs w:val="24"/>
        </w:rPr>
        <w:t>telah</w:t>
      </w:r>
      <w:proofErr w:type="spellEnd"/>
      <w:r w:rsidRPr="00DE636B">
        <w:rPr>
          <w:color w:val="000000" w:themeColor="text1"/>
          <w:szCs w:val="24"/>
        </w:rPr>
        <w:t xml:space="preserve"> </w:t>
      </w:r>
      <w:proofErr w:type="spellStart"/>
      <w:r w:rsidRPr="00DE636B">
        <w:rPr>
          <w:color w:val="000000" w:themeColor="text1"/>
          <w:szCs w:val="24"/>
        </w:rPr>
        <w:t>berhasil</w:t>
      </w:r>
      <w:proofErr w:type="spellEnd"/>
      <w:r w:rsidRPr="00DE636B">
        <w:rPr>
          <w:color w:val="000000" w:themeColor="text1"/>
          <w:szCs w:val="24"/>
        </w:rPr>
        <w:t xml:space="preserve"> </w:t>
      </w:r>
      <w:proofErr w:type="spellStart"/>
      <w:r w:rsidRPr="00DE636B">
        <w:rPr>
          <w:color w:val="000000" w:themeColor="text1"/>
          <w:szCs w:val="24"/>
        </w:rPr>
        <w:t>memberikan</w:t>
      </w:r>
      <w:proofErr w:type="spellEnd"/>
      <w:r w:rsidRPr="00DE636B">
        <w:rPr>
          <w:color w:val="000000" w:themeColor="text1"/>
          <w:szCs w:val="24"/>
        </w:rPr>
        <w:t xml:space="preserve"> </w:t>
      </w:r>
      <w:proofErr w:type="spellStart"/>
      <w:r w:rsidRPr="00DE636B">
        <w:rPr>
          <w:color w:val="000000" w:themeColor="text1"/>
          <w:szCs w:val="24"/>
        </w:rPr>
        <w:t>pelayanan</w:t>
      </w:r>
      <w:proofErr w:type="spellEnd"/>
      <w:r w:rsidRPr="00DE636B">
        <w:rPr>
          <w:color w:val="000000" w:themeColor="text1"/>
          <w:szCs w:val="24"/>
        </w:rPr>
        <w:t xml:space="preserve"> yang </w:t>
      </w:r>
      <w:proofErr w:type="spellStart"/>
      <w:r>
        <w:rPr>
          <w:color w:val="000000" w:themeColor="text1"/>
          <w:szCs w:val="24"/>
        </w:rPr>
        <w:t>h</w:t>
      </w:r>
      <w:r w:rsidRPr="00DE636B">
        <w:rPr>
          <w:color w:val="000000" w:themeColor="text1"/>
          <w:szCs w:val="24"/>
        </w:rPr>
        <w:t>andal</w:t>
      </w:r>
      <w:proofErr w:type="spellEnd"/>
      <w:r w:rsidRPr="00DE636B">
        <w:rPr>
          <w:color w:val="000000" w:themeColor="text1"/>
          <w:szCs w:val="24"/>
        </w:rPr>
        <w:t xml:space="preserve"> </w:t>
      </w:r>
      <w:proofErr w:type="spellStart"/>
      <w:r w:rsidRPr="00DE636B">
        <w:rPr>
          <w:color w:val="000000" w:themeColor="text1"/>
          <w:szCs w:val="24"/>
        </w:rPr>
        <w:t>dalam</w:t>
      </w:r>
      <w:proofErr w:type="spellEnd"/>
      <w:r w:rsidRPr="00DE636B">
        <w:rPr>
          <w:color w:val="000000" w:themeColor="text1"/>
          <w:szCs w:val="24"/>
        </w:rPr>
        <w:t xml:space="preserve"> </w:t>
      </w:r>
      <w:proofErr w:type="spellStart"/>
      <w:r w:rsidRPr="00DE636B">
        <w:rPr>
          <w:color w:val="000000" w:themeColor="text1"/>
          <w:szCs w:val="24"/>
        </w:rPr>
        <w:t>menangani</w:t>
      </w:r>
      <w:proofErr w:type="spellEnd"/>
      <w:r w:rsidRPr="00DE636B">
        <w:rPr>
          <w:color w:val="000000" w:themeColor="text1"/>
          <w:szCs w:val="24"/>
        </w:rPr>
        <w:t xml:space="preserve"> </w:t>
      </w:r>
      <w:proofErr w:type="spellStart"/>
      <w:r w:rsidRPr="00DE636B">
        <w:rPr>
          <w:color w:val="000000" w:themeColor="text1"/>
          <w:szCs w:val="24"/>
        </w:rPr>
        <w:t>kebutuhan</w:t>
      </w:r>
      <w:proofErr w:type="spellEnd"/>
      <w:r w:rsidRPr="00DE636B">
        <w:rPr>
          <w:color w:val="000000" w:themeColor="text1"/>
          <w:szCs w:val="24"/>
        </w:rPr>
        <w:t xml:space="preserve"> dan </w:t>
      </w:r>
      <w:proofErr w:type="spellStart"/>
      <w:r w:rsidRPr="00DE636B">
        <w:rPr>
          <w:color w:val="000000" w:themeColor="text1"/>
          <w:szCs w:val="24"/>
        </w:rPr>
        <w:t>keluhan</w:t>
      </w:r>
      <w:proofErr w:type="spellEnd"/>
      <w:r w:rsidRPr="00DE636B">
        <w:rPr>
          <w:color w:val="000000" w:themeColor="text1"/>
          <w:szCs w:val="24"/>
        </w:rPr>
        <w:t xml:space="preserve"> </w:t>
      </w:r>
      <w:proofErr w:type="spellStart"/>
      <w:r w:rsidRPr="00DE636B">
        <w:rPr>
          <w:color w:val="000000" w:themeColor="text1"/>
          <w:szCs w:val="24"/>
        </w:rPr>
        <w:t>pasien</w:t>
      </w:r>
      <w:proofErr w:type="spellEnd"/>
      <w:r w:rsidRPr="00DE636B">
        <w:rPr>
          <w:color w:val="000000" w:themeColor="text1"/>
          <w:szCs w:val="24"/>
        </w:rPr>
        <w:t>.</w:t>
      </w:r>
    </w:p>
    <w:p w14:paraId="31DE9FBF" w14:textId="77777777" w:rsidR="00236D46" w:rsidRDefault="00236D46" w:rsidP="00236D46">
      <w:pPr>
        <w:pStyle w:val="Body"/>
        <w:spacing w:line="240" w:lineRule="auto"/>
        <w:ind w:firstLine="426"/>
        <w:rPr>
          <w:color w:val="000000" w:themeColor="text1"/>
          <w:szCs w:val="24"/>
        </w:rPr>
      </w:pPr>
    </w:p>
    <w:p w14:paraId="4A99044F" w14:textId="1E51B9BE" w:rsidR="00236D46" w:rsidRPr="00236D46" w:rsidRDefault="00236D46" w:rsidP="00236D46">
      <w:pPr>
        <w:pStyle w:val="Body"/>
        <w:keepNext/>
        <w:spacing w:line="240" w:lineRule="auto"/>
        <w:ind w:firstLine="0"/>
        <w:rPr>
          <w:rStyle w:val="hps"/>
          <w:b/>
          <w:bCs/>
          <w:lang w:val="id-ID"/>
        </w:rPr>
      </w:pPr>
      <w:r w:rsidRPr="00A02CFD">
        <w:rPr>
          <w:rStyle w:val="hps"/>
          <w:b/>
          <w:bCs/>
          <w:lang w:val="id-ID"/>
        </w:rPr>
        <w:t xml:space="preserve">Dimensi </w:t>
      </w:r>
      <w:proofErr w:type="spellStart"/>
      <w:r>
        <w:rPr>
          <w:rStyle w:val="hps"/>
          <w:b/>
          <w:bCs/>
          <w:lang w:val="id-ID"/>
        </w:rPr>
        <w:t>Ketanggapan</w:t>
      </w:r>
      <w:proofErr w:type="spellEnd"/>
      <w:r>
        <w:rPr>
          <w:rStyle w:val="hps"/>
          <w:b/>
          <w:bCs/>
          <w:lang w:val="id-ID"/>
        </w:rPr>
        <w:t xml:space="preserve"> (</w:t>
      </w:r>
      <w:proofErr w:type="spellStart"/>
      <w:r w:rsidRPr="009840D9">
        <w:rPr>
          <w:rStyle w:val="hps"/>
          <w:b/>
          <w:bCs/>
          <w:i/>
          <w:iCs/>
          <w:lang w:val="id-ID"/>
        </w:rPr>
        <w:t>Responsiveness</w:t>
      </w:r>
      <w:proofErr w:type="spellEnd"/>
      <w:r>
        <w:rPr>
          <w:rStyle w:val="hps"/>
          <w:b/>
          <w:bCs/>
          <w:lang w:val="id-ID"/>
        </w:rPr>
        <w:t>)</w:t>
      </w:r>
    </w:p>
    <w:p w14:paraId="6B473638" w14:textId="3E02961D" w:rsidR="00236D46" w:rsidRDefault="00236D46" w:rsidP="00236D46">
      <w:pPr>
        <w:pStyle w:val="Body"/>
        <w:keepNext/>
        <w:spacing w:line="240" w:lineRule="auto"/>
        <w:ind w:firstLine="426"/>
        <w:rPr>
          <w:rFonts w:asciiTheme="majorBidi" w:hAnsiTheme="majorBidi" w:cstheme="majorBidi"/>
          <w:color w:val="000000"/>
          <w:szCs w:val="24"/>
        </w:rPr>
      </w:pPr>
      <w:r>
        <w:rPr>
          <w:rStyle w:val="hps"/>
          <w:lang w:val="id-ID"/>
        </w:rPr>
        <w:t xml:space="preserve">Dimensi </w:t>
      </w:r>
      <w:proofErr w:type="spellStart"/>
      <w:r>
        <w:rPr>
          <w:rStyle w:val="hps"/>
          <w:lang w:val="id-ID"/>
        </w:rPr>
        <w:t>ketanggapan</w:t>
      </w:r>
      <w:proofErr w:type="spellEnd"/>
      <w:r w:rsidRPr="00DE636B">
        <w:rPr>
          <w:rStyle w:val="hps"/>
          <w:lang w:val="id-ID"/>
        </w:rPr>
        <w:t xml:space="preserve"> merupakan dimensi yang berfokus pada keinginan untuk membantu pengguna layanan secara cepat dan efisien </w:t>
      </w:r>
      <w:sdt>
        <w:sdtPr>
          <w:rPr>
            <w:color w:val="000000"/>
            <w:szCs w:val="24"/>
          </w:rPr>
          <w:tag w:val="MENDELEY_CITATION_v3_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"/>
          <w:id w:val="1734189426"/>
          <w:placeholder>
            <w:docPart w:val="BD35D677821B4A34B08CEA68D2CD1F29"/>
          </w:placeholder>
        </w:sdtPr>
        <w:sdtContent>
          <w:r w:rsidR="00E41ACA" w:rsidRPr="00E41ACA">
            <w:rPr>
              <w:rFonts w:eastAsia="Times New Roman"/>
              <w:color w:val="000000"/>
            </w:rPr>
            <w:t>(Rahimi et al., 2025)</w:t>
          </w:r>
        </w:sdtContent>
      </w:sdt>
      <w:r w:rsidRPr="005D7785">
        <w:rPr>
          <w:rFonts w:asciiTheme="majorBidi" w:hAnsiTheme="majorBidi" w:cstheme="majorBidi"/>
          <w:color w:val="000000"/>
          <w:szCs w:val="24"/>
          <w:lang w:val="id-ID"/>
        </w:rPr>
        <w:t>.</w:t>
      </w:r>
      <w:r>
        <w:rPr>
          <w:rFonts w:asciiTheme="majorBidi" w:hAnsiTheme="majorBidi" w:cstheme="majorBidi"/>
          <w:color w:val="000000"/>
          <w:szCs w:val="24"/>
          <w:lang w:val="id-ID"/>
        </w:rPr>
        <w:t xml:space="preserve"> </w:t>
      </w:r>
      <w:r w:rsidRPr="00DE636B">
        <w:rPr>
          <w:rStyle w:val="hps"/>
          <w:lang w:val="id-ID"/>
        </w:rPr>
        <w:t xml:space="preserve">Dimensi </w:t>
      </w:r>
      <w:proofErr w:type="spellStart"/>
      <w:r>
        <w:rPr>
          <w:rStyle w:val="hps"/>
          <w:lang w:val="id-ID"/>
        </w:rPr>
        <w:t>ketanggapan</w:t>
      </w:r>
      <w:proofErr w:type="spellEnd"/>
      <w:r w:rsidRPr="00DE636B">
        <w:rPr>
          <w:rStyle w:val="hps"/>
          <w:lang w:val="id-ID"/>
        </w:rPr>
        <w:t xml:space="preserve"> menilai sejauh mana efektivitas petugas farmasi dalam me</w:t>
      </w:r>
      <w:r>
        <w:rPr>
          <w:rStyle w:val="hps"/>
          <w:lang w:val="id-ID"/>
        </w:rPr>
        <w:t>nanggapi</w:t>
      </w:r>
      <w:r w:rsidRPr="00DE636B">
        <w:rPr>
          <w:rStyle w:val="hps"/>
          <w:lang w:val="id-ID"/>
        </w:rPr>
        <w:t xml:space="preserve"> permintaan pasien, menginformasikan waktu pelayanan yang sesuai, memberikan layanan secara cepat dan tepat waktu</w:t>
      </w:r>
      <w:r>
        <w:rPr>
          <w:rStyle w:val="hps"/>
          <w:lang w:val="id-ID"/>
        </w:rPr>
        <w:t xml:space="preserve"> dan</w:t>
      </w:r>
      <w:r w:rsidRPr="00DE636B">
        <w:rPr>
          <w:rStyle w:val="hps"/>
          <w:lang w:val="id-ID"/>
        </w:rPr>
        <w:t xml:space="preserve"> sedia ketika dibutuhkan </w:t>
      </w:r>
      <w:sdt>
        <w:sdtPr>
          <w:rPr>
            <w:color w:val="000000"/>
            <w:szCs w:val="24"/>
          </w:rPr>
          <w:tag w:val="MENDELEY_CITATION_v3_eyJjaXRhdGlvbklEIjoiTUVOREVMRVlfQ0lUQVRJT05fODJiYTJkNzEtNzVjOC00YmRhLWFlODktYTJlMGRhOTZjOWY4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517124537"/>
          <w:placeholder>
            <w:docPart w:val="9496DC08FF6A4D2E853E09ACC974C8C8"/>
          </w:placeholder>
        </w:sdtPr>
        <w:sdtContent>
          <w:r w:rsidR="00E41ACA" w:rsidRPr="00E41ACA">
            <w:rPr>
              <w:rFonts w:eastAsia="Times New Roman"/>
              <w:color w:val="000000"/>
              <w:lang w:val="id-ID"/>
            </w:rPr>
            <w:t xml:space="preserve">(Setyawan </w:t>
          </w:r>
          <w:proofErr w:type="spellStart"/>
          <w:r w:rsidR="00E41ACA" w:rsidRPr="00E41ACA">
            <w:rPr>
              <w:rFonts w:eastAsia="Times New Roman"/>
              <w:color w:val="000000"/>
              <w:lang w:val="id-ID"/>
            </w:rPr>
            <w:t>et</w:t>
          </w:r>
          <w:proofErr w:type="spellEnd"/>
          <w:r w:rsidR="00E41ACA" w:rsidRPr="00E41ACA">
            <w:rPr>
              <w:rFonts w:eastAsia="Times New Roman"/>
              <w:color w:val="000000"/>
              <w:lang w:val="id-ID"/>
            </w:rPr>
            <w:t xml:space="preserve"> </w:t>
          </w:r>
          <w:proofErr w:type="spellStart"/>
          <w:r w:rsidR="00E41ACA" w:rsidRPr="00E41ACA">
            <w:rPr>
              <w:rFonts w:eastAsia="Times New Roman"/>
              <w:color w:val="000000"/>
              <w:lang w:val="id-ID"/>
            </w:rPr>
            <w:t>al.</w:t>
          </w:r>
          <w:proofErr w:type="spellEnd"/>
          <w:r w:rsidR="00E41ACA" w:rsidRPr="00E41ACA">
            <w:rPr>
              <w:rFonts w:eastAsia="Times New Roman"/>
              <w:color w:val="000000"/>
              <w:lang w:val="id-ID"/>
            </w:rPr>
            <w:t>, 2025)</w:t>
          </w:r>
        </w:sdtContent>
      </w:sdt>
      <w:r w:rsidRPr="00DE636B">
        <w:rPr>
          <w:rStyle w:val="hps"/>
          <w:lang w:val="id-ID"/>
        </w:rPr>
        <w:t xml:space="preserve"> Dimensi </w:t>
      </w:r>
      <w:proofErr w:type="spellStart"/>
      <w:r>
        <w:rPr>
          <w:rStyle w:val="hps"/>
          <w:lang w:val="id-ID"/>
        </w:rPr>
        <w:t>ketanggapan</w:t>
      </w:r>
      <w:proofErr w:type="spellEnd"/>
      <w:r w:rsidRPr="00DE636B">
        <w:rPr>
          <w:rStyle w:val="hps"/>
          <w:lang w:val="id-ID"/>
        </w:rPr>
        <w:t xml:space="preserve"> bertujuan untuk menilai tingkat kesiapan petugas farmasi dalam menyampaikan informasi yang mudah dipahami serta keterampilan petugas dalam memberikan pelayanan, sehingga pasien merasa puas terhadap pelayanan kefarmasian di apotek. </w:t>
      </w:r>
      <w:proofErr w:type="spellStart"/>
      <w:r w:rsidRPr="00DE636B">
        <w:rPr>
          <w:rFonts w:asciiTheme="majorBidi" w:hAnsiTheme="majorBidi" w:cstheme="majorBidi"/>
          <w:color w:val="000000"/>
          <w:szCs w:val="24"/>
        </w:rPr>
        <w:t>Dimensi</w:t>
      </w:r>
      <w:proofErr w:type="spellEnd"/>
      <w:r w:rsidRPr="00DE636B">
        <w:rPr>
          <w:rFonts w:asciiTheme="majorBidi" w:hAnsiTheme="majorBidi" w:cstheme="majorBidi"/>
          <w:color w:val="000000"/>
          <w:szCs w:val="24"/>
        </w:rPr>
        <w:t xml:space="preserve"> </w:t>
      </w:r>
      <w:proofErr w:type="spellStart"/>
      <w:r>
        <w:rPr>
          <w:rStyle w:val="hps"/>
          <w:lang w:val="id-ID"/>
        </w:rPr>
        <w:t>ketanggapan</w:t>
      </w:r>
      <w:proofErr w:type="spellEnd"/>
      <w:r w:rsidRPr="00DE636B">
        <w:rPr>
          <w:rStyle w:val="hps"/>
          <w:lang w:val="id-ID"/>
        </w:rPr>
        <w:t xml:space="preserve"> </w:t>
      </w:r>
      <w:proofErr w:type="spellStart"/>
      <w:r w:rsidRPr="00DE636B">
        <w:rPr>
          <w:rFonts w:asciiTheme="majorBidi" w:hAnsiTheme="majorBidi" w:cstheme="majorBidi"/>
          <w:color w:val="000000"/>
          <w:szCs w:val="24"/>
        </w:rPr>
        <w:t>diukur</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melalui</w:t>
      </w:r>
      <w:proofErr w:type="spellEnd"/>
      <w:r w:rsidRPr="00DE636B">
        <w:rPr>
          <w:rFonts w:asciiTheme="majorBidi" w:hAnsiTheme="majorBidi" w:cstheme="majorBidi"/>
          <w:color w:val="000000"/>
          <w:szCs w:val="24"/>
        </w:rPr>
        <w:t xml:space="preserve"> </w:t>
      </w:r>
      <w:proofErr w:type="spellStart"/>
      <w:r>
        <w:rPr>
          <w:rFonts w:asciiTheme="majorBidi" w:hAnsiTheme="majorBidi" w:cstheme="majorBidi"/>
          <w:color w:val="000000"/>
          <w:szCs w:val="24"/>
        </w:rPr>
        <w:t>tujuh</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butir</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pertanyaan</w:t>
      </w:r>
      <w:proofErr w:type="spellEnd"/>
      <w:r w:rsidRPr="00DE636B">
        <w:rPr>
          <w:rFonts w:asciiTheme="majorBidi" w:hAnsiTheme="majorBidi" w:cstheme="majorBidi"/>
          <w:color w:val="000000"/>
          <w:szCs w:val="24"/>
        </w:rPr>
        <w:t xml:space="preserve"> yang </w:t>
      </w:r>
      <w:proofErr w:type="spellStart"/>
      <w:r w:rsidRPr="00DE636B">
        <w:rPr>
          <w:rFonts w:asciiTheme="majorBidi" w:hAnsiTheme="majorBidi" w:cstheme="majorBidi"/>
          <w:color w:val="000000"/>
          <w:szCs w:val="24"/>
        </w:rPr>
        <w:t>dapat</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dilihat</w:t>
      </w:r>
      <w:proofErr w:type="spellEnd"/>
      <w:r w:rsidRPr="00DE636B">
        <w:rPr>
          <w:rFonts w:asciiTheme="majorBidi" w:hAnsiTheme="majorBidi" w:cstheme="majorBidi"/>
          <w:color w:val="000000"/>
          <w:szCs w:val="24"/>
        </w:rPr>
        <w:t xml:space="preserve"> pada Tabel </w:t>
      </w:r>
      <w:r>
        <w:rPr>
          <w:rFonts w:asciiTheme="majorBidi" w:hAnsiTheme="majorBidi" w:cstheme="majorBidi"/>
          <w:color w:val="000000"/>
          <w:szCs w:val="24"/>
        </w:rPr>
        <w:t>5</w:t>
      </w:r>
      <w:r w:rsidRPr="00DE636B">
        <w:rPr>
          <w:rFonts w:asciiTheme="majorBidi" w:hAnsiTheme="majorBidi" w:cstheme="majorBidi"/>
          <w:color w:val="000000"/>
          <w:szCs w:val="24"/>
        </w:rPr>
        <w:t>.</w:t>
      </w:r>
    </w:p>
    <w:p w14:paraId="3FC29C3F" w14:textId="77777777" w:rsidR="00E93777" w:rsidRDefault="00E93777" w:rsidP="00F151AE">
      <w:pPr>
        <w:pStyle w:val="Addresses"/>
        <w:keepNext/>
        <w:spacing w:line="240" w:lineRule="auto"/>
        <w:rPr>
          <w:b/>
          <w:i w:val="0"/>
          <w:iCs/>
          <w:szCs w:val="24"/>
        </w:rPr>
      </w:pPr>
    </w:p>
    <w:p w14:paraId="3489BD93" w14:textId="06B097F7" w:rsidR="00236D46" w:rsidRDefault="006037D3" w:rsidP="00F151AE">
      <w:pPr>
        <w:pStyle w:val="Addresses"/>
        <w:keepNext/>
        <w:spacing w:line="240" w:lineRule="auto"/>
        <w:rPr>
          <w:b/>
          <w:i w:val="0"/>
          <w:iCs/>
          <w:szCs w:val="24"/>
        </w:rPr>
      </w:pPr>
      <w:r>
        <w:rPr>
          <w:b/>
          <w:i w:val="0"/>
          <w:iCs/>
          <w:szCs w:val="24"/>
        </w:rPr>
        <w:br/>
      </w:r>
      <w:r w:rsidR="00236D46" w:rsidRPr="001E49F2">
        <w:rPr>
          <w:b/>
          <w:i w:val="0"/>
          <w:iCs/>
          <w:szCs w:val="24"/>
        </w:rPr>
        <w:lastRenderedPageBreak/>
        <w:t xml:space="preserve">Tabel </w:t>
      </w:r>
      <w:r w:rsidR="00236D46">
        <w:rPr>
          <w:b/>
          <w:i w:val="0"/>
          <w:iCs/>
          <w:szCs w:val="24"/>
        </w:rPr>
        <w:t>5</w:t>
      </w:r>
      <w:r w:rsidR="00236D46" w:rsidRPr="001E49F2">
        <w:rPr>
          <w:b/>
          <w:i w:val="0"/>
          <w:iCs/>
          <w:szCs w:val="24"/>
        </w:rPr>
        <w:t xml:space="preserve">. </w:t>
      </w:r>
      <w:proofErr w:type="spellStart"/>
      <w:r w:rsidR="00236D46" w:rsidRPr="00A02CFD">
        <w:rPr>
          <w:b/>
          <w:i w:val="0"/>
          <w:iCs/>
          <w:szCs w:val="24"/>
        </w:rPr>
        <w:t>Distribusi</w:t>
      </w:r>
      <w:proofErr w:type="spellEnd"/>
      <w:r w:rsidR="00236D46" w:rsidRPr="00A02CFD">
        <w:rPr>
          <w:b/>
          <w:i w:val="0"/>
          <w:iCs/>
          <w:szCs w:val="24"/>
        </w:rPr>
        <w:t xml:space="preserve"> </w:t>
      </w:r>
      <w:proofErr w:type="spellStart"/>
      <w:r w:rsidR="00236D46" w:rsidRPr="00A02CFD">
        <w:rPr>
          <w:b/>
          <w:i w:val="0"/>
          <w:iCs/>
          <w:szCs w:val="24"/>
        </w:rPr>
        <w:t>Kepuasan</w:t>
      </w:r>
      <w:proofErr w:type="spellEnd"/>
      <w:r w:rsidR="00236D46" w:rsidRPr="00A02CFD">
        <w:rPr>
          <w:b/>
          <w:i w:val="0"/>
          <w:iCs/>
          <w:szCs w:val="24"/>
        </w:rPr>
        <w:t xml:space="preserve"> </w:t>
      </w:r>
      <w:proofErr w:type="spellStart"/>
      <w:r w:rsidR="00236D46" w:rsidRPr="00A02CFD">
        <w:rPr>
          <w:b/>
          <w:i w:val="0"/>
          <w:iCs/>
          <w:szCs w:val="24"/>
        </w:rPr>
        <w:t>Pasien</w:t>
      </w:r>
      <w:proofErr w:type="spellEnd"/>
      <w:r w:rsidR="00236D46" w:rsidRPr="00A02CFD">
        <w:rPr>
          <w:b/>
          <w:i w:val="0"/>
          <w:iCs/>
          <w:szCs w:val="24"/>
        </w:rPr>
        <w:t xml:space="preserve"> </w:t>
      </w:r>
      <w:proofErr w:type="spellStart"/>
      <w:r w:rsidR="00236D46" w:rsidRPr="00A02CFD">
        <w:rPr>
          <w:b/>
          <w:i w:val="0"/>
          <w:iCs/>
          <w:szCs w:val="24"/>
        </w:rPr>
        <w:t>terhadap</w:t>
      </w:r>
      <w:proofErr w:type="spellEnd"/>
      <w:r w:rsidR="00236D46" w:rsidRPr="00A02CFD">
        <w:rPr>
          <w:b/>
          <w:i w:val="0"/>
          <w:iCs/>
          <w:szCs w:val="24"/>
        </w:rPr>
        <w:t xml:space="preserve"> </w:t>
      </w:r>
      <w:proofErr w:type="spellStart"/>
      <w:r w:rsidR="00236D46" w:rsidRPr="00A02CFD">
        <w:rPr>
          <w:b/>
          <w:i w:val="0"/>
          <w:iCs/>
          <w:szCs w:val="24"/>
        </w:rPr>
        <w:t>Dimensi</w:t>
      </w:r>
      <w:proofErr w:type="spellEnd"/>
      <w:r w:rsidR="00236D46" w:rsidRPr="00A02CFD">
        <w:rPr>
          <w:b/>
          <w:i w:val="0"/>
          <w:iCs/>
          <w:szCs w:val="24"/>
        </w:rPr>
        <w:t xml:space="preserve"> </w:t>
      </w:r>
      <w:proofErr w:type="spellStart"/>
      <w:r w:rsidR="00236D46">
        <w:rPr>
          <w:b/>
          <w:i w:val="0"/>
          <w:iCs/>
          <w:szCs w:val="24"/>
        </w:rPr>
        <w:t>Ketanggapan</w:t>
      </w:r>
      <w:proofErr w:type="spellEnd"/>
      <w:r w:rsidR="00236D46" w:rsidRPr="00A02CFD">
        <w:rPr>
          <w:b/>
          <w:i w:val="0"/>
          <w:iCs/>
          <w:szCs w:val="24"/>
        </w:rPr>
        <w:t xml:space="preserve"> </w:t>
      </w:r>
      <w:proofErr w:type="spellStart"/>
      <w:r w:rsidR="00236D46" w:rsidRPr="00A02CFD">
        <w:rPr>
          <w:b/>
          <w:i w:val="0"/>
          <w:iCs/>
          <w:szCs w:val="24"/>
        </w:rPr>
        <w:t>Pelayanan</w:t>
      </w:r>
      <w:proofErr w:type="spellEnd"/>
      <w:r w:rsidR="00236D46" w:rsidRPr="00A02CFD">
        <w:rPr>
          <w:b/>
          <w:i w:val="0"/>
          <w:iCs/>
          <w:szCs w:val="24"/>
        </w:rPr>
        <w:t xml:space="preserve"> </w:t>
      </w:r>
      <w:proofErr w:type="spellStart"/>
      <w:r w:rsidR="00236D46" w:rsidRPr="00A02CFD">
        <w:rPr>
          <w:b/>
          <w:i w:val="0"/>
          <w:iCs/>
          <w:szCs w:val="24"/>
        </w:rPr>
        <w:t>Apoteker</w:t>
      </w:r>
      <w:proofErr w:type="spellEnd"/>
    </w:p>
    <w:p w14:paraId="233A71E4" w14:textId="77777777" w:rsidR="00236D46" w:rsidRPr="000D1FE5" w:rsidRDefault="00236D46" w:rsidP="006037D3">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3D4CB264"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1430083B" w14:textId="77777777" w:rsidR="00236D46" w:rsidRPr="00484DBF" w:rsidRDefault="00236D46" w:rsidP="006037D3">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11B86F17" w14:textId="77777777" w:rsidR="00236D46" w:rsidRPr="00484DBF" w:rsidRDefault="00236D46" w:rsidP="006037D3">
            <w:pPr>
              <w:keepNext/>
              <w:spacing w:line="240" w:lineRule="auto"/>
              <w:jc w:val="center"/>
              <w:rPr>
                <w:rFonts w:eastAsia="Times New Roman"/>
                <w:b/>
                <w:sz w:val="20"/>
              </w:rPr>
            </w:pPr>
            <w:proofErr w:type="spellStart"/>
            <w:r>
              <w:t>Indikator</w:t>
            </w:r>
            <w:proofErr w:type="spellEnd"/>
          </w:p>
        </w:tc>
        <w:tc>
          <w:tcPr>
            <w:tcW w:w="1307" w:type="dxa"/>
            <w:tcBorders>
              <w:top w:val="single" w:sz="4" w:space="0" w:color="auto"/>
              <w:left w:val="nil"/>
              <w:bottom w:val="single" w:sz="4" w:space="0" w:color="auto"/>
              <w:right w:val="nil"/>
            </w:tcBorders>
            <w:noWrap/>
            <w:vAlign w:val="center"/>
            <w:hideMark/>
          </w:tcPr>
          <w:p w14:paraId="6B8A8CE9" w14:textId="77777777" w:rsidR="00236D46" w:rsidRPr="00484DBF" w:rsidRDefault="00236D46" w:rsidP="006037D3">
            <w:pPr>
              <w:keepNext/>
              <w:spacing w:line="240" w:lineRule="auto"/>
              <w:jc w:val="center"/>
              <w:rPr>
                <w:rFonts w:eastAsia="Times New Roman"/>
                <w:b/>
                <w:sz w:val="20"/>
              </w:rPr>
            </w:pPr>
            <w:r>
              <w:t>Nilai</w:t>
            </w:r>
          </w:p>
        </w:tc>
      </w:tr>
      <w:tr w:rsidR="00236D46" w:rsidRPr="00484DBF" w14:paraId="24B6E988" w14:textId="77777777" w:rsidTr="00AC2CC2">
        <w:trPr>
          <w:trHeight w:val="283"/>
          <w:jc w:val="center"/>
        </w:trPr>
        <w:tc>
          <w:tcPr>
            <w:tcW w:w="578" w:type="dxa"/>
            <w:tcBorders>
              <w:top w:val="nil"/>
              <w:left w:val="nil"/>
              <w:bottom w:val="nil"/>
              <w:right w:val="nil"/>
            </w:tcBorders>
            <w:noWrap/>
            <w:hideMark/>
          </w:tcPr>
          <w:p w14:paraId="426487F6" w14:textId="77777777" w:rsidR="00236D46" w:rsidRPr="00624C9E" w:rsidRDefault="00236D46" w:rsidP="006037D3">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vAlign w:val="center"/>
            <w:hideMark/>
          </w:tcPr>
          <w:p w14:paraId="25C0B5D8"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t>mampu</w:t>
            </w:r>
            <w:proofErr w:type="spellEnd"/>
            <w:r>
              <w:t xml:space="preserve"> </w:t>
            </w:r>
            <w:proofErr w:type="spellStart"/>
            <w:r w:rsidRPr="00DE636B">
              <w:t>berkomunikasi</w:t>
            </w:r>
            <w:proofErr w:type="spellEnd"/>
            <w:r w:rsidRPr="00DE636B">
              <w:t xml:space="preserve"> </w:t>
            </w:r>
            <w:proofErr w:type="spellStart"/>
            <w:r w:rsidRPr="00DE636B">
              <w:t>dengan</w:t>
            </w:r>
            <w:proofErr w:type="spellEnd"/>
            <w:r w:rsidRPr="00DE636B">
              <w:t xml:space="preserve"> </w:t>
            </w:r>
            <w:proofErr w:type="spellStart"/>
            <w:r w:rsidRPr="00DE636B">
              <w:t>baik</w:t>
            </w:r>
            <w:proofErr w:type="spellEnd"/>
            <w:r w:rsidRPr="00DE636B">
              <w:t xml:space="preserve"> </w:t>
            </w:r>
            <w:proofErr w:type="spellStart"/>
            <w:r w:rsidRPr="00DE636B">
              <w:t>dengan</w:t>
            </w:r>
            <w:proofErr w:type="spellEnd"/>
            <w:r w:rsidRPr="00DE636B">
              <w:t xml:space="preserve"> </w:t>
            </w:r>
            <w:proofErr w:type="spellStart"/>
            <w:r w:rsidRPr="00DE636B">
              <w:t>pasien</w:t>
            </w:r>
            <w:proofErr w:type="spellEnd"/>
          </w:p>
        </w:tc>
        <w:tc>
          <w:tcPr>
            <w:tcW w:w="1307" w:type="dxa"/>
            <w:tcBorders>
              <w:top w:val="nil"/>
              <w:left w:val="nil"/>
              <w:bottom w:val="nil"/>
              <w:right w:val="nil"/>
            </w:tcBorders>
            <w:hideMark/>
          </w:tcPr>
          <w:p w14:paraId="6D0CF243" w14:textId="77777777" w:rsidR="00236D46" w:rsidRPr="00624C9E" w:rsidRDefault="00236D46" w:rsidP="006037D3">
            <w:pPr>
              <w:keepNext/>
              <w:spacing w:line="240" w:lineRule="auto"/>
              <w:jc w:val="center"/>
              <w:rPr>
                <w:rFonts w:eastAsia="Times New Roman"/>
                <w:sz w:val="20"/>
                <w:szCs w:val="14"/>
              </w:rPr>
            </w:pPr>
            <w:r w:rsidRPr="00F74ADE">
              <w:t>80,93%</w:t>
            </w:r>
          </w:p>
        </w:tc>
      </w:tr>
      <w:tr w:rsidR="00236D46" w:rsidRPr="00484DBF" w14:paraId="469A35F0" w14:textId="77777777" w:rsidTr="00AC2CC2">
        <w:trPr>
          <w:trHeight w:val="283"/>
          <w:jc w:val="center"/>
        </w:trPr>
        <w:tc>
          <w:tcPr>
            <w:tcW w:w="578" w:type="dxa"/>
            <w:tcBorders>
              <w:top w:val="nil"/>
              <w:left w:val="nil"/>
              <w:bottom w:val="nil"/>
              <w:right w:val="nil"/>
            </w:tcBorders>
            <w:noWrap/>
            <w:hideMark/>
          </w:tcPr>
          <w:p w14:paraId="1829BD2E" w14:textId="77777777" w:rsidR="00236D46" w:rsidRPr="00624C9E" w:rsidRDefault="00236D46" w:rsidP="006037D3">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vAlign w:val="center"/>
            <w:hideMark/>
          </w:tcPr>
          <w:p w14:paraId="144B5F16"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secara</w:t>
            </w:r>
            <w:proofErr w:type="spellEnd"/>
            <w:r w:rsidRPr="00DE636B">
              <w:t xml:space="preserve"> </w:t>
            </w:r>
            <w:proofErr w:type="spellStart"/>
            <w:r w:rsidRPr="00DE636B">
              <w:t>aktif</w:t>
            </w:r>
            <w:proofErr w:type="spellEnd"/>
            <w:r w:rsidRPr="00DE636B">
              <w:t xml:space="preserve"> </w:t>
            </w:r>
            <w:proofErr w:type="spellStart"/>
            <w:r w:rsidRPr="00DE636B">
              <w:t>berusaha</w:t>
            </w:r>
            <w:proofErr w:type="spellEnd"/>
            <w:r w:rsidRPr="00DE636B">
              <w:t xml:space="preserve"> </w:t>
            </w:r>
            <w:proofErr w:type="spellStart"/>
            <w:r w:rsidRPr="00DE636B">
              <w:t>memahami</w:t>
            </w:r>
            <w:proofErr w:type="spellEnd"/>
            <w:r w:rsidRPr="00DE636B">
              <w:t xml:space="preserve"> </w:t>
            </w:r>
            <w:proofErr w:type="spellStart"/>
            <w:r w:rsidRPr="00DE636B">
              <w:t>keluhan</w:t>
            </w:r>
            <w:proofErr w:type="spellEnd"/>
            <w:r w:rsidRPr="00DE636B">
              <w:t xml:space="preserve"> </w:t>
            </w:r>
            <w:proofErr w:type="spellStart"/>
            <w:r w:rsidRPr="00DE636B">
              <w:t>pelanggan</w:t>
            </w:r>
            <w:proofErr w:type="spellEnd"/>
          </w:p>
        </w:tc>
        <w:tc>
          <w:tcPr>
            <w:tcW w:w="1307" w:type="dxa"/>
            <w:tcBorders>
              <w:top w:val="nil"/>
              <w:left w:val="nil"/>
              <w:bottom w:val="nil"/>
              <w:right w:val="nil"/>
            </w:tcBorders>
            <w:noWrap/>
            <w:hideMark/>
          </w:tcPr>
          <w:p w14:paraId="2A8B8C83" w14:textId="77777777" w:rsidR="00236D46" w:rsidRPr="00624C9E" w:rsidRDefault="00236D46" w:rsidP="006037D3">
            <w:pPr>
              <w:keepNext/>
              <w:spacing w:line="240" w:lineRule="auto"/>
              <w:jc w:val="center"/>
              <w:rPr>
                <w:rFonts w:eastAsia="Times New Roman"/>
                <w:sz w:val="20"/>
                <w:szCs w:val="14"/>
              </w:rPr>
            </w:pPr>
            <w:r w:rsidRPr="00F74ADE">
              <w:t>80,79%</w:t>
            </w:r>
          </w:p>
        </w:tc>
      </w:tr>
      <w:tr w:rsidR="00236D46" w:rsidRPr="00484DBF" w14:paraId="3F6AE390" w14:textId="77777777" w:rsidTr="00AC2CC2">
        <w:trPr>
          <w:trHeight w:val="283"/>
          <w:jc w:val="center"/>
        </w:trPr>
        <w:tc>
          <w:tcPr>
            <w:tcW w:w="578" w:type="dxa"/>
            <w:tcBorders>
              <w:top w:val="nil"/>
              <w:left w:val="nil"/>
              <w:bottom w:val="nil"/>
              <w:right w:val="nil"/>
            </w:tcBorders>
            <w:noWrap/>
            <w:hideMark/>
          </w:tcPr>
          <w:p w14:paraId="25140272" w14:textId="77777777" w:rsidR="00236D46" w:rsidRPr="00624C9E" w:rsidRDefault="00236D46" w:rsidP="006037D3">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vAlign w:val="center"/>
            <w:hideMark/>
          </w:tcPr>
          <w:p w14:paraId="0BAE831E"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memberikan</w:t>
            </w:r>
            <w:proofErr w:type="spellEnd"/>
            <w:r w:rsidRPr="00DE636B">
              <w:t xml:space="preserve"> </w:t>
            </w:r>
            <w:proofErr w:type="spellStart"/>
            <w:r w:rsidRPr="00DE636B">
              <w:t>solusi</w:t>
            </w:r>
            <w:proofErr w:type="spellEnd"/>
            <w:r w:rsidRPr="00DE636B">
              <w:t xml:space="preserve"> yang </w:t>
            </w:r>
            <w:proofErr w:type="spellStart"/>
            <w:r w:rsidRPr="00DE636B">
              <w:t>tepat</w:t>
            </w:r>
            <w:proofErr w:type="spellEnd"/>
            <w:r w:rsidRPr="00DE636B">
              <w:t xml:space="preserve"> </w:t>
            </w:r>
            <w:proofErr w:type="spellStart"/>
            <w:r w:rsidRPr="00DE636B">
              <w:t>untuk</w:t>
            </w:r>
            <w:proofErr w:type="spellEnd"/>
            <w:r w:rsidRPr="00DE636B">
              <w:t xml:space="preserve"> </w:t>
            </w:r>
            <w:proofErr w:type="spellStart"/>
            <w:r w:rsidRPr="00DE636B">
              <w:t>gejala</w:t>
            </w:r>
            <w:proofErr w:type="spellEnd"/>
            <w:r>
              <w:t xml:space="preserve"> yang </w:t>
            </w:r>
            <w:proofErr w:type="spellStart"/>
            <w:r>
              <w:t>dialami</w:t>
            </w:r>
            <w:proofErr w:type="spellEnd"/>
          </w:p>
        </w:tc>
        <w:tc>
          <w:tcPr>
            <w:tcW w:w="1307" w:type="dxa"/>
            <w:tcBorders>
              <w:top w:val="nil"/>
              <w:left w:val="nil"/>
              <w:bottom w:val="nil"/>
              <w:right w:val="nil"/>
            </w:tcBorders>
            <w:noWrap/>
            <w:hideMark/>
          </w:tcPr>
          <w:p w14:paraId="40E8D61D" w14:textId="77777777" w:rsidR="00236D46" w:rsidRPr="00624C9E" w:rsidRDefault="00236D46" w:rsidP="006037D3">
            <w:pPr>
              <w:keepNext/>
              <w:spacing w:line="240" w:lineRule="auto"/>
              <w:jc w:val="center"/>
              <w:rPr>
                <w:rFonts w:eastAsia="Times New Roman"/>
                <w:sz w:val="20"/>
                <w:szCs w:val="14"/>
              </w:rPr>
            </w:pPr>
            <w:r w:rsidRPr="00F74ADE">
              <w:t>80,85%</w:t>
            </w:r>
          </w:p>
        </w:tc>
      </w:tr>
      <w:tr w:rsidR="00236D46" w:rsidRPr="00484DBF" w14:paraId="3BE967FA" w14:textId="77777777" w:rsidTr="00AC2CC2">
        <w:trPr>
          <w:trHeight w:val="283"/>
          <w:jc w:val="center"/>
        </w:trPr>
        <w:tc>
          <w:tcPr>
            <w:tcW w:w="578" w:type="dxa"/>
            <w:tcBorders>
              <w:top w:val="nil"/>
              <w:left w:val="nil"/>
              <w:bottom w:val="nil"/>
              <w:right w:val="nil"/>
            </w:tcBorders>
            <w:noWrap/>
            <w:hideMark/>
          </w:tcPr>
          <w:p w14:paraId="02A8DAAA" w14:textId="77777777" w:rsidR="00236D46" w:rsidRPr="00624C9E" w:rsidRDefault="00236D46" w:rsidP="006037D3">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vAlign w:val="center"/>
            <w:hideMark/>
          </w:tcPr>
          <w:p w14:paraId="22D96CF3"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menyapa</w:t>
            </w:r>
            <w:proofErr w:type="spellEnd"/>
            <w:r w:rsidRPr="00DE636B">
              <w:t xml:space="preserve"> </w:t>
            </w:r>
            <w:proofErr w:type="spellStart"/>
            <w:r w:rsidRPr="00DE636B">
              <w:t>setiap</w:t>
            </w:r>
            <w:proofErr w:type="spellEnd"/>
            <w:r w:rsidRPr="00DE636B">
              <w:t xml:space="preserve"> </w:t>
            </w:r>
            <w:proofErr w:type="spellStart"/>
            <w:r w:rsidRPr="00DE636B">
              <w:t>pasien</w:t>
            </w:r>
            <w:proofErr w:type="spellEnd"/>
            <w:r w:rsidRPr="00DE636B">
              <w:t xml:space="preserve"> </w:t>
            </w:r>
            <w:proofErr w:type="spellStart"/>
            <w:r w:rsidRPr="00DE636B">
              <w:t>dengan</w:t>
            </w:r>
            <w:proofErr w:type="spellEnd"/>
            <w:r w:rsidRPr="00DE636B">
              <w:t xml:space="preserve"> </w:t>
            </w:r>
            <w:proofErr w:type="spellStart"/>
            <w:r w:rsidRPr="00DE636B">
              <w:t>senyuman</w:t>
            </w:r>
            <w:proofErr w:type="spellEnd"/>
          </w:p>
        </w:tc>
        <w:tc>
          <w:tcPr>
            <w:tcW w:w="1307" w:type="dxa"/>
            <w:tcBorders>
              <w:top w:val="nil"/>
              <w:left w:val="nil"/>
              <w:bottom w:val="nil"/>
              <w:right w:val="nil"/>
            </w:tcBorders>
            <w:noWrap/>
            <w:hideMark/>
          </w:tcPr>
          <w:p w14:paraId="0A355ACF" w14:textId="77777777" w:rsidR="00236D46" w:rsidRPr="00624C9E" w:rsidRDefault="00236D46" w:rsidP="006037D3">
            <w:pPr>
              <w:keepNext/>
              <w:spacing w:line="240" w:lineRule="auto"/>
              <w:jc w:val="center"/>
              <w:rPr>
                <w:rFonts w:eastAsia="Times New Roman"/>
                <w:sz w:val="20"/>
                <w:szCs w:val="14"/>
              </w:rPr>
            </w:pPr>
            <w:r w:rsidRPr="00F74ADE">
              <w:t>81,03%</w:t>
            </w:r>
          </w:p>
        </w:tc>
      </w:tr>
      <w:tr w:rsidR="00236D46" w:rsidRPr="00484DBF" w14:paraId="6951B7A6" w14:textId="77777777" w:rsidTr="00AC2CC2">
        <w:trPr>
          <w:trHeight w:val="283"/>
          <w:jc w:val="center"/>
        </w:trPr>
        <w:tc>
          <w:tcPr>
            <w:tcW w:w="578" w:type="dxa"/>
            <w:tcBorders>
              <w:top w:val="nil"/>
              <w:left w:val="nil"/>
              <w:bottom w:val="nil"/>
              <w:right w:val="nil"/>
            </w:tcBorders>
          </w:tcPr>
          <w:p w14:paraId="0446C52E" w14:textId="77777777" w:rsidR="00236D46" w:rsidRPr="00624C9E" w:rsidRDefault="00236D46" w:rsidP="006037D3">
            <w:pPr>
              <w:keepNext/>
              <w:spacing w:line="240" w:lineRule="auto"/>
              <w:jc w:val="center"/>
              <w:rPr>
                <w:rFonts w:eastAsia="Times New Roman"/>
                <w:sz w:val="20"/>
                <w:szCs w:val="14"/>
              </w:rPr>
            </w:pPr>
            <w:r w:rsidRPr="005D17A3">
              <w:t>5</w:t>
            </w:r>
          </w:p>
        </w:tc>
        <w:tc>
          <w:tcPr>
            <w:tcW w:w="2497" w:type="dxa"/>
            <w:tcBorders>
              <w:top w:val="nil"/>
              <w:left w:val="nil"/>
              <w:bottom w:val="nil"/>
              <w:right w:val="nil"/>
            </w:tcBorders>
            <w:noWrap/>
            <w:vAlign w:val="center"/>
          </w:tcPr>
          <w:p w14:paraId="2A0723A5"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selalu</w:t>
            </w:r>
            <w:proofErr w:type="spellEnd"/>
            <w:r w:rsidRPr="00DE636B">
              <w:t xml:space="preserve"> </w:t>
            </w:r>
            <w:proofErr w:type="spellStart"/>
            <w:r w:rsidRPr="00DE636B">
              <w:t>siap</w:t>
            </w:r>
            <w:proofErr w:type="spellEnd"/>
            <w:r w:rsidRPr="00DE636B">
              <w:t xml:space="preserve"> </w:t>
            </w:r>
            <w:proofErr w:type="spellStart"/>
            <w:r w:rsidRPr="00DE636B">
              <w:t>membantu</w:t>
            </w:r>
            <w:proofErr w:type="spellEnd"/>
            <w:r w:rsidRPr="00DE636B">
              <w:t xml:space="preserve"> </w:t>
            </w:r>
            <w:proofErr w:type="spellStart"/>
            <w:r w:rsidRPr="00DE636B">
              <w:t>ketika</w:t>
            </w:r>
            <w:proofErr w:type="spellEnd"/>
            <w:r w:rsidRPr="00DE636B">
              <w:t xml:space="preserve"> </w:t>
            </w:r>
            <w:proofErr w:type="spellStart"/>
            <w:r w:rsidRPr="00DE636B">
              <w:t>pasien</w:t>
            </w:r>
            <w:proofErr w:type="spellEnd"/>
            <w:r w:rsidRPr="00DE636B">
              <w:t xml:space="preserve"> </w:t>
            </w:r>
            <w:proofErr w:type="spellStart"/>
            <w:r w:rsidRPr="00DE636B">
              <w:t>membutuhkan</w:t>
            </w:r>
            <w:proofErr w:type="spellEnd"/>
            <w:r w:rsidRPr="00DE636B">
              <w:t xml:space="preserve"> </w:t>
            </w:r>
            <w:proofErr w:type="spellStart"/>
            <w:r w:rsidRPr="00DE636B">
              <w:t>bantuan</w:t>
            </w:r>
            <w:proofErr w:type="spellEnd"/>
          </w:p>
        </w:tc>
        <w:tc>
          <w:tcPr>
            <w:tcW w:w="1307" w:type="dxa"/>
            <w:tcBorders>
              <w:top w:val="nil"/>
              <w:left w:val="nil"/>
              <w:bottom w:val="nil"/>
              <w:right w:val="nil"/>
            </w:tcBorders>
            <w:noWrap/>
          </w:tcPr>
          <w:p w14:paraId="6EEF31AD" w14:textId="77777777" w:rsidR="00236D46" w:rsidRPr="00624C9E" w:rsidRDefault="00236D46" w:rsidP="006037D3">
            <w:pPr>
              <w:keepNext/>
              <w:spacing w:line="240" w:lineRule="auto"/>
              <w:jc w:val="center"/>
              <w:rPr>
                <w:rFonts w:eastAsia="Times New Roman"/>
                <w:sz w:val="20"/>
                <w:szCs w:val="14"/>
              </w:rPr>
            </w:pPr>
            <w:r w:rsidRPr="00F74ADE">
              <w:t>81,05%</w:t>
            </w:r>
          </w:p>
        </w:tc>
      </w:tr>
      <w:tr w:rsidR="00236D46" w:rsidRPr="00484DBF" w14:paraId="2D3F9273" w14:textId="77777777" w:rsidTr="00AC2CC2">
        <w:trPr>
          <w:trHeight w:val="283"/>
          <w:jc w:val="center"/>
        </w:trPr>
        <w:tc>
          <w:tcPr>
            <w:tcW w:w="578" w:type="dxa"/>
            <w:tcBorders>
              <w:top w:val="nil"/>
              <w:left w:val="nil"/>
              <w:bottom w:val="nil"/>
              <w:right w:val="nil"/>
            </w:tcBorders>
          </w:tcPr>
          <w:p w14:paraId="7EFF5A9B" w14:textId="77777777" w:rsidR="00236D46" w:rsidRPr="005D17A3" w:rsidRDefault="00236D46" w:rsidP="006037D3">
            <w:pPr>
              <w:keepNext/>
              <w:spacing w:line="240" w:lineRule="auto"/>
              <w:jc w:val="center"/>
            </w:pPr>
            <w:r>
              <w:t>6</w:t>
            </w:r>
          </w:p>
        </w:tc>
        <w:tc>
          <w:tcPr>
            <w:tcW w:w="2497" w:type="dxa"/>
            <w:tcBorders>
              <w:top w:val="nil"/>
              <w:left w:val="nil"/>
              <w:bottom w:val="nil"/>
              <w:right w:val="nil"/>
            </w:tcBorders>
            <w:noWrap/>
            <w:vAlign w:val="center"/>
          </w:tcPr>
          <w:p w14:paraId="2543DD74" w14:textId="77777777" w:rsidR="00236D46" w:rsidRPr="00C52567" w:rsidRDefault="00236D46" w:rsidP="006037D3">
            <w:pPr>
              <w:keepNext/>
              <w:spacing w:line="240" w:lineRule="auto"/>
            </w:pPr>
            <w:proofErr w:type="spellStart"/>
            <w:r w:rsidRPr="00DE636B">
              <w:t>Apoteker</w:t>
            </w:r>
            <w:proofErr w:type="spellEnd"/>
            <w:r w:rsidRPr="00DE636B">
              <w:t xml:space="preserve"> </w:t>
            </w:r>
            <w:proofErr w:type="spellStart"/>
            <w:r w:rsidRPr="00DE636B">
              <w:t>menyampaikan</w:t>
            </w:r>
            <w:proofErr w:type="spellEnd"/>
            <w:r w:rsidRPr="00DE636B">
              <w:t xml:space="preserve"> </w:t>
            </w:r>
            <w:proofErr w:type="spellStart"/>
            <w:r w:rsidRPr="00DE636B">
              <w:t>informasi</w:t>
            </w:r>
            <w:proofErr w:type="spellEnd"/>
            <w:r w:rsidRPr="00DE636B">
              <w:t xml:space="preserve"> </w:t>
            </w:r>
            <w:proofErr w:type="spellStart"/>
            <w:r w:rsidRPr="00DE636B">
              <w:t>tentang</w:t>
            </w:r>
            <w:proofErr w:type="spellEnd"/>
            <w:r w:rsidRPr="00DE636B">
              <w:t xml:space="preserve"> </w:t>
            </w:r>
            <w:proofErr w:type="spellStart"/>
            <w:r w:rsidRPr="00DE636B">
              <w:t>obat-obatan</w:t>
            </w:r>
            <w:proofErr w:type="spellEnd"/>
            <w:r w:rsidRPr="00DE636B">
              <w:t xml:space="preserve"> </w:t>
            </w:r>
            <w:proofErr w:type="spellStart"/>
            <w:r w:rsidRPr="00DE636B">
              <w:t>dalam</w:t>
            </w:r>
            <w:proofErr w:type="spellEnd"/>
            <w:r w:rsidRPr="00DE636B">
              <w:t xml:space="preserve"> </w:t>
            </w:r>
            <w:proofErr w:type="spellStart"/>
            <w:r w:rsidRPr="00DE636B">
              <w:t>bahasa</w:t>
            </w:r>
            <w:proofErr w:type="spellEnd"/>
            <w:r w:rsidRPr="00DE636B">
              <w:t xml:space="preserve"> yang </w:t>
            </w:r>
            <w:proofErr w:type="spellStart"/>
            <w:r w:rsidRPr="00DE636B">
              <w:t>mudah</w:t>
            </w:r>
            <w:proofErr w:type="spellEnd"/>
            <w:r w:rsidRPr="00DE636B">
              <w:t xml:space="preserve"> </w:t>
            </w:r>
            <w:proofErr w:type="spellStart"/>
            <w:r w:rsidRPr="00DE636B">
              <w:t>dipahami</w:t>
            </w:r>
            <w:proofErr w:type="spellEnd"/>
            <w:r w:rsidRPr="00DE636B">
              <w:t xml:space="preserve"> </w:t>
            </w:r>
            <w:proofErr w:type="spellStart"/>
            <w:r w:rsidRPr="00DE636B">
              <w:t>pasien</w:t>
            </w:r>
            <w:proofErr w:type="spellEnd"/>
          </w:p>
        </w:tc>
        <w:tc>
          <w:tcPr>
            <w:tcW w:w="1307" w:type="dxa"/>
            <w:tcBorders>
              <w:top w:val="nil"/>
              <w:left w:val="nil"/>
              <w:bottom w:val="nil"/>
              <w:right w:val="nil"/>
            </w:tcBorders>
            <w:noWrap/>
          </w:tcPr>
          <w:p w14:paraId="37936968" w14:textId="77777777" w:rsidR="00236D46" w:rsidRPr="005D17A3" w:rsidRDefault="00236D46" w:rsidP="006037D3">
            <w:pPr>
              <w:keepNext/>
              <w:spacing w:line="240" w:lineRule="auto"/>
              <w:jc w:val="center"/>
            </w:pPr>
            <w:r w:rsidRPr="00F74ADE">
              <w:t>82,59%</w:t>
            </w:r>
          </w:p>
        </w:tc>
      </w:tr>
      <w:tr w:rsidR="00236D46" w:rsidRPr="00484DBF" w14:paraId="313037CF" w14:textId="77777777" w:rsidTr="00AC2CC2">
        <w:trPr>
          <w:trHeight w:val="283"/>
          <w:jc w:val="center"/>
        </w:trPr>
        <w:tc>
          <w:tcPr>
            <w:tcW w:w="578" w:type="dxa"/>
            <w:tcBorders>
              <w:top w:val="nil"/>
              <w:left w:val="nil"/>
              <w:bottom w:val="single" w:sz="4" w:space="0" w:color="auto"/>
              <w:right w:val="nil"/>
            </w:tcBorders>
          </w:tcPr>
          <w:p w14:paraId="7AE20D2E" w14:textId="77777777" w:rsidR="00236D46" w:rsidRPr="005D17A3" w:rsidRDefault="00236D46" w:rsidP="006037D3">
            <w:pPr>
              <w:keepNext/>
              <w:spacing w:line="240" w:lineRule="auto"/>
              <w:jc w:val="center"/>
            </w:pPr>
            <w:r>
              <w:t>7</w:t>
            </w:r>
          </w:p>
        </w:tc>
        <w:tc>
          <w:tcPr>
            <w:tcW w:w="2497" w:type="dxa"/>
            <w:tcBorders>
              <w:top w:val="nil"/>
              <w:left w:val="nil"/>
              <w:bottom w:val="single" w:sz="4" w:space="0" w:color="auto"/>
              <w:right w:val="nil"/>
            </w:tcBorders>
            <w:noWrap/>
            <w:vAlign w:val="center"/>
          </w:tcPr>
          <w:p w14:paraId="4D20A1E2" w14:textId="77777777" w:rsidR="00236D46" w:rsidRPr="00C52567" w:rsidRDefault="00236D46" w:rsidP="006037D3">
            <w:pPr>
              <w:keepNext/>
              <w:spacing w:line="240" w:lineRule="auto"/>
            </w:pPr>
            <w:proofErr w:type="spellStart"/>
            <w:r w:rsidRPr="00DE636B">
              <w:t>Apoteker</w:t>
            </w:r>
            <w:proofErr w:type="spellEnd"/>
            <w:r w:rsidRPr="00DE636B">
              <w:t xml:space="preserve"> </w:t>
            </w:r>
            <w:proofErr w:type="spellStart"/>
            <w:r w:rsidRPr="00DE636B">
              <w:t>terampil</w:t>
            </w:r>
            <w:proofErr w:type="spellEnd"/>
            <w:r w:rsidRPr="00DE636B">
              <w:t xml:space="preserve"> dan </w:t>
            </w:r>
            <w:proofErr w:type="spellStart"/>
            <w:r w:rsidRPr="00DE636B">
              <w:t>efisien</w:t>
            </w:r>
            <w:proofErr w:type="spellEnd"/>
            <w:r w:rsidRPr="00DE636B">
              <w:t xml:space="preserve"> </w:t>
            </w:r>
            <w:proofErr w:type="spellStart"/>
            <w:r w:rsidRPr="00DE636B">
              <w:t>dalam</w:t>
            </w:r>
            <w:proofErr w:type="spellEnd"/>
            <w:r w:rsidRPr="00DE636B">
              <w:t xml:space="preserve"> </w:t>
            </w:r>
            <w:proofErr w:type="spellStart"/>
            <w:r w:rsidRPr="00DE636B">
              <w:t>memberikan</w:t>
            </w:r>
            <w:proofErr w:type="spellEnd"/>
            <w:r w:rsidRPr="00DE636B">
              <w:t xml:space="preserve"> </w:t>
            </w:r>
            <w:proofErr w:type="spellStart"/>
            <w:r w:rsidRPr="00DE636B">
              <w:t>perawatan</w:t>
            </w:r>
            <w:proofErr w:type="spellEnd"/>
            <w:r w:rsidRPr="00DE636B">
              <w:t xml:space="preserve"> </w:t>
            </w:r>
            <w:proofErr w:type="spellStart"/>
            <w:r w:rsidRPr="00DE636B">
              <w:t>pasien</w:t>
            </w:r>
            <w:proofErr w:type="spellEnd"/>
          </w:p>
        </w:tc>
        <w:tc>
          <w:tcPr>
            <w:tcW w:w="1307" w:type="dxa"/>
            <w:tcBorders>
              <w:top w:val="nil"/>
              <w:left w:val="nil"/>
              <w:bottom w:val="single" w:sz="4" w:space="0" w:color="auto"/>
              <w:right w:val="nil"/>
            </w:tcBorders>
            <w:noWrap/>
          </w:tcPr>
          <w:p w14:paraId="77EF44D3" w14:textId="77777777" w:rsidR="00236D46" w:rsidRPr="005D17A3" w:rsidRDefault="00236D46" w:rsidP="006037D3">
            <w:pPr>
              <w:keepNext/>
              <w:spacing w:line="240" w:lineRule="auto"/>
              <w:jc w:val="center"/>
            </w:pPr>
            <w:r w:rsidRPr="00F74ADE">
              <w:t>82,71%</w:t>
            </w:r>
          </w:p>
        </w:tc>
      </w:tr>
    </w:tbl>
    <w:p w14:paraId="21D9BC12" w14:textId="77777777" w:rsidR="00236D46" w:rsidRDefault="00236D46" w:rsidP="00236D46">
      <w:pPr>
        <w:pStyle w:val="Addresses"/>
        <w:spacing w:line="240" w:lineRule="auto"/>
        <w:jc w:val="both"/>
        <w:rPr>
          <w:i w:val="0"/>
          <w:color w:val="000000" w:themeColor="text1"/>
          <w:szCs w:val="24"/>
          <w:lang w:val="id-ID"/>
        </w:rPr>
      </w:pPr>
    </w:p>
    <w:p w14:paraId="479A0E2F" w14:textId="77777777" w:rsidR="00E41ACA" w:rsidRDefault="00E41ACA" w:rsidP="00E41ACA">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Dimensi </w:t>
      </w:r>
      <w:proofErr w:type="spellStart"/>
      <w:r w:rsidRPr="00183030">
        <w:rPr>
          <w:i w:val="0"/>
          <w:color w:val="000000" w:themeColor="text1"/>
          <w:szCs w:val="24"/>
          <w:lang w:val="id-ID"/>
        </w:rPr>
        <w:t>ketanggapan</w:t>
      </w:r>
      <w:proofErr w:type="spellEnd"/>
      <w:r w:rsidRPr="00183030">
        <w:rPr>
          <w:i w:val="0"/>
          <w:color w:val="000000" w:themeColor="text1"/>
          <w:szCs w:val="24"/>
          <w:lang w:val="id-ID"/>
        </w:rPr>
        <w:t xml:space="preserve"> menunjukkan tingkat kepuasan pasien yang tinggi, dengan seluruh indikator berada pada kategori puas. Skor tertinggi diperoleh pada indikator keterampilan dan efisiensi apoteker dalam memberikan pelayanan (82,71%), yang mencerminkan kesiapan serta kompetensi apoteker dalam merespons kebutuhan pasien secara cepat dan tepat. Temuan ini mengindikasikan bahwa pasien menilai apoteker sebagai tenaga kesehatan yang responsif, komunikatif, dan siap membantu selama proses pelayanan. </w:t>
      </w:r>
      <w:proofErr w:type="spellStart"/>
      <w:r w:rsidRPr="00183030">
        <w:rPr>
          <w:i w:val="0"/>
          <w:color w:val="000000" w:themeColor="text1"/>
          <w:szCs w:val="24"/>
          <w:lang w:val="id-ID"/>
        </w:rPr>
        <w:t>Ketanggapan</w:t>
      </w:r>
      <w:proofErr w:type="spellEnd"/>
      <w:r w:rsidRPr="00183030">
        <w:rPr>
          <w:i w:val="0"/>
          <w:color w:val="000000" w:themeColor="text1"/>
          <w:szCs w:val="24"/>
          <w:lang w:val="id-ID"/>
        </w:rPr>
        <w:t xml:space="preserve"> apoteker dalam memahami keluhan pasien serta memberikan solusi yang sesuai berperan penting dalam membentuk pengalaman pelayanan yang positif, </w:t>
      </w:r>
      <w:r w:rsidRPr="00183030">
        <w:rPr>
          <w:i w:val="0"/>
          <w:color w:val="000000" w:themeColor="text1"/>
          <w:szCs w:val="24"/>
          <w:lang w:val="id-ID"/>
        </w:rPr>
        <w:t>khususnya bagi pasien Program Rujuk Balik (PRB) yang membutuhkan pelayanan berulang dan berkelanjutan.</w:t>
      </w:r>
    </w:p>
    <w:p w14:paraId="7C1EED46" w14:textId="77777777" w:rsidR="00E41ACA" w:rsidRDefault="00E41ACA" w:rsidP="00E41ACA">
      <w:pPr>
        <w:pStyle w:val="Body"/>
        <w:spacing w:line="240" w:lineRule="auto"/>
        <w:ind w:firstLine="426"/>
        <w:rPr>
          <w:color w:val="000000" w:themeColor="text1"/>
          <w:szCs w:val="24"/>
          <w:lang w:val="id-ID"/>
        </w:rPr>
      </w:pPr>
      <w:r w:rsidRPr="00183030">
        <w:rPr>
          <w:color w:val="000000" w:themeColor="text1"/>
          <w:szCs w:val="24"/>
          <w:lang w:val="id-ID"/>
        </w:rPr>
        <w:t xml:space="preserve">Secara keseluruhan, hasil ini menunjukkan bahwa dimensi </w:t>
      </w:r>
      <w:proofErr w:type="spellStart"/>
      <w:r w:rsidRPr="00183030">
        <w:rPr>
          <w:color w:val="000000" w:themeColor="text1"/>
          <w:szCs w:val="24"/>
          <w:lang w:val="id-ID"/>
        </w:rPr>
        <w:t>ketanggapan</w:t>
      </w:r>
      <w:proofErr w:type="spellEnd"/>
      <w:r w:rsidRPr="00183030">
        <w:rPr>
          <w:color w:val="000000" w:themeColor="text1"/>
          <w:szCs w:val="24"/>
          <w:lang w:val="id-ID"/>
        </w:rPr>
        <w:t xml:space="preserve"> telah terpenuhi dengan baik. Namun, upaya peningkatan tetap diperlukan untuk mempertahankan dan mengoptimalkan daya tanggap pelayanan, antara lain melalui penyempurnaan prosedur pelayanan, </w:t>
      </w:r>
      <w:r>
        <w:rPr>
          <w:color w:val="000000" w:themeColor="text1"/>
          <w:szCs w:val="24"/>
          <w:lang w:val="id-ID"/>
        </w:rPr>
        <w:t xml:space="preserve">dan </w:t>
      </w:r>
      <w:r w:rsidRPr="00183030">
        <w:rPr>
          <w:color w:val="000000" w:themeColor="text1"/>
          <w:szCs w:val="24"/>
          <w:lang w:val="id-ID"/>
        </w:rPr>
        <w:t>pengelolaan alur kerja yang lebih efisien</w:t>
      </w:r>
      <w:r>
        <w:rPr>
          <w:color w:val="000000" w:themeColor="text1"/>
          <w:szCs w:val="24"/>
          <w:lang w:val="id-ID"/>
        </w:rPr>
        <w:t>.</w:t>
      </w:r>
    </w:p>
    <w:p w14:paraId="514AAC76" w14:textId="488DFD59" w:rsidR="00236D46" w:rsidRDefault="00236D46" w:rsidP="00236D46">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Distribusi tingkat kepuasan pasien Rujuk Balik BPJS berdasarkan dimensi </w:t>
      </w:r>
      <w:proofErr w:type="spellStart"/>
      <w:r w:rsidRPr="00183030">
        <w:rPr>
          <w:i w:val="0"/>
          <w:color w:val="000000" w:themeColor="text1"/>
          <w:szCs w:val="24"/>
          <w:lang w:val="id-ID"/>
        </w:rPr>
        <w:t>ketanggapan</w:t>
      </w:r>
      <w:proofErr w:type="spellEnd"/>
      <w:r w:rsidRPr="00183030">
        <w:rPr>
          <w:i w:val="0"/>
          <w:color w:val="000000" w:themeColor="text1"/>
          <w:szCs w:val="24"/>
          <w:lang w:val="id-ID"/>
        </w:rPr>
        <w:t xml:space="preserve"> pelayanan kefarmasian di Apotek Kimia Farma disajikan pada Tabel 6.</w:t>
      </w:r>
    </w:p>
    <w:p w14:paraId="38C6FCB1" w14:textId="77777777" w:rsidR="00236D46" w:rsidRPr="00E150A5" w:rsidRDefault="00236D46" w:rsidP="00236D46">
      <w:pPr>
        <w:pStyle w:val="Addresses"/>
        <w:spacing w:line="240" w:lineRule="auto"/>
        <w:ind w:firstLine="426"/>
        <w:jc w:val="both"/>
        <w:rPr>
          <w:i w:val="0"/>
          <w:color w:val="000000" w:themeColor="text1"/>
          <w:szCs w:val="24"/>
          <w:lang w:val="id-ID"/>
        </w:rPr>
      </w:pPr>
    </w:p>
    <w:p w14:paraId="44D8D343" w14:textId="77777777" w:rsidR="00236D46" w:rsidRDefault="00236D46" w:rsidP="00236D46">
      <w:pPr>
        <w:pStyle w:val="Addresses"/>
        <w:spacing w:line="240" w:lineRule="auto"/>
        <w:rPr>
          <w:b/>
          <w:i w:val="0"/>
          <w:iCs/>
          <w:szCs w:val="24"/>
        </w:rPr>
      </w:pPr>
      <w:r w:rsidRPr="001E49F2">
        <w:rPr>
          <w:b/>
          <w:i w:val="0"/>
          <w:iCs/>
          <w:szCs w:val="24"/>
        </w:rPr>
        <w:t xml:space="preserve">Tabel </w:t>
      </w:r>
      <w:r>
        <w:rPr>
          <w:b/>
          <w:i w:val="0"/>
          <w:iCs/>
          <w:szCs w:val="24"/>
        </w:rPr>
        <w:t>6</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proofErr w:type="spellStart"/>
      <w:r>
        <w:rPr>
          <w:b/>
          <w:i w:val="0"/>
          <w:iCs/>
          <w:szCs w:val="24"/>
        </w:rPr>
        <w:t>Ketanggapan</w:t>
      </w:r>
      <w:proofErr w:type="spellEnd"/>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4D2D9DB0" w14:textId="77777777" w:rsidR="00236D46" w:rsidRDefault="00236D46" w:rsidP="00236D46">
      <w:pPr>
        <w:pStyle w:val="Addresses"/>
        <w:spacing w:line="240" w:lineRule="auto"/>
        <w:jc w:val="both"/>
        <w:rPr>
          <w:b/>
          <w:i w:val="0"/>
          <w:iCs/>
          <w:szCs w:val="24"/>
        </w:rPr>
      </w:pPr>
    </w:p>
    <w:tbl>
      <w:tblPr>
        <w:tblW w:w="0" w:type="auto"/>
        <w:jc w:val="center"/>
        <w:tblLook w:val="04A0" w:firstRow="1" w:lastRow="0" w:firstColumn="1" w:lastColumn="0" w:noHBand="0" w:noVBand="1"/>
      </w:tblPr>
      <w:tblGrid>
        <w:gridCol w:w="1854"/>
        <w:gridCol w:w="1283"/>
        <w:gridCol w:w="1229"/>
      </w:tblGrid>
      <w:tr w:rsidR="00236D46" w:rsidRPr="00484DBF" w14:paraId="27723D65" w14:textId="77777777" w:rsidTr="00AC2CC2">
        <w:trPr>
          <w:trHeight w:val="464"/>
          <w:jc w:val="center"/>
        </w:trPr>
        <w:tc>
          <w:tcPr>
            <w:tcW w:w="1854" w:type="dxa"/>
            <w:tcBorders>
              <w:top w:val="single" w:sz="4" w:space="0" w:color="auto"/>
              <w:left w:val="nil"/>
              <w:bottom w:val="single" w:sz="4" w:space="0" w:color="auto"/>
              <w:right w:val="nil"/>
            </w:tcBorders>
            <w:vAlign w:val="center"/>
            <w:hideMark/>
          </w:tcPr>
          <w:p w14:paraId="6A073570" w14:textId="77777777" w:rsidR="00236D46" w:rsidRPr="00484DBF" w:rsidRDefault="00236D46" w:rsidP="00AC2CC2">
            <w:pPr>
              <w:spacing w:line="240" w:lineRule="auto"/>
              <w:jc w:val="center"/>
              <w:rPr>
                <w:rFonts w:eastAsia="Times New Roman"/>
                <w:b/>
                <w:sz w:val="20"/>
              </w:rPr>
            </w:pPr>
            <w:proofErr w:type="spellStart"/>
            <w:r>
              <w:t>Kepuasan</w:t>
            </w:r>
            <w:proofErr w:type="spellEnd"/>
          </w:p>
        </w:tc>
        <w:tc>
          <w:tcPr>
            <w:tcW w:w="0" w:type="auto"/>
            <w:tcBorders>
              <w:top w:val="single" w:sz="4" w:space="0" w:color="auto"/>
              <w:left w:val="nil"/>
              <w:bottom w:val="single" w:sz="4" w:space="0" w:color="auto"/>
              <w:right w:val="nil"/>
            </w:tcBorders>
            <w:noWrap/>
            <w:vAlign w:val="center"/>
            <w:hideMark/>
          </w:tcPr>
          <w:p w14:paraId="3199F4FC" w14:textId="77777777" w:rsidR="00236D46" w:rsidRPr="00484DBF" w:rsidRDefault="00236D46" w:rsidP="00AC2CC2">
            <w:pPr>
              <w:spacing w:line="240" w:lineRule="auto"/>
              <w:jc w:val="center"/>
              <w:rPr>
                <w:rFonts w:eastAsia="Times New Roman"/>
                <w:b/>
                <w:sz w:val="20"/>
              </w:rPr>
            </w:pPr>
            <w:proofErr w:type="spellStart"/>
            <w:r>
              <w:t>Responden</w:t>
            </w:r>
            <w:proofErr w:type="spellEnd"/>
          </w:p>
        </w:tc>
        <w:tc>
          <w:tcPr>
            <w:tcW w:w="0" w:type="auto"/>
            <w:tcBorders>
              <w:top w:val="single" w:sz="4" w:space="0" w:color="auto"/>
              <w:left w:val="nil"/>
              <w:bottom w:val="single" w:sz="4" w:space="0" w:color="auto"/>
              <w:right w:val="nil"/>
            </w:tcBorders>
            <w:noWrap/>
            <w:vAlign w:val="center"/>
            <w:hideMark/>
          </w:tcPr>
          <w:p w14:paraId="7A584594" w14:textId="77777777" w:rsidR="00236D46" w:rsidRPr="00484DBF" w:rsidRDefault="00236D46" w:rsidP="00AC2CC2">
            <w:pPr>
              <w:spacing w:line="240" w:lineRule="auto"/>
              <w:jc w:val="center"/>
              <w:rPr>
                <w:rFonts w:eastAsia="Times New Roman"/>
                <w:b/>
                <w:sz w:val="20"/>
              </w:rPr>
            </w:pPr>
            <w:proofErr w:type="spellStart"/>
            <w:r>
              <w:t>Persentase</w:t>
            </w:r>
            <w:proofErr w:type="spellEnd"/>
          </w:p>
        </w:tc>
      </w:tr>
      <w:tr w:rsidR="00236D46" w:rsidRPr="00484DBF" w14:paraId="625674E5" w14:textId="77777777" w:rsidTr="00AC2CC2">
        <w:trPr>
          <w:trHeight w:val="283"/>
          <w:jc w:val="center"/>
        </w:trPr>
        <w:tc>
          <w:tcPr>
            <w:tcW w:w="1854" w:type="dxa"/>
            <w:tcBorders>
              <w:top w:val="nil"/>
              <w:left w:val="nil"/>
              <w:bottom w:val="nil"/>
              <w:right w:val="nil"/>
            </w:tcBorders>
            <w:noWrap/>
            <w:vAlign w:val="center"/>
            <w:hideMark/>
          </w:tcPr>
          <w:p w14:paraId="64AA24A1" w14:textId="77777777" w:rsidR="00236D46" w:rsidRPr="00624C9E" w:rsidRDefault="00236D46" w:rsidP="00AC2CC2">
            <w:pPr>
              <w:spacing w:line="240" w:lineRule="auto"/>
              <w:jc w:val="center"/>
              <w:rPr>
                <w:rFonts w:eastAsia="Times New Roman"/>
                <w:sz w:val="20"/>
                <w:szCs w:val="14"/>
              </w:rPr>
            </w:pPr>
            <w:r>
              <w:t xml:space="preserve">Sangat </w:t>
            </w:r>
            <w:proofErr w:type="spellStart"/>
            <w:r>
              <w:t>Puas</w:t>
            </w:r>
            <w:proofErr w:type="spellEnd"/>
          </w:p>
        </w:tc>
        <w:tc>
          <w:tcPr>
            <w:tcW w:w="0" w:type="auto"/>
            <w:tcBorders>
              <w:top w:val="nil"/>
              <w:left w:val="nil"/>
              <w:bottom w:val="nil"/>
              <w:right w:val="nil"/>
            </w:tcBorders>
            <w:hideMark/>
          </w:tcPr>
          <w:p w14:paraId="6E4C25A1" w14:textId="77777777" w:rsidR="00236D46" w:rsidRPr="00624C9E" w:rsidRDefault="00236D46" w:rsidP="00AC2CC2">
            <w:pPr>
              <w:spacing w:line="240" w:lineRule="auto"/>
              <w:jc w:val="center"/>
              <w:rPr>
                <w:rFonts w:eastAsia="Times New Roman"/>
                <w:sz w:val="20"/>
                <w:szCs w:val="14"/>
              </w:rPr>
            </w:pPr>
            <w:r w:rsidRPr="00634B9F">
              <w:t>520</w:t>
            </w:r>
          </w:p>
        </w:tc>
        <w:tc>
          <w:tcPr>
            <w:tcW w:w="0" w:type="auto"/>
            <w:tcBorders>
              <w:top w:val="nil"/>
              <w:left w:val="nil"/>
              <w:bottom w:val="nil"/>
              <w:right w:val="nil"/>
            </w:tcBorders>
            <w:hideMark/>
          </w:tcPr>
          <w:p w14:paraId="7A4C75F7" w14:textId="77777777" w:rsidR="00236D46" w:rsidRPr="00624C9E" w:rsidRDefault="00236D46" w:rsidP="00AC2CC2">
            <w:pPr>
              <w:spacing w:line="240" w:lineRule="auto"/>
              <w:jc w:val="center"/>
              <w:rPr>
                <w:rFonts w:eastAsia="Times New Roman"/>
                <w:sz w:val="20"/>
                <w:szCs w:val="14"/>
              </w:rPr>
            </w:pPr>
            <w:r w:rsidRPr="00634B9F">
              <w:t>53,77%</w:t>
            </w:r>
          </w:p>
        </w:tc>
      </w:tr>
      <w:tr w:rsidR="00236D46" w:rsidRPr="00484DBF" w14:paraId="2EAB460F" w14:textId="77777777" w:rsidTr="00AC2CC2">
        <w:trPr>
          <w:trHeight w:val="283"/>
          <w:jc w:val="center"/>
        </w:trPr>
        <w:tc>
          <w:tcPr>
            <w:tcW w:w="1854" w:type="dxa"/>
            <w:tcBorders>
              <w:top w:val="nil"/>
              <w:left w:val="nil"/>
              <w:bottom w:val="nil"/>
              <w:right w:val="nil"/>
            </w:tcBorders>
            <w:noWrap/>
            <w:vAlign w:val="center"/>
            <w:hideMark/>
          </w:tcPr>
          <w:p w14:paraId="29CF7240" w14:textId="77777777" w:rsidR="00236D46" w:rsidRPr="00624C9E" w:rsidRDefault="00236D46" w:rsidP="00AC2CC2">
            <w:pPr>
              <w:spacing w:line="240" w:lineRule="auto"/>
              <w:jc w:val="center"/>
              <w:rPr>
                <w:rFonts w:eastAsia="Times New Roman"/>
                <w:sz w:val="20"/>
                <w:szCs w:val="14"/>
              </w:rPr>
            </w:pPr>
            <w:proofErr w:type="spellStart"/>
            <w:r>
              <w:t>Puas</w:t>
            </w:r>
            <w:proofErr w:type="spellEnd"/>
          </w:p>
        </w:tc>
        <w:tc>
          <w:tcPr>
            <w:tcW w:w="0" w:type="auto"/>
            <w:tcBorders>
              <w:top w:val="nil"/>
              <w:left w:val="nil"/>
              <w:bottom w:val="nil"/>
              <w:right w:val="nil"/>
            </w:tcBorders>
            <w:noWrap/>
            <w:hideMark/>
          </w:tcPr>
          <w:p w14:paraId="165EBACC" w14:textId="77777777" w:rsidR="00236D46" w:rsidRPr="00624C9E" w:rsidRDefault="00236D46" w:rsidP="00AC2CC2">
            <w:pPr>
              <w:spacing w:line="240" w:lineRule="auto"/>
              <w:jc w:val="center"/>
              <w:rPr>
                <w:rFonts w:eastAsia="Times New Roman"/>
                <w:sz w:val="20"/>
                <w:szCs w:val="14"/>
              </w:rPr>
            </w:pPr>
            <w:r w:rsidRPr="00634B9F">
              <w:t>399</w:t>
            </w:r>
          </w:p>
        </w:tc>
        <w:tc>
          <w:tcPr>
            <w:tcW w:w="0" w:type="auto"/>
            <w:tcBorders>
              <w:top w:val="nil"/>
              <w:left w:val="nil"/>
              <w:bottom w:val="nil"/>
              <w:right w:val="nil"/>
            </w:tcBorders>
            <w:noWrap/>
            <w:hideMark/>
          </w:tcPr>
          <w:p w14:paraId="4B30EAC4" w14:textId="77777777" w:rsidR="00236D46" w:rsidRPr="00624C9E" w:rsidRDefault="00236D46" w:rsidP="00AC2CC2">
            <w:pPr>
              <w:spacing w:line="240" w:lineRule="auto"/>
              <w:jc w:val="center"/>
              <w:rPr>
                <w:rFonts w:eastAsia="Times New Roman"/>
                <w:sz w:val="20"/>
                <w:szCs w:val="14"/>
              </w:rPr>
            </w:pPr>
            <w:r w:rsidRPr="00634B9F">
              <w:t>41,26%</w:t>
            </w:r>
          </w:p>
        </w:tc>
      </w:tr>
      <w:tr w:rsidR="00236D46" w:rsidRPr="00484DBF" w14:paraId="5C1C9AFF" w14:textId="77777777" w:rsidTr="00AC2CC2">
        <w:trPr>
          <w:trHeight w:val="283"/>
          <w:jc w:val="center"/>
        </w:trPr>
        <w:tc>
          <w:tcPr>
            <w:tcW w:w="1854" w:type="dxa"/>
            <w:tcBorders>
              <w:top w:val="nil"/>
              <w:left w:val="nil"/>
              <w:bottom w:val="nil"/>
              <w:right w:val="nil"/>
            </w:tcBorders>
            <w:noWrap/>
            <w:vAlign w:val="center"/>
            <w:hideMark/>
          </w:tcPr>
          <w:p w14:paraId="7BAB73A7" w14:textId="77777777" w:rsidR="00236D46" w:rsidRPr="00624C9E" w:rsidRDefault="00236D46" w:rsidP="00AC2CC2">
            <w:pPr>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0" w:type="auto"/>
            <w:tcBorders>
              <w:top w:val="nil"/>
              <w:left w:val="nil"/>
              <w:bottom w:val="nil"/>
              <w:right w:val="nil"/>
            </w:tcBorders>
            <w:noWrap/>
            <w:hideMark/>
          </w:tcPr>
          <w:p w14:paraId="7B80D56F" w14:textId="77777777" w:rsidR="00236D46" w:rsidRPr="00624C9E" w:rsidRDefault="00236D46" w:rsidP="00AC2CC2">
            <w:pPr>
              <w:spacing w:line="240" w:lineRule="auto"/>
              <w:jc w:val="center"/>
              <w:rPr>
                <w:rFonts w:eastAsia="Times New Roman"/>
                <w:sz w:val="20"/>
                <w:szCs w:val="14"/>
              </w:rPr>
            </w:pPr>
            <w:r w:rsidRPr="00634B9F">
              <w:t>48</w:t>
            </w:r>
          </w:p>
        </w:tc>
        <w:tc>
          <w:tcPr>
            <w:tcW w:w="0" w:type="auto"/>
            <w:tcBorders>
              <w:top w:val="nil"/>
              <w:left w:val="nil"/>
              <w:bottom w:val="nil"/>
              <w:right w:val="nil"/>
            </w:tcBorders>
            <w:noWrap/>
            <w:hideMark/>
          </w:tcPr>
          <w:p w14:paraId="188908A0" w14:textId="77777777" w:rsidR="00236D46" w:rsidRPr="00624C9E" w:rsidRDefault="00236D46" w:rsidP="00AC2CC2">
            <w:pPr>
              <w:spacing w:line="240" w:lineRule="auto"/>
              <w:jc w:val="center"/>
              <w:rPr>
                <w:rFonts w:eastAsia="Times New Roman"/>
                <w:sz w:val="20"/>
                <w:szCs w:val="14"/>
              </w:rPr>
            </w:pPr>
            <w:r w:rsidRPr="00634B9F">
              <w:t>4,96%</w:t>
            </w:r>
          </w:p>
        </w:tc>
      </w:tr>
      <w:tr w:rsidR="00236D46" w:rsidRPr="00484DBF" w14:paraId="2157F9FF" w14:textId="77777777" w:rsidTr="00AC2CC2">
        <w:trPr>
          <w:trHeight w:val="283"/>
          <w:jc w:val="center"/>
        </w:trPr>
        <w:tc>
          <w:tcPr>
            <w:tcW w:w="1854" w:type="dxa"/>
            <w:tcBorders>
              <w:top w:val="nil"/>
              <w:left w:val="nil"/>
              <w:bottom w:val="nil"/>
              <w:right w:val="nil"/>
            </w:tcBorders>
            <w:noWrap/>
            <w:vAlign w:val="center"/>
            <w:hideMark/>
          </w:tcPr>
          <w:p w14:paraId="5072FD4E" w14:textId="77777777" w:rsidR="00236D46" w:rsidRPr="00624C9E" w:rsidRDefault="00236D46" w:rsidP="00AC2CC2">
            <w:pPr>
              <w:spacing w:line="240" w:lineRule="auto"/>
              <w:jc w:val="center"/>
              <w:rPr>
                <w:rFonts w:eastAsia="Times New Roman"/>
                <w:sz w:val="20"/>
                <w:szCs w:val="14"/>
              </w:rPr>
            </w:pPr>
            <w:r>
              <w:t xml:space="preserve">Tidak </w:t>
            </w:r>
            <w:proofErr w:type="spellStart"/>
            <w:r>
              <w:t>Puas</w:t>
            </w:r>
            <w:proofErr w:type="spellEnd"/>
          </w:p>
        </w:tc>
        <w:tc>
          <w:tcPr>
            <w:tcW w:w="0" w:type="auto"/>
            <w:tcBorders>
              <w:top w:val="nil"/>
              <w:left w:val="nil"/>
              <w:bottom w:val="nil"/>
              <w:right w:val="nil"/>
            </w:tcBorders>
            <w:noWrap/>
            <w:hideMark/>
          </w:tcPr>
          <w:p w14:paraId="666C7CEA" w14:textId="77777777" w:rsidR="00236D46" w:rsidRPr="00624C9E" w:rsidRDefault="00236D46" w:rsidP="00AC2CC2">
            <w:pPr>
              <w:spacing w:line="240" w:lineRule="auto"/>
              <w:jc w:val="center"/>
              <w:rPr>
                <w:rFonts w:eastAsia="Times New Roman"/>
                <w:sz w:val="20"/>
                <w:szCs w:val="14"/>
              </w:rPr>
            </w:pPr>
            <w:r w:rsidRPr="00634B9F">
              <w:t>0</w:t>
            </w:r>
          </w:p>
        </w:tc>
        <w:tc>
          <w:tcPr>
            <w:tcW w:w="0" w:type="auto"/>
            <w:tcBorders>
              <w:top w:val="nil"/>
              <w:left w:val="nil"/>
              <w:bottom w:val="nil"/>
              <w:right w:val="nil"/>
            </w:tcBorders>
            <w:noWrap/>
            <w:hideMark/>
          </w:tcPr>
          <w:p w14:paraId="6B010634" w14:textId="77777777" w:rsidR="00236D46" w:rsidRPr="00624C9E" w:rsidRDefault="00236D46" w:rsidP="00AC2CC2">
            <w:pPr>
              <w:spacing w:line="240" w:lineRule="auto"/>
              <w:jc w:val="center"/>
              <w:rPr>
                <w:rFonts w:eastAsia="Times New Roman"/>
                <w:sz w:val="20"/>
                <w:szCs w:val="14"/>
              </w:rPr>
            </w:pPr>
            <w:r w:rsidRPr="00634B9F">
              <w:t>0%</w:t>
            </w:r>
          </w:p>
        </w:tc>
      </w:tr>
      <w:tr w:rsidR="00236D46" w:rsidRPr="00484DBF" w14:paraId="0035BC00" w14:textId="77777777" w:rsidTr="00AC2CC2">
        <w:trPr>
          <w:trHeight w:val="283"/>
          <w:jc w:val="center"/>
        </w:trPr>
        <w:tc>
          <w:tcPr>
            <w:tcW w:w="1854" w:type="dxa"/>
            <w:tcBorders>
              <w:top w:val="nil"/>
              <w:left w:val="nil"/>
              <w:bottom w:val="single" w:sz="4" w:space="0" w:color="auto"/>
              <w:right w:val="nil"/>
            </w:tcBorders>
            <w:vAlign w:val="center"/>
          </w:tcPr>
          <w:p w14:paraId="471E5DEA" w14:textId="77777777" w:rsidR="00236D46" w:rsidRPr="005D17A3" w:rsidRDefault="00236D46" w:rsidP="00AC2CC2">
            <w:pPr>
              <w:spacing w:line="240" w:lineRule="auto"/>
              <w:jc w:val="center"/>
            </w:pPr>
            <w:r>
              <w:t xml:space="preserve">Sangat Tidak </w:t>
            </w:r>
            <w:proofErr w:type="spellStart"/>
            <w:r>
              <w:t>Puas</w:t>
            </w:r>
            <w:proofErr w:type="spellEnd"/>
          </w:p>
        </w:tc>
        <w:tc>
          <w:tcPr>
            <w:tcW w:w="0" w:type="auto"/>
            <w:tcBorders>
              <w:top w:val="nil"/>
              <w:left w:val="nil"/>
              <w:bottom w:val="single" w:sz="4" w:space="0" w:color="auto"/>
              <w:right w:val="nil"/>
            </w:tcBorders>
            <w:noWrap/>
          </w:tcPr>
          <w:p w14:paraId="7305AF46" w14:textId="77777777" w:rsidR="00236D46" w:rsidRPr="00C52567" w:rsidRDefault="00236D46" w:rsidP="00AC2CC2">
            <w:pPr>
              <w:spacing w:line="240" w:lineRule="auto"/>
              <w:jc w:val="center"/>
            </w:pPr>
            <w:r w:rsidRPr="00634B9F">
              <w:t>0</w:t>
            </w:r>
          </w:p>
        </w:tc>
        <w:tc>
          <w:tcPr>
            <w:tcW w:w="0" w:type="auto"/>
            <w:tcBorders>
              <w:top w:val="nil"/>
              <w:left w:val="nil"/>
              <w:bottom w:val="single" w:sz="4" w:space="0" w:color="auto"/>
              <w:right w:val="nil"/>
            </w:tcBorders>
            <w:noWrap/>
          </w:tcPr>
          <w:p w14:paraId="3C220565" w14:textId="77777777" w:rsidR="00236D46" w:rsidRPr="005D17A3" w:rsidRDefault="00236D46" w:rsidP="00AC2CC2">
            <w:pPr>
              <w:spacing w:line="240" w:lineRule="auto"/>
              <w:jc w:val="center"/>
            </w:pPr>
            <w:r w:rsidRPr="00634B9F">
              <w:t>0%</w:t>
            </w:r>
          </w:p>
        </w:tc>
      </w:tr>
    </w:tbl>
    <w:p w14:paraId="287A0A58" w14:textId="77777777" w:rsidR="00236D46" w:rsidRDefault="00236D46" w:rsidP="00236D46">
      <w:pPr>
        <w:pStyle w:val="Addresses"/>
        <w:spacing w:line="240" w:lineRule="auto"/>
        <w:jc w:val="left"/>
        <w:rPr>
          <w:i w:val="0"/>
          <w:color w:val="FF0000"/>
          <w:szCs w:val="24"/>
        </w:rPr>
      </w:pPr>
    </w:p>
    <w:p w14:paraId="6CEB8A3D" w14:textId="77777777" w:rsidR="00236D46" w:rsidRDefault="00236D46" w:rsidP="00236D46">
      <w:pPr>
        <w:pStyle w:val="Addresses"/>
        <w:spacing w:line="240" w:lineRule="auto"/>
        <w:ind w:firstLine="426"/>
        <w:jc w:val="both"/>
        <w:rPr>
          <w:i w:val="0"/>
          <w:color w:val="000000" w:themeColor="text1"/>
          <w:szCs w:val="24"/>
          <w:lang w:val="id-ID"/>
        </w:rPr>
      </w:pPr>
      <w:proofErr w:type="spellStart"/>
      <w:r w:rsidRPr="00C91A07">
        <w:rPr>
          <w:i w:val="0"/>
          <w:color w:val="000000" w:themeColor="text1"/>
          <w:szCs w:val="24"/>
        </w:rPr>
        <w:t>Berdasarkan</w:t>
      </w:r>
      <w:proofErr w:type="spellEnd"/>
      <w:r w:rsidRPr="00C91A07">
        <w:rPr>
          <w:i w:val="0"/>
          <w:color w:val="000000" w:themeColor="text1"/>
          <w:szCs w:val="24"/>
        </w:rPr>
        <w:t xml:space="preserve"> Tabel </w:t>
      </w:r>
      <w:r>
        <w:rPr>
          <w:i w:val="0"/>
          <w:color w:val="000000" w:themeColor="text1"/>
          <w:szCs w:val="24"/>
        </w:rPr>
        <w:t>6</w:t>
      </w:r>
      <w:r w:rsidRPr="00C91A07">
        <w:rPr>
          <w:i w:val="0"/>
          <w:color w:val="000000" w:themeColor="text1"/>
          <w:szCs w:val="24"/>
        </w:rPr>
        <w:t xml:space="preserve">, </w:t>
      </w:r>
      <w:proofErr w:type="spellStart"/>
      <w:r w:rsidRPr="00C91A07">
        <w:rPr>
          <w:i w:val="0"/>
          <w:color w:val="000000" w:themeColor="text1"/>
          <w:szCs w:val="24"/>
        </w:rPr>
        <w:t>sebagian</w:t>
      </w:r>
      <w:proofErr w:type="spellEnd"/>
      <w:r w:rsidRPr="00C91A07">
        <w:rPr>
          <w:i w:val="0"/>
          <w:color w:val="000000" w:themeColor="text1"/>
          <w:szCs w:val="24"/>
        </w:rPr>
        <w:t xml:space="preserve"> </w:t>
      </w:r>
      <w:proofErr w:type="spellStart"/>
      <w:r w:rsidRPr="00C91A07">
        <w:rPr>
          <w:i w:val="0"/>
          <w:color w:val="000000" w:themeColor="text1"/>
          <w:szCs w:val="24"/>
        </w:rPr>
        <w:t>besar</w:t>
      </w:r>
      <w:proofErr w:type="spellEnd"/>
      <w:r w:rsidRPr="00C91A07">
        <w:rPr>
          <w:i w:val="0"/>
          <w:color w:val="000000" w:themeColor="text1"/>
          <w:szCs w:val="24"/>
        </w:rPr>
        <w:t xml:space="preserve"> </w:t>
      </w:r>
      <w:proofErr w:type="spellStart"/>
      <w:r w:rsidRPr="00C91A07">
        <w:rPr>
          <w:i w:val="0"/>
          <w:color w:val="000000" w:themeColor="text1"/>
          <w:szCs w:val="24"/>
        </w:rPr>
        <w:t>pasien</w:t>
      </w:r>
      <w:proofErr w:type="spellEnd"/>
      <w:r w:rsidRPr="00C91A07">
        <w:rPr>
          <w:i w:val="0"/>
          <w:color w:val="000000" w:themeColor="text1"/>
          <w:szCs w:val="24"/>
        </w:rPr>
        <w:t xml:space="preserve"> sangat </w:t>
      </w:r>
      <w:proofErr w:type="spellStart"/>
      <w:r w:rsidRPr="00C91A07">
        <w:rPr>
          <w:i w:val="0"/>
          <w:color w:val="000000" w:themeColor="text1"/>
          <w:szCs w:val="24"/>
        </w:rPr>
        <w:t>puas</w:t>
      </w:r>
      <w:proofErr w:type="spellEnd"/>
      <w:r w:rsidRPr="00C91A07">
        <w:rPr>
          <w:i w:val="0"/>
          <w:color w:val="000000" w:themeColor="text1"/>
          <w:szCs w:val="24"/>
        </w:rPr>
        <w:t xml:space="preserve"> </w:t>
      </w:r>
      <w:proofErr w:type="spellStart"/>
      <w:r w:rsidRPr="00C91A07">
        <w:rPr>
          <w:i w:val="0"/>
          <w:color w:val="000000" w:themeColor="text1"/>
          <w:szCs w:val="24"/>
        </w:rPr>
        <w:t>dengan</w:t>
      </w:r>
      <w:proofErr w:type="spellEnd"/>
      <w:r w:rsidRPr="00C91A07">
        <w:rPr>
          <w:i w:val="0"/>
          <w:color w:val="000000" w:themeColor="text1"/>
          <w:szCs w:val="24"/>
        </w:rPr>
        <w:t xml:space="preserve"> </w:t>
      </w:r>
      <w:proofErr w:type="spellStart"/>
      <w:r w:rsidRPr="00C91A07">
        <w:rPr>
          <w:i w:val="0"/>
          <w:color w:val="000000" w:themeColor="text1"/>
          <w:szCs w:val="24"/>
        </w:rPr>
        <w:t>pelayanan</w:t>
      </w:r>
      <w:proofErr w:type="spellEnd"/>
      <w:r w:rsidRPr="00C91A07">
        <w:rPr>
          <w:i w:val="0"/>
          <w:color w:val="000000" w:themeColor="text1"/>
          <w:szCs w:val="24"/>
        </w:rPr>
        <w:t xml:space="preserve"> yang </w:t>
      </w:r>
      <w:proofErr w:type="spellStart"/>
      <w:r w:rsidRPr="00C91A07">
        <w:rPr>
          <w:i w:val="0"/>
          <w:color w:val="000000" w:themeColor="text1"/>
          <w:szCs w:val="24"/>
        </w:rPr>
        <w:t>cepat</w:t>
      </w:r>
      <w:proofErr w:type="spellEnd"/>
      <w:r w:rsidRPr="00C91A07">
        <w:rPr>
          <w:i w:val="0"/>
          <w:color w:val="000000" w:themeColor="text1"/>
          <w:szCs w:val="24"/>
        </w:rPr>
        <w:t xml:space="preserve">, </w:t>
      </w:r>
      <w:proofErr w:type="spellStart"/>
      <w:r w:rsidRPr="00C91A07">
        <w:rPr>
          <w:i w:val="0"/>
          <w:color w:val="000000" w:themeColor="text1"/>
          <w:szCs w:val="24"/>
        </w:rPr>
        <w:t>tepat</w:t>
      </w:r>
      <w:proofErr w:type="spellEnd"/>
      <w:r w:rsidRPr="00C91A07">
        <w:rPr>
          <w:i w:val="0"/>
          <w:color w:val="000000" w:themeColor="text1"/>
          <w:szCs w:val="24"/>
        </w:rPr>
        <w:t xml:space="preserve">, dan </w:t>
      </w:r>
      <w:proofErr w:type="spellStart"/>
      <w:r w:rsidRPr="00C91A07">
        <w:rPr>
          <w:i w:val="0"/>
          <w:color w:val="000000" w:themeColor="text1"/>
          <w:szCs w:val="24"/>
        </w:rPr>
        <w:t>responsif</w:t>
      </w:r>
      <w:proofErr w:type="spellEnd"/>
      <w:r w:rsidRPr="00C91A07">
        <w:rPr>
          <w:i w:val="0"/>
          <w:color w:val="000000" w:themeColor="text1"/>
          <w:szCs w:val="24"/>
        </w:rPr>
        <w:t xml:space="preserve"> yang </w:t>
      </w:r>
      <w:proofErr w:type="spellStart"/>
      <w:r w:rsidRPr="00C91A07">
        <w:rPr>
          <w:i w:val="0"/>
          <w:color w:val="000000" w:themeColor="text1"/>
          <w:szCs w:val="24"/>
        </w:rPr>
        <w:t>diberikan</w:t>
      </w:r>
      <w:proofErr w:type="spellEnd"/>
      <w:r w:rsidRPr="00C91A07">
        <w:rPr>
          <w:i w:val="0"/>
          <w:color w:val="000000" w:themeColor="text1"/>
          <w:szCs w:val="24"/>
        </w:rPr>
        <w:t xml:space="preserve"> oleh </w:t>
      </w:r>
      <w:proofErr w:type="spellStart"/>
      <w:r w:rsidRPr="00C91A07">
        <w:rPr>
          <w:i w:val="0"/>
          <w:color w:val="000000" w:themeColor="text1"/>
          <w:szCs w:val="24"/>
        </w:rPr>
        <w:t>apoteker</w:t>
      </w:r>
      <w:proofErr w:type="spellEnd"/>
      <w:r w:rsidRPr="00C91A07">
        <w:rPr>
          <w:i w:val="0"/>
          <w:color w:val="000000" w:themeColor="text1"/>
          <w:szCs w:val="24"/>
        </w:rPr>
        <w:t xml:space="preserve"> </w:t>
      </w:r>
      <w:proofErr w:type="spellStart"/>
      <w:r w:rsidRPr="00C91A07">
        <w:rPr>
          <w:i w:val="0"/>
          <w:color w:val="000000" w:themeColor="text1"/>
          <w:szCs w:val="24"/>
        </w:rPr>
        <w:t>dalam</w:t>
      </w:r>
      <w:proofErr w:type="spellEnd"/>
      <w:r w:rsidRPr="00C91A07">
        <w:rPr>
          <w:i w:val="0"/>
          <w:color w:val="000000" w:themeColor="text1"/>
          <w:szCs w:val="24"/>
        </w:rPr>
        <w:t xml:space="preserve"> </w:t>
      </w:r>
      <w:proofErr w:type="spellStart"/>
      <w:r w:rsidRPr="00C91A07">
        <w:rPr>
          <w:i w:val="0"/>
          <w:color w:val="000000" w:themeColor="text1"/>
          <w:szCs w:val="24"/>
        </w:rPr>
        <w:t>memenuhi</w:t>
      </w:r>
      <w:proofErr w:type="spellEnd"/>
      <w:r w:rsidRPr="00C91A07">
        <w:rPr>
          <w:i w:val="0"/>
          <w:color w:val="000000" w:themeColor="text1"/>
          <w:szCs w:val="24"/>
        </w:rPr>
        <w:t xml:space="preserve"> </w:t>
      </w:r>
      <w:proofErr w:type="spellStart"/>
      <w:r w:rsidRPr="00C91A07">
        <w:rPr>
          <w:i w:val="0"/>
          <w:color w:val="000000" w:themeColor="text1"/>
          <w:szCs w:val="24"/>
        </w:rPr>
        <w:t>kebutuhan</w:t>
      </w:r>
      <w:proofErr w:type="spellEnd"/>
      <w:r w:rsidRPr="00C91A07">
        <w:rPr>
          <w:i w:val="0"/>
          <w:color w:val="000000" w:themeColor="text1"/>
          <w:szCs w:val="24"/>
        </w:rPr>
        <w:t xml:space="preserve"> </w:t>
      </w:r>
      <w:proofErr w:type="spellStart"/>
      <w:r w:rsidRPr="00C91A07">
        <w:rPr>
          <w:i w:val="0"/>
          <w:color w:val="000000" w:themeColor="text1"/>
          <w:szCs w:val="24"/>
        </w:rPr>
        <w:t>mereka</w:t>
      </w:r>
      <w:proofErr w:type="spellEnd"/>
      <w:r w:rsidRPr="00C91A07">
        <w:rPr>
          <w:i w:val="0"/>
          <w:color w:val="000000" w:themeColor="text1"/>
          <w:szCs w:val="24"/>
        </w:rPr>
        <w:t xml:space="preserve">. Hanya 48 </w:t>
      </w:r>
      <w:proofErr w:type="spellStart"/>
      <w:r w:rsidRPr="00C91A07">
        <w:rPr>
          <w:i w:val="0"/>
          <w:color w:val="000000" w:themeColor="text1"/>
          <w:szCs w:val="24"/>
        </w:rPr>
        <w:t>pasien</w:t>
      </w:r>
      <w:proofErr w:type="spellEnd"/>
      <w:r w:rsidRPr="00C91A07">
        <w:rPr>
          <w:i w:val="0"/>
          <w:color w:val="000000" w:themeColor="text1"/>
          <w:szCs w:val="24"/>
        </w:rPr>
        <w:t xml:space="preserve"> (4,96%) yang </w:t>
      </w:r>
      <w:proofErr w:type="spellStart"/>
      <w:r w:rsidRPr="00C91A07">
        <w:rPr>
          <w:i w:val="0"/>
          <w:color w:val="000000" w:themeColor="text1"/>
          <w:szCs w:val="24"/>
        </w:rPr>
        <w:t>menyatakan</w:t>
      </w:r>
      <w:proofErr w:type="spellEnd"/>
      <w:r w:rsidRPr="00C91A07">
        <w:rPr>
          <w:i w:val="0"/>
          <w:color w:val="000000" w:themeColor="text1"/>
          <w:szCs w:val="24"/>
        </w:rPr>
        <w:t xml:space="preserve"> </w:t>
      </w:r>
      <w:proofErr w:type="spellStart"/>
      <w:r>
        <w:rPr>
          <w:i w:val="0"/>
          <w:color w:val="000000" w:themeColor="text1"/>
          <w:szCs w:val="24"/>
        </w:rPr>
        <w:t>cukup</w:t>
      </w:r>
      <w:proofErr w:type="spellEnd"/>
      <w:r>
        <w:rPr>
          <w:i w:val="0"/>
          <w:color w:val="000000" w:themeColor="text1"/>
          <w:szCs w:val="24"/>
        </w:rPr>
        <w:t xml:space="preserve"> </w:t>
      </w:r>
      <w:proofErr w:type="spellStart"/>
      <w:r w:rsidRPr="00C91A07">
        <w:rPr>
          <w:i w:val="0"/>
          <w:color w:val="000000" w:themeColor="text1"/>
          <w:szCs w:val="24"/>
        </w:rPr>
        <w:t>puas</w:t>
      </w:r>
      <w:proofErr w:type="spellEnd"/>
      <w:r w:rsidRPr="00C91A07">
        <w:rPr>
          <w:i w:val="0"/>
          <w:color w:val="000000" w:themeColor="text1"/>
          <w:szCs w:val="24"/>
        </w:rPr>
        <w:t xml:space="preserve">. </w:t>
      </w:r>
      <w:proofErr w:type="spellStart"/>
      <w:r w:rsidRPr="00C91A07">
        <w:rPr>
          <w:i w:val="0"/>
          <w:color w:val="000000" w:themeColor="text1"/>
          <w:szCs w:val="24"/>
        </w:rPr>
        <w:t>Temuan</w:t>
      </w:r>
      <w:proofErr w:type="spellEnd"/>
      <w:r w:rsidRPr="00C91A07">
        <w:rPr>
          <w:i w:val="0"/>
          <w:color w:val="000000" w:themeColor="text1"/>
          <w:szCs w:val="24"/>
        </w:rPr>
        <w:t xml:space="preserve"> </w:t>
      </w:r>
      <w:proofErr w:type="spellStart"/>
      <w:r w:rsidRPr="00C91A07">
        <w:rPr>
          <w:i w:val="0"/>
          <w:color w:val="000000" w:themeColor="text1"/>
          <w:szCs w:val="24"/>
        </w:rPr>
        <w:t>ini</w:t>
      </w:r>
      <w:proofErr w:type="spellEnd"/>
      <w:r w:rsidRPr="00C91A07">
        <w:rPr>
          <w:i w:val="0"/>
          <w:color w:val="000000" w:themeColor="text1"/>
          <w:szCs w:val="24"/>
        </w:rPr>
        <w:t xml:space="preserve"> </w:t>
      </w:r>
      <w:proofErr w:type="spellStart"/>
      <w:r w:rsidRPr="00C91A07">
        <w:rPr>
          <w:i w:val="0"/>
          <w:color w:val="000000" w:themeColor="text1"/>
          <w:szCs w:val="24"/>
        </w:rPr>
        <w:t>menunjukkan</w:t>
      </w:r>
      <w:proofErr w:type="spellEnd"/>
      <w:r w:rsidRPr="00C91A07">
        <w:rPr>
          <w:i w:val="0"/>
          <w:color w:val="000000" w:themeColor="text1"/>
          <w:szCs w:val="24"/>
        </w:rPr>
        <w:t xml:space="preserve"> </w:t>
      </w:r>
      <w:proofErr w:type="spellStart"/>
      <w:r w:rsidRPr="00C91A07">
        <w:rPr>
          <w:i w:val="0"/>
          <w:color w:val="000000" w:themeColor="text1"/>
          <w:szCs w:val="24"/>
        </w:rPr>
        <w:t>bahwa</w:t>
      </w:r>
      <w:proofErr w:type="spellEnd"/>
      <w:r w:rsidRPr="00C91A07">
        <w:rPr>
          <w:i w:val="0"/>
          <w:color w:val="000000" w:themeColor="text1"/>
          <w:szCs w:val="24"/>
        </w:rPr>
        <w:t xml:space="preserve"> </w:t>
      </w:r>
      <w:proofErr w:type="spellStart"/>
      <w:r w:rsidRPr="00C91A07">
        <w:rPr>
          <w:i w:val="0"/>
          <w:color w:val="000000" w:themeColor="text1"/>
          <w:szCs w:val="24"/>
        </w:rPr>
        <w:t>apoteker</w:t>
      </w:r>
      <w:proofErr w:type="spellEnd"/>
      <w:r w:rsidRPr="00C91A07">
        <w:rPr>
          <w:i w:val="0"/>
          <w:color w:val="000000" w:themeColor="text1"/>
          <w:szCs w:val="24"/>
        </w:rPr>
        <w:t xml:space="preserve"> </w:t>
      </w:r>
      <w:proofErr w:type="spellStart"/>
      <w:r w:rsidRPr="00C91A07">
        <w:rPr>
          <w:i w:val="0"/>
          <w:color w:val="000000" w:themeColor="text1"/>
          <w:szCs w:val="24"/>
        </w:rPr>
        <w:t>secara</w:t>
      </w:r>
      <w:proofErr w:type="spellEnd"/>
      <w:r w:rsidRPr="00C91A07">
        <w:rPr>
          <w:i w:val="0"/>
          <w:color w:val="000000" w:themeColor="text1"/>
          <w:szCs w:val="24"/>
        </w:rPr>
        <w:t xml:space="preserve"> </w:t>
      </w:r>
      <w:proofErr w:type="spellStart"/>
      <w:r w:rsidRPr="00C91A07">
        <w:rPr>
          <w:i w:val="0"/>
          <w:color w:val="000000" w:themeColor="text1"/>
          <w:szCs w:val="24"/>
        </w:rPr>
        <w:t>konsisten</w:t>
      </w:r>
      <w:proofErr w:type="spellEnd"/>
      <w:r w:rsidRPr="00C91A07">
        <w:rPr>
          <w:i w:val="0"/>
          <w:color w:val="000000" w:themeColor="text1"/>
          <w:szCs w:val="24"/>
        </w:rPr>
        <w:t xml:space="preserve"> </w:t>
      </w:r>
      <w:proofErr w:type="spellStart"/>
      <w:r w:rsidRPr="00C91A07">
        <w:rPr>
          <w:i w:val="0"/>
          <w:color w:val="000000" w:themeColor="text1"/>
          <w:szCs w:val="24"/>
        </w:rPr>
        <w:t>telah</w:t>
      </w:r>
      <w:proofErr w:type="spellEnd"/>
      <w:r w:rsidRPr="00C91A07">
        <w:rPr>
          <w:i w:val="0"/>
          <w:color w:val="000000" w:themeColor="text1"/>
          <w:szCs w:val="24"/>
        </w:rPr>
        <w:t xml:space="preserve"> </w:t>
      </w:r>
      <w:proofErr w:type="spellStart"/>
      <w:r w:rsidRPr="00C91A07">
        <w:rPr>
          <w:i w:val="0"/>
          <w:color w:val="000000" w:themeColor="text1"/>
          <w:szCs w:val="24"/>
        </w:rPr>
        <w:t>memberikan</w:t>
      </w:r>
      <w:proofErr w:type="spellEnd"/>
      <w:r w:rsidRPr="00C91A07">
        <w:rPr>
          <w:i w:val="0"/>
          <w:color w:val="000000" w:themeColor="text1"/>
          <w:szCs w:val="24"/>
        </w:rPr>
        <w:t xml:space="preserve"> </w:t>
      </w:r>
      <w:proofErr w:type="spellStart"/>
      <w:r w:rsidRPr="00C91A07">
        <w:rPr>
          <w:i w:val="0"/>
          <w:color w:val="000000" w:themeColor="text1"/>
          <w:szCs w:val="24"/>
        </w:rPr>
        <w:t>kinerja</w:t>
      </w:r>
      <w:proofErr w:type="spellEnd"/>
      <w:r w:rsidRPr="00C91A07">
        <w:rPr>
          <w:i w:val="0"/>
          <w:color w:val="000000" w:themeColor="text1"/>
          <w:szCs w:val="24"/>
        </w:rPr>
        <w:t xml:space="preserve"> yang sangat </w:t>
      </w:r>
      <w:proofErr w:type="spellStart"/>
      <w:r w:rsidRPr="00C91A07">
        <w:rPr>
          <w:i w:val="0"/>
          <w:color w:val="000000" w:themeColor="text1"/>
          <w:szCs w:val="24"/>
        </w:rPr>
        <w:t>baik</w:t>
      </w:r>
      <w:proofErr w:type="spellEnd"/>
      <w:r w:rsidRPr="00C91A07">
        <w:rPr>
          <w:i w:val="0"/>
          <w:color w:val="000000" w:themeColor="text1"/>
          <w:szCs w:val="24"/>
        </w:rPr>
        <w:t xml:space="preserve"> </w:t>
      </w:r>
      <w:proofErr w:type="spellStart"/>
      <w:r w:rsidRPr="00C91A07">
        <w:rPr>
          <w:i w:val="0"/>
          <w:color w:val="000000" w:themeColor="text1"/>
          <w:szCs w:val="24"/>
        </w:rPr>
        <w:t>dalam</w:t>
      </w:r>
      <w:proofErr w:type="spellEnd"/>
      <w:r w:rsidRPr="00C91A07">
        <w:rPr>
          <w:i w:val="0"/>
          <w:color w:val="000000" w:themeColor="text1"/>
          <w:szCs w:val="24"/>
        </w:rPr>
        <w:t xml:space="preserve"> </w:t>
      </w:r>
      <w:proofErr w:type="spellStart"/>
      <w:r w:rsidRPr="00C91A07">
        <w:rPr>
          <w:i w:val="0"/>
          <w:color w:val="000000" w:themeColor="text1"/>
          <w:szCs w:val="24"/>
        </w:rPr>
        <w:t>merespons</w:t>
      </w:r>
      <w:proofErr w:type="spellEnd"/>
      <w:r w:rsidRPr="00C91A07">
        <w:rPr>
          <w:i w:val="0"/>
          <w:color w:val="000000" w:themeColor="text1"/>
          <w:szCs w:val="24"/>
        </w:rPr>
        <w:t xml:space="preserve"> </w:t>
      </w:r>
      <w:proofErr w:type="spellStart"/>
      <w:r w:rsidRPr="00C91A07">
        <w:rPr>
          <w:i w:val="0"/>
          <w:color w:val="000000" w:themeColor="text1"/>
          <w:szCs w:val="24"/>
        </w:rPr>
        <w:t>pertanyaan</w:t>
      </w:r>
      <w:proofErr w:type="spellEnd"/>
      <w:r w:rsidRPr="00C91A07">
        <w:rPr>
          <w:i w:val="0"/>
          <w:color w:val="000000" w:themeColor="text1"/>
          <w:szCs w:val="24"/>
        </w:rPr>
        <w:t xml:space="preserve"> dan </w:t>
      </w:r>
      <w:proofErr w:type="spellStart"/>
      <w:r w:rsidRPr="00C91A07">
        <w:rPr>
          <w:i w:val="0"/>
          <w:color w:val="000000" w:themeColor="text1"/>
          <w:szCs w:val="24"/>
        </w:rPr>
        <w:t>kebutuhan</w:t>
      </w:r>
      <w:proofErr w:type="spellEnd"/>
      <w:r w:rsidRPr="00C91A07">
        <w:rPr>
          <w:i w:val="0"/>
          <w:color w:val="000000" w:themeColor="text1"/>
          <w:szCs w:val="24"/>
        </w:rPr>
        <w:t xml:space="preserve"> </w:t>
      </w:r>
      <w:proofErr w:type="spellStart"/>
      <w:r w:rsidRPr="00C91A07">
        <w:rPr>
          <w:i w:val="0"/>
          <w:color w:val="000000" w:themeColor="text1"/>
          <w:szCs w:val="24"/>
        </w:rPr>
        <w:t>pasien</w:t>
      </w:r>
      <w:proofErr w:type="spellEnd"/>
      <w:r w:rsidRPr="00C91A07">
        <w:rPr>
          <w:i w:val="0"/>
          <w:color w:val="000000" w:themeColor="text1"/>
          <w:szCs w:val="24"/>
        </w:rPr>
        <w:t xml:space="preserve"> </w:t>
      </w:r>
      <w:proofErr w:type="spellStart"/>
      <w:r w:rsidRPr="00C91A07">
        <w:rPr>
          <w:i w:val="0"/>
          <w:color w:val="000000" w:themeColor="text1"/>
          <w:szCs w:val="24"/>
        </w:rPr>
        <w:t>secara</w:t>
      </w:r>
      <w:proofErr w:type="spellEnd"/>
      <w:r w:rsidRPr="00C91A07">
        <w:rPr>
          <w:i w:val="0"/>
          <w:color w:val="000000" w:themeColor="text1"/>
          <w:szCs w:val="24"/>
        </w:rPr>
        <w:t xml:space="preserve"> </w:t>
      </w:r>
      <w:proofErr w:type="spellStart"/>
      <w:r w:rsidRPr="00C91A07">
        <w:rPr>
          <w:i w:val="0"/>
          <w:color w:val="000000" w:themeColor="text1"/>
          <w:szCs w:val="24"/>
        </w:rPr>
        <w:t>efisien</w:t>
      </w:r>
      <w:proofErr w:type="spellEnd"/>
      <w:r w:rsidRPr="00C91A07">
        <w:rPr>
          <w:i w:val="0"/>
          <w:color w:val="000000" w:themeColor="text1"/>
          <w:szCs w:val="24"/>
        </w:rPr>
        <w:t xml:space="preserve"> dan </w:t>
      </w:r>
      <w:proofErr w:type="spellStart"/>
      <w:r w:rsidRPr="00C91A07">
        <w:rPr>
          <w:i w:val="0"/>
          <w:color w:val="000000" w:themeColor="text1"/>
          <w:szCs w:val="24"/>
        </w:rPr>
        <w:t>tepat</w:t>
      </w:r>
      <w:proofErr w:type="spellEnd"/>
      <w:r w:rsidRPr="00C91A07">
        <w:rPr>
          <w:i w:val="0"/>
          <w:color w:val="000000" w:themeColor="text1"/>
          <w:szCs w:val="24"/>
        </w:rPr>
        <w:t xml:space="preserve"> </w:t>
      </w:r>
      <w:proofErr w:type="spellStart"/>
      <w:r w:rsidRPr="00C91A07">
        <w:rPr>
          <w:i w:val="0"/>
          <w:color w:val="000000" w:themeColor="text1"/>
          <w:szCs w:val="24"/>
        </w:rPr>
        <w:t>waktu</w:t>
      </w:r>
      <w:proofErr w:type="spellEnd"/>
      <w:r w:rsidRPr="00C91A07">
        <w:rPr>
          <w:i w:val="0"/>
          <w:color w:val="000000" w:themeColor="text1"/>
          <w:szCs w:val="24"/>
        </w:rPr>
        <w:t>.</w:t>
      </w:r>
    </w:p>
    <w:p w14:paraId="23233E33" w14:textId="77777777" w:rsidR="00236D46" w:rsidRDefault="00236D46" w:rsidP="00236D46">
      <w:pPr>
        <w:pStyle w:val="Addresses"/>
        <w:spacing w:line="240" w:lineRule="auto"/>
        <w:jc w:val="both"/>
        <w:rPr>
          <w:i w:val="0"/>
          <w:color w:val="000000" w:themeColor="text1"/>
          <w:szCs w:val="24"/>
          <w:lang w:val="id-ID"/>
        </w:rPr>
      </w:pPr>
    </w:p>
    <w:p w14:paraId="53E71E8D" w14:textId="57C43C7F"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Jaminan (</w:t>
      </w:r>
      <w:r w:rsidRPr="0097683D">
        <w:rPr>
          <w:rStyle w:val="hps"/>
          <w:b/>
          <w:bCs/>
          <w:i/>
          <w:iCs/>
          <w:lang w:val="id-ID"/>
        </w:rPr>
        <w:t>Assurance</w:t>
      </w:r>
      <w:r>
        <w:rPr>
          <w:rStyle w:val="hps"/>
          <w:b/>
          <w:bCs/>
          <w:lang w:val="id-ID"/>
        </w:rPr>
        <w:t>)</w:t>
      </w:r>
    </w:p>
    <w:p w14:paraId="648BF118" w14:textId="20C18C29" w:rsidR="00236D46" w:rsidRDefault="00236D46" w:rsidP="00236D46">
      <w:pPr>
        <w:pStyle w:val="Body"/>
        <w:spacing w:line="240" w:lineRule="auto"/>
        <w:ind w:firstLine="426"/>
        <w:rPr>
          <w:rFonts w:asciiTheme="majorBidi" w:hAnsiTheme="majorBidi" w:cstheme="majorBidi"/>
          <w:color w:val="000000"/>
          <w:szCs w:val="24"/>
          <w:lang w:val="id-ID"/>
        </w:rPr>
      </w:pPr>
      <w:r w:rsidRPr="00C91A07">
        <w:rPr>
          <w:rStyle w:val="hps"/>
          <w:lang w:val="id-ID"/>
        </w:rPr>
        <w:t xml:space="preserve">Dimensi </w:t>
      </w:r>
      <w:r>
        <w:rPr>
          <w:rStyle w:val="hps"/>
          <w:lang w:val="id-ID"/>
        </w:rPr>
        <w:t>jaminan</w:t>
      </w:r>
      <w:r w:rsidRPr="00C91A07">
        <w:rPr>
          <w:rStyle w:val="hps"/>
          <w:lang w:val="id-ID"/>
        </w:rPr>
        <w:t xml:space="preserve"> mengukur sikap tenaga kesehatan, termasuk perilaku yang dapat dipercaya, rasa aman dan nyaman, kesopanan serta kerendahan hati, serta pengetahuan dalam menjawab pertanyaan </w:t>
      </w:r>
      <w:sdt>
        <w:sdtPr>
          <w:rPr>
            <w:color w:val="000000"/>
            <w:szCs w:val="24"/>
          </w:rPr>
          <w:tag w:val="MENDELEY_CITATION_v3_eyJjaXRhdGlvbklEIjoiTUVOREVMRVlfQ0lUQVRJT05fNDk1OWY1N2MtNDg3ZS00ZTc1LWE5MTAtNjk4NWMyZThlYWNi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182170821"/>
          <w:placeholder>
            <w:docPart w:val="27384E59D58D4E998D774A637B15C305"/>
          </w:placeholder>
        </w:sdtPr>
        <w:sdtContent>
          <w:r w:rsidR="00E41ACA" w:rsidRPr="00E41ACA">
            <w:rPr>
              <w:rFonts w:eastAsia="Times New Roman"/>
              <w:color w:val="000000"/>
            </w:rPr>
            <w:t>(</w:t>
          </w:r>
          <w:proofErr w:type="spellStart"/>
          <w:r w:rsidR="00E41ACA" w:rsidRPr="00E41ACA">
            <w:rPr>
              <w:rFonts w:eastAsia="Times New Roman"/>
              <w:color w:val="000000"/>
            </w:rPr>
            <w:t>Setyawan</w:t>
          </w:r>
          <w:proofErr w:type="spellEnd"/>
          <w:r w:rsidR="00E41ACA" w:rsidRPr="00E41ACA">
            <w:rPr>
              <w:rFonts w:eastAsia="Times New Roman"/>
              <w:color w:val="000000"/>
            </w:rPr>
            <w:t xml:space="preserve"> et al., 2025)</w:t>
          </w:r>
        </w:sdtContent>
      </w:sdt>
      <w:r w:rsidRPr="00390B5D">
        <w:rPr>
          <w:rFonts w:asciiTheme="majorBidi" w:hAnsiTheme="majorBidi" w:cstheme="majorBidi"/>
          <w:color w:val="000000"/>
          <w:szCs w:val="24"/>
        </w:rPr>
        <w:t xml:space="preserve">. </w:t>
      </w:r>
      <w:r w:rsidRPr="00C91A07">
        <w:rPr>
          <w:rStyle w:val="hps"/>
          <w:lang w:val="id-ID"/>
        </w:rPr>
        <w:t xml:space="preserve"> Dimensi </w:t>
      </w:r>
      <w:r>
        <w:rPr>
          <w:rStyle w:val="hps"/>
          <w:lang w:val="id-ID"/>
        </w:rPr>
        <w:t>jaminan</w:t>
      </w:r>
      <w:r w:rsidRPr="00C91A07">
        <w:rPr>
          <w:rStyle w:val="hps"/>
          <w:lang w:val="id-ID"/>
        </w:rPr>
        <w:t xml:space="preserve"> dapat mengevaluasi keahlian </w:t>
      </w:r>
      <w:r>
        <w:rPr>
          <w:rStyle w:val="hps"/>
          <w:lang w:val="id-ID"/>
        </w:rPr>
        <w:t>apoteker</w:t>
      </w:r>
      <w:r w:rsidRPr="00C91A07">
        <w:rPr>
          <w:rStyle w:val="hps"/>
          <w:lang w:val="id-ID"/>
        </w:rPr>
        <w:t xml:space="preserve"> dalam memberikan pelayanan yang aman dan </w:t>
      </w:r>
      <w:r w:rsidRPr="00C91A07">
        <w:rPr>
          <w:rStyle w:val="hps"/>
          <w:lang w:val="id-ID"/>
        </w:rPr>
        <w:lastRenderedPageBreak/>
        <w:t xml:space="preserve">nyaman sesuai standar yang telah ditetapkan </w:t>
      </w:r>
      <w:sdt>
        <w:sdtPr>
          <w:rPr>
            <w:color w:val="000000"/>
            <w:szCs w:val="24"/>
          </w:rPr>
          <w:tag w:val="MENDELEY_CITATION_v3_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"/>
          <w:id w:val="-744331083"/>
          <w:placeholder>
            <w:docPart w:val="F333995C24594C6F9C3E17EF43C7682B"/>
          </w:placeholder>
        </w:sdtPr>
        <w:sdtContent>
          <w:r w:rsidR="00E41ACA" w:rsidRPr="00E41ACA">
            <w:rPr>
              <w:color w:val="000000"/>
              <w:szCs w:val="24"/>
              <w:lang w:val="id-ID"/>
            </w:rPr>
            <w:t xml:space="preserve">(Lawan </w:t>
          </w:r>
          <w:proofErr w:type="spellStart"/>
          <w:r w:rsidR="00E41ACA" w:rsidRPr="00E41ACA">
            <w:rPr>
              <w:color w:val="000000"/>
              <w:szCs w:val="24"/>
              <w:lang w:val="id-ID"/>
            </w:rPr>
            <w:t>et</w:t>
          </w:r>
          <w:proofErr w:type="spellEnd"/>
          <w:r w:rsidR="00E41ACA" w:rsidRPr="00E41ACA">
            <w:rPr>
              <w:color w:val="000000"/>
              <w:szCs w:val="24"/>
              <w:lang w:val="id-ID"/>
            </w:rPr>
            <w:t xml:space="preserve"> </w:t>
          </w:r>
          <w:proofErr w:type="spellStart"/>
          <w:r w:rsidR="00E41ACA" w:rsidRPr="00E41ACA">
            <w:rPr>
              <w:color w:val="000000"/>
              <w:szCs w:val="24"/>
              <w:lang w:val="id-ID"/>
            </w:rPr>
            <w:t>al.</w:t>
          </w:r>
          <w:proofErr w:type="spellEnd"/>
          <w:r w:rsidR="00E41ACA" w:rsidRPr="00E41ACA">
            <w:rPr>
              <w:color w:val="000000"/>
              <w:szCs w:val="24"/>
              <w:lang w:val="id-ID"/>
            </w:rPr>
            <w:t>, 2022)</w:t>
          </w:r>
        </w:sdtContent>
      </w:sdt>
      <w:r w:rsidRPr="00C91A07">
        <w:rPr>
          <w:rFonts w:asciiTheme="majorBidi" w:hAnsiTheme="majorBidi" w:cstheme="majorBidi"/>
          <w:color w:val="000000"/>
          <w:szCs w:val="24"/>
          <w:lang w:val="id-ID"/>
        </w:rPr>
        <w:t>.</w:t>
      </w:r>
      <w:r>
        <w:rPr>
          <w:rFonts w:asciiTheme="majorBidi" w:hAnsiTheme="majorBidi" w:cstheme="majorBidi"/>
          <w:color w:val="000000"/>
          <w:szCs w:val="24"/>
          <w:lang w:val="id-ID"/>
        </w:rPr>
        <w:t xml:space="preserve"> </w:t>
      </w:r>
      <w:r w:rsidRPr="00C91A07">
        <w:rPr>
          <w:rStyle w:val="hps"/>
          <w:lang w:val="id-ID"/>
        </w:rPr>
        <w:t xml:space="preserve">Apoteker </w:t>
      </w:r>
      <w:r>
        <w:rPr>
          <w:rStyle w:val="hps"/>
          <w:lang w:val="id-ID"/>
        </w:rPr>
        <w:t>memberikan</w:t>
      </w:r>
      <w:r w:rsidRPr="00C91A07">
        <w:rPr>
          <w:rStyle w:val="hps"/>
          <w:lang w:val="id-ID"/>
        </w:rPr>
        <w:t xml:space="preserve"> keyakinan kepada pasien terkait kualitas obat yang diberikan, memastikan bahwa obat tersebut efektif bagi pasien </w:t>
      </w:r>
      <w:sdt>
        <w:sdtPr>
          <w:rPr>
            <w:color w:val="000000"/>
            <w:szCs w:val="24"/>
          </w:rPr>
          <w:tag w:val="MENDELEY_CITATION_v3_eyJjaXRhdGlvbklEIjoiTUVOREVMRVlfQ0lUQVRJT05fZDY1ZDc1MmItMzQyZS00ZWYzLWJhNWUtZTllMDMzZjRmNTQz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080444746"/>
          <w:placeholder>
            <w:docPart w:val="0065B99E26F248DBAE36AD3205F9175D"/>
          </w:placeholder>
        </w:sdtPr>
        <w:sdtContent>
          <w:r w:rsidR="00E41ACA" w:rsidRPr="00E41ACA">
            <w:rPr>
              <w:rFonts w:eastAsia="Times New Roman"/>
              <w:color w:val="000000"/>
            </w:rPr>
            <w:t xml:space="preserve">(Tri </w:t>
          </w:r>
          <w:proofErr w:type="spellStart"/>
          <w:r w:rsidR="00E41ACA" w:rsidRPr="00E41ACA">
            <w:rPr>
              <w:rFonts w:eastAsia="Times New Roman"/>
              <w:color w:val="000000"/>
            </w:rPr>
            <w:t>Saputri</w:t>
          </w:r>
          <w:proofErr w:type="spellEnd"/>
          <w:r w:rsidR="00E41ACA" w:rsidRPr="00E41ACA">
            <w:rPr>
              <w:rFonts w:eastAsia="Times New Roman"/>
              <w:color w:val="000000"/>
            </w:rPr>
            <w:t xml:space="preserve"> et al., 2023)</w:t>
          </w:r>
        </w:sdtContent>
      </w:sdt>
      <w:r>
        <w:rPr>
          <w:rFonts w:asciiTheme="majorBidi" w:hAnsiTheme="majorBidi" w:cstheme="majorBidi"/>
          <w:color w:val="000000"/>
          <w:szCs w:val="24"/>
        </w:rPr>
        <w:t>.</w:t>
      </w:r>
      <w:r w:rsidRPr="00C91A07">
        <w:rPr>
          <w:rStyle w:val="hps"/>
          <w:lang w:val="id-ID"/>
        </w:rPr>
        <w:t xml:space="preserve"> </w:t>
      </w:r>
      <w:r w:rsidRPr="00C91A07">
        <w:rPr>
          <w:rFonts w:asciiTheme="majorBidi" w:hAnsiTheme="majorBidi" w:cstheme="majorBidi"/>
          <w:color w:val="000000"/>
          <w:szCs w:val="24"/>
          <w:lang w:val="id-ID"/>
        </w:rPr>
        <w:t xml:space="preserve">Dimensi </w:t>
      </w:r>
      <w:r>
        <w:rPr>
          <w:rStyle w:val="hps"/>
          <w:lang w:val="id-ID"/>
        </w:rPr>
        <w:t>jaminan</w:t>
      </w:r>
      <w:r w:rsidRPr="00C91A07">
        <w:rPr>
          <w:rStyle w:val="hps"/>
          <w:lang w:val="id-ID"/>
        </w:rPr>
        <w:t xml:space="preserve"> </w:t>
      </w:r>
      <w:r w:rsidRPr="00C91A07">
        <w:rPr>
          <w:rFonts w:asciiTheme="majorBidi" w:hAnsiTheme="majorBidi" w:cstheme="majorBidi"/>
          <w:color w:val="000000"/>
          <w:szCs w:val="24"/>
          <w:lang w:val="id-ID"/>
        </w:rPr>
        <w:t xml:space="preserve">diukur melalui </w:t>
      </w:r>
      <w:r>
        <w:rPr>
          <w:rFonts w:asciiTheme="majorBidi" w:hAnsiTheme="majorBidi" w:cstheme="majorBidi"/>
          <w:color w:val="000000"/>
          <w:szCs w:val="24"/>
          <w:lang w:val="id-ID"/>
        </w:rPr>
        <w:t>enam</w:t>
      </w:r>
      <w:r w:rsidRPr="00C91A07">
        <w:rPr>
          <w:rFonts w:asciiTheme="majorBidi" w:hAnsiTheme="majorBidi" w:cstheme="majorBidi"/>
          <w:color w:val="000000"/>
          <w:szCs w:val="24"/>
          <w:lang w:val="id-ID"/>
        </w:rPr>
        <w:t xml:space="preserve"> butir pertanyaan yang dapat dilihat pada Tabel </w:t>
      </w:r>
      <w:r>
        <w:rPr>
          <w:rFonts w:asciiTheme="majorBidi" w:hAnsiTheme="majorBidi" w:cstheme="majorBidi"/>
          <w:color w:val="000000"/>
          <w:szCs w:val="24"/>
          <w:lang w:val="id-ID"/>
        </w:rPr>
        <w:t>7</w:t>
      </w:r>
      <w:r w:rsidRPr="00C91A07">
        <w:rPr>
          <w:rFonts w:asciiTheme="majorBidi" w:hAnsiTheme="majorBidi" w:cstheme="majorBidi"/>
          <w:color w:val="000000"/>
          <w:szCs w:val="24"/>
          <w:lang w:val="id-ID"/>
        </w:rPr>
        <w:t>.</w:t>
      </w:r>
    </w:p>
    <w:p w14:paraId="67AD18CE" w14:textId="77777777" w:rsidR="00236D46" w:rsidRPr="00BB50FE" w:rsidRDefault="00236D46" w:rsidP="00236D46">
      <w:pPr>
        <w:pStyle w:val="Body"/>
        <w:spacing w:line="240" w:lineRule="auto"/>
        <w:ind w:firstLine="426"/>
        <w:rPr>
          <w:rFonts w:asciiTheme="majorBidi" w:hAnsiTheme="majorBidi" w:cstheme="majorBidi"/>
          <w:color w:val="000000"/>
          <w:szCs w:val="24"/>
        </w:rPr>
      </w:pPr>
    </w:p>
    <w:p w14:paraId="769D9709" w14:textId="77777777" w:rsidR="00236D46" w:rsidRDefault="00236D46" w:rsidP="003F2A61">
      <w:pPr>
        <w:pStyle w:val="Addresses"/>
        <w:keepNext/>
        <w:spacing w:line="240" w:lineRule="auto"/>
        <w:rPr>
          <w:b/>
          <w:i w:val="0"/>
          <w:iCs/>
          <w:szCs w:val="24"/>
        </w:rPr>
      </w:pPr>
      <w:r w:rsidRPr="001E49F2">
        <w:rPr>
          <w:b/>
          <w:i w:val="0"/>
          <w:iCs/>
          <w:szCs w:val="24"/>
        </w:rPr>
        <w:t xml:space="preserve">Tabel </w:t>
      </w:r>
      <w:r>
        <w:rPr>
          <w:b/>
          <w:i w:val="0"/>
          <w:iCs/>
          <w:szCs w:val="24"/>
        </w:rPr>
        <w:t>7</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proofErr w:type="spellStart"/>
      <w:r>
        <w:rPr>
          <w:b/>
          <w:i w:val="0"/>
          <w:iCs/>
          <w:szCs w:val="24"/>
        </w:rPr>
        <w:t>Jaminan</w:t>
      </w:r>
      <w:proofErr w:type="spellEnd"/>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16B82C4F" w14:textId="77777777" w:rsidR="00236D46"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2190C1AC"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328885E0" w14:textId="77777777" w:rsidR="00236D46" w:rsidRPr="00484DBF" w:rsidRDefault="00236D46" w:rsidP="00AC2CC2">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3A84BE8A" w14:textId="77777777" w:rsidR="00236D46" w:rsidRPr="00484DBF" w:rsidRDefault="00236D46" w:rsidP="00AC2CC2">
            <w:pPr>
              <w:keepNext/>
              <w:spacing w:line="240" w:lineRule="auto"/>
              <w:jc w:val="center"/>
              <w:rPr>
                <w:rFonts w:eastAsia="Times New Roman"/>
                <w:b/>
                <w:sz w:val="20"/>
              </w:rPr>
            </w:pPr>
            <w:proofErr w:type="spellStart"/>
            <w:r>
              <w:t>Indikator</w:t>
            </w:r>
            <w:proofErr w:type="spellEnd"/>
          </w:p>
        </w:tc>
        <w:tc>
          <w:tcPr>
            <w:tcW w:w="1307" w:type="dxa"/>
            <w:tcBorders>
              <w:top w:val="single" w:sz="4" w:space="0" w:color="auto"/>
              <w:left w:val="nil"/>
              <w:bottom w:val="single" w:sz="4" w:space="0" w:color="auto"/>
              <w:right w:val="nil"/>
            </w:tcBorders>
            <w:noWrap/>
            <w:vAlign w:val="center"/>
            <w:hideMark/>
          </w:tcPr>
          <w:p w14:paraId="118E77A5"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3FCC5E68" w14:textId="77777777" w:rsidTr="00AC2CC2">
        <w:trPr>
          <w:trHeight w:val="283"/>
          <w:jc w:val="center"/>
        </w:trPr>
        <w:tc>
          <w:tcPr>
            <w:tcW w:w="578" w:type="dxa"/>
            <w:tcBorders>
              <w:top w:val="nil"/>
              <w:left w:val="nil"/>
              <w:bottom w:val="nil"/>
              <w:right w:val="nil"/>
            </w:tcBorders>
            <w:noWrap/>
            <w:hideMark/>
          </w:tcPr>
          <w:p w14:paraId="496296F6" w14:textId="77777777" w:rsidR="00236D46" w:rsidRPr="00624C9E" w:rsidRDefault="00236D46" w:rsidP="00AC2CC2">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hideMark/>
          </w:tcPr>
          <w:p w14:paraId="66462D09" w14:textId="77777777" w:rsidR="00236D46" w:rsidRPr="00624C9E" w:rsidRDefault="00236D46" w:rsidP="00AC2CC2">
            <w:pPr>
              <w:keepNext/>
              <w:spacing w:line="240" w:lineRule="auto"/>
              <w:rPr>
                <w:rFonts w:eastAsia="Times New Roman"/>
                <w:sz w:val="20"/>
                <w:szCs w:val="14"/>
              </w:rPr>
            </w:pPr>
            <w:proofErr w:type="spellStart"/>
            <w:r w:rsidRPr="00C91A07">
              <w:t>Kebutuhan</w:t>
            </w:r>
            <w:proofErr w:type="spellEnd"/>
            <w:r w:rsidRPr="00C91A07">
              <w:t xml:space="preserve"> </w:t>
            </w:r>
            <w:proofErr w:type="spellStart"/>
            <w:r w:rsidRPr="00C91A07">
              <w:t>obat</w:t>
            </w:r>
            <w:proofErr w:type="spellEnd"/>
            <w:r w:rsidRPr="00C91A07">
              <w:t xml:space="preserve"> </w:t>
            </w:r>
            <w:proofErr w:type="spellStart"/>
            <w:r w:rsidRPr="00C91A07">
              <w:t>pasien</w:t>
            </w:r>
            <w:proofErr w:type="spellEnd"/>
            <w:r w:rsidRPr="00C91A07">
              <w:t xml:space="preserve"> </w:t>
            </w:r>
            <w:proofErr w:type="spellStart"/>
            <w:r w:rsidRPr="00C91A07">
              <w:t>selalu</w:t>
            </w:r>
            <w:proofErr w:type="spellEnd"/>
            <w:r w:rsidRPr="00C91A07">
              <w:t xml:space="preserve"> </w:t>
            </w:r>
            <w:proofErr w:type="spellStart"/>
            <w:r w:rsidRPr="00C91A07">
              <w:t>tersedia</w:t>
            </w:r>
            <w:proofErr w:type="spellEnd"/>
            <w:r w:rsidRPr="00C91A07">
              <w:t xml:space="preserve"> di </w:t>
            </w:r>
            <w:proofErr w:type="spellStart"/>
            <w:r w:rsidRPr="00C91A07">
              <w:t>apotek</w:t>
            </w:r>
            <w:proofErr w:type="spellEnd"/>
            <w:r w:rsidRPr="00C91A07">
              <w:t>.</w:t>
            </w:r>
          </w:p>
        </w:tc>
        <w:tc>
          <w:tcPr>
            <w:tcW w:w="1307" w:type="dxa"/>
            <w:tcBorders>
              <w:top w:val="nil"/>
              <w:left w:val="nil"/>
              <w:bottom w:val="nil"/>
              <w:right w:val="nil"/>
            </w:tcBorders>
            <w:hideMark/>
          </w:tcPr>
          <w:p w14:paraId="2D3AB206" w14:textId="77777777" w:rsidR="00236D46" w:rsidRPr="00624C9E" w:rsidRDefault="00236D46" w:rsidP="00AC2CC2">
            <w:pPr>
              <w:keepNext/>
              <w:spacing w:line="240" w:lineRule="auto"/>
              <w:jc w:val="center"/>
              <w:rPr>
                <w:rFonts w:eastAsia="Times New Roman"/>
                <w:sz w:val="20"/>
                <w:szCs w:val="14"/>
              </w:rPr>
            </w:pPr>
            <w:r w:rsidRPr="00A139BE">
              <w:t>78,24%</w:t>
            </w:r>
          </w:p>
        </w:tc>
      </w:tr>
      <w:tr w:rsidR="00236D46" w:rsidRPr="00484DBF" w14:paraId="2C9C7996" w14:textId="77777777" w:rsidTr="00AC2CC2">
        <w:trPr>
          <w:trHeight w:val="283"/>
          <w:jc w:val="center"/>
        </w:trPr>
        <w:tc>
          <w:tcPr>
            <w:tcW w:w="578" w:type="dxa"/>
            <w:tcBorders>
              <w:top w:val="nil"/>
              <w:left w:val="nil"/>
              <w:bottom w:val="nil"/>
              <w:right w:val="nil"/>
            </w:tcBorders>
            <w:noWrap/>
            <w:hideMark/>
          </w:tcPr>
          <w:p w14:paraId="1E4E8789" w14:textId="77777777" w:rsidR="00236D46" w:rsidRPr="00624C9E" w:rsidRDefault="00236D46" w:rsidP="00AC2CC2">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hideMark/>
          </w:tcPr>
          <w:p w14:paraId="45B25EBF" w14:textId="77777777" w:rsidR="00236D46" w:rsidRPr="00624C9E" w:rsidRDefault="00236D46" w:rsidP="00AC2CC2">
            <w:pPr>
              <w:keepNext/>
              <w:spacing w:line="240" w:lineRule="auto"/>
              <w:rPr>
                <w:rFonts w:eastAsia="Times New Roman"/>
                <w:sz w:val="20"/>
                <w:szCs w:val="14"/>
              </w:rPr>
            </w:pPr>
            <w:proofErr w:type="spellStart"/>
            <w:r w:rsidRPr="00C91A07">
              <w:t>Apoteker</w:t>
            </w:r>
            <w:proofErr w:type="spellEnd"/>
            <w:r w:rsidRPr="00C91A07">
              <w:t xml:space="preserve"> </w:t>
            </w:r>
            <w:proofErr w:type="spellStart"/>
            <w:r w:rsidRPr="00C91A07">
              <w:t>mengingatkan</w:t>
            </w:r>
            <w:proofErr w:type="spellEnd"/>
            <w:r w:rsidRPr="00C91A07">
              <w:t xml:space="preserve"> </w:t>
            </w:r>
            <w:proofErr w:type="spellStart"/>
            <w:r w:rsidRPr="00C91A07">
              <w:t>pasien</w:t>
            </w:r>
            <w:proofErr w:type="spellEnd"/>
            <w:r w:rsidRPr="00C91A07">
              <w:t xml:space="preserve"> </w:t>
            </w:r>
            <w:proofErr w:type="spellStart"/>
            <w:r w:rsidRPr="00C91A07">
              <w:t>tentang</w:t>
            </w:r>
            <w:proofErr w:type="spellEnd"/>
            <w:r w:rsidRPr="00C91A07">
              <w:t xml:space="preserve"> </w:t>
            </w:r>
            <w:proofErr w:type="spellStart"/>
            <w:r w:rsidRPr="00C91A07">
              <w:t>jadwal</w:t>
            </w:r>
            <w:proofErr w:type="spellEnd"/>
            <w:r w:rsidRPr="00C91A07">
              <w:t xml:space="preserve"> </w:t>
            </w:r>
            <w:proofErr w:type="spellStart"/>
            <w:r w:rsidRPr="00C91A07">
              <w:t>minum</w:t>
            </w:r>
            <w:proofErr w:type="spellEnd"/>
            <w:r w:rsidRPr="00C91A07">
              <w:t xml:space="preserve"> </w:t>
            </w:r>
            <w:proofErr w:type="spellStart"/>
            <w:r w:rsidRPr="00C91A07">
              <w:t>obat</w:t>
            </w:r>
            <w:proofErr w:type="spellEnd"/>
            <w:r w:rsidRPr="00C91A07">
              <w:t xml:space="preserve"> </w:t>
            </w:r>
            <w:proofErr w:type="spellStart"/>
            <w:r w:rsidRPr="00C91A07">
              <w:t>berikutnya</w:t>
            </w:r>
            <w:proofErr w:type="spellEnd"/>
            <w:r w:rsidRPr="00C91A07">
              <w:t>.</w:t>
            </w:r>
          </w:p>
        </w:tc>
        <w:tc>
          <w:tcPr>
            <w:tcW w:w="1307" w:type="dxa"/>
            <w:tcBorders>
              <w:top w:val="nil"/>
              <w:left w:val="nil"/>
              <w:bottom w:val="nil"/>
              <w:right w:val="nil"/>
            </w:tcBorders>
            <w:noWrap/>
            <w:hideMark/>
          </w:tcPr>
          <w:p w14:paraId="66E9A644" w14:textId="77777777" w:rsidR="00236D46" w:rsidRPr="00624C9E" w:rsidRDefault="00236D46" w:rsidP="00AC2CC2">
            <w:pPr>
              <w:keepNext/>
              <w:spacing w:line="240" w:lineRule="auto"/>
              <w:jc w:val="center"/>
              <w:rPr>
                <w:rFonts w:eastAsia="Times New Roman"/>
                <w:sz w:val="20"/>
                <w:szCs w:val="14"/>
              </w:rPr>
            </w:pPr>
            <w:r w:rsidRPr="00A139BE">
              <w:t>83,50%</w:t>
            </w:r>
          </w:p>
        </w:tc>
      </w:tr>
      <w:tr w:rsidR="00236D46" w:rsidRPr="00484DBF" w14:paraId="3D8B86E8" w14:textId="77777777" w:rsidTr="00AC2CC2">
        <w:trPr>
          <w:trHeight w:val="283"/>
          <w:jc w:val="center"/>
        </w:trPr>
        <w:tc>
          <w:tcPr>
            <w:tcW w:w="578" w:type="dxa"/>
            <w:tcBorders>
              <w:top w:val="nil"/>
              <w:left w:val="nil"/>
              <w:bottom w:val="nil"/>
              <w:right w:val="nil"/>
            </w:tcBorders>
            <w:noWrap/>
            <w:hideMark/>
          </w:tcPr>
          <w:p w14:paraId="09F14524" w14:textId="77777777" w:rsidR="00236D46" w:rsidRPr="00624C9E" w:rsidRDefault="00236D46" w:rsidP="00AC2CC2">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hideMark/>
          </w:tcPr>
          <w:p w14:paraId="07F61ACC" w14:textId="77777777" w:rsidR="00236D46" w:rsidRPr="00624C9E" w:rsidRDefault="00236D46" w:rsidP="00AC2CC2">
            <w:pPr>
              <w:keepNext/>
              <w:spacing w:line="240" w:lineRule="auto"/>
              <w:rPr>
                <w:rFonts w:eastAsia="Times New Roman"/>
                <w:sz w:val="20"/>
                <w:szCs w:val="14"/>
              </w:rPr>
            </w:pPr>
            <w:proofErr w:type="spellStart"/>
            <w:r w:rsidRPr="00C91A07">
              <w:t>Semua</w:t>
            </w:r>
            <w:proofErr w:type="spellEnd"/>
            <w:r w:rsidRPr="00C91A07">
              <w:t xml:space="preserve"> </w:t>
            </w:r>
            <w:proofErr w:type="spellStart"/>
            <w:r w:rsidRPr="00C91A07">
              <w:t>obat</w:t>
            </w:r>
            <w:proofErr w:type="spellEnd"/>
            <w:r w:rsidRPr="00C91A07">
              <w:t xml:space="preserve"> yang </w:t>
            </w:r>
            <w:proofErr w:type="spellStart"/>
            <w:r w:rsidRPr="00C91A07">
              <w:t>tersedia</w:t>
            </w:r>
            <w:proofErr w:type="spellEnd"/>
            <w:r w:rsidRPr="00C91A07">
              <w:t xml:space="preserve"> di </w:t>
            </w:r>
            <w:proofErr w:type="spellStart"/>
            <w:r w:rsidRPr="00C91A07">
              <w:t>apotek</w:t>
            </w:r>
            <w:proofErr w:type="spellEnd"/>
            <w:r w:rsidRPr="00C91A07">
              <w:t xml:space="preserve"> </w:t>
            </w:r>
            <w:proofErr w:type="spellStart"/>
            <w:r w:rsidRPr="00C91A07">
              <w:t>dijamin</w:t>
            </w:r>
            <w:proofErr w:type="spellEnd"/>
            <w:r w:rsidRPr="00C91A07">
              <w:t xml:space="preserve"> </w:t>
            </w:r>
            <w:proofErr w:type="spellStart"/>
            <w:r w:rsidRPr="00C91A07">
              <w:t>berkualitas</w:t>
            </w:r>
            <w:proofErr w:type="spellEnd"/>
            <w:r w:rsidRPr="00C91A07">
              <w:t xml:space="preserve"> </w:t>
            </w:r>
            <w:proofErr w:type="spellStart"/>
            <w:r w:rsidRPr="00C91A07">
              <w:t>tinggi</w:t>
            </w:r>
            <w:proofErr w:type="spellEnd"/>
            <w:r w:rsidRPr="00C91A07">
              <w:t>.</w:t>
            </w:r>
          </w:p>
        </w:tc>
        <w:tc>
          <w:tcPr>
            <w:tcW w:w="1307" w:type="dxa"/>
            <w:tcBorders>
              <w:top w:val="nil"/>
              <w:left w:val="nil"/>
              <w:bottom w:val="nil"/>
              <w:right w:val="nil"/>
            </w:tcBorders>
            <w:noWrap/>
            <w:hideMark/>
          </w:tcPr>
          <w:p w14:paraId="076EB7BD" w14:textId="77777777" w:rsidR="00236D46" w:rsidRPr="00624C9E" w:rsidRDefault="00236D46" w:rsidP="00AC2CC2">
            <w:pPr>
              <w:keepNext/>
              <w:spacing w:line="240" w:lineRule="auto"/>
              <w:jc w:val="center"/>
              <w:rPr>
                <w:rFonts w:eastAsia="Times New Roman"/>
                <w:sz w:val="20"/>
                <w:szCs w:val="14"/>
              </w:rPr>
            </w:pPr>
            <w:r w:rsidRPr="00A139BE">
              <w:t>80,43%</w:t>
            </w:r>
          </w:p>
        </w:tc>
      </w:tr>
      <w:tr w:rsidR="00236D46" w:rsidRPr="00484DBF" w14:paraId="7C6E98AE" w14:textId="77777777" w:rsidTr="00AC2CC2">
        <w:trPr>
          <w:trHeight w:val="283"/>
          <w:jc w:val="center"/>
        </w:trPr>
        <w:tc>
          <w:tcPr>
            <w:tcW w:w="578" w:type="dxa"/>
            <w:tcBorders>
              <w:top w:val="nil"/>
              <w:left w:val="nil"/>
              <w:bottom w:val="nil"/>
              <w:right w:val="nil"/>
            </w:tcBorders>
            <w:noWrap/>
            <w:hideMark/>
          </w:tcPr>
          <w:p w14:paraId="2CC3436E" w14:textId="77777777" w:rsidR="00236D46" w:rsidRPr="00624C9E" w:rsidRDefault="00236D46" w:rsidP="00AC2CC2">
            <w:pPr>
              <w:spacing w:line="240" w:lineRule="auto"/>
              <w:jc w:val="center"/>
              <w:rPr>
                <w:rFonts w:eastAsia="Times New Roman"/>
                <w:sz w:val="20"/>
                <w:szCs w:val="14"/>
              </w:rPr>
            </w:pPr>
            <w:r w:rsidRPr="005D17A3">
              <w:t>4</w:t>
            </w:r>
          </w:p>
        </w:tc>
        <w:tc>
          <w:tcPr>
            <w:tcW w:w="2497" w:type="dxa"/>
            <w:tcBorders>
              <w:top w:val="nil"/>
              <w:left w:val="nil"/>
              <w:bottom w:val="nil"/>
              <w:right w:val="nil"/>
            </w:tcBorders>
            <w:noWrap/>
            <w:hideMark/>
          </w:tcPr>
          <w:p w14:paraId="59FEA1EF" w14:textId="77777777" w:rsidR="00236D46" w:rsidRPr="00624C9E" w:rsidRDefault="00236D46" w:rsidP="00AC2CC2">
            <w:pPr>
              <w:spacing w:line="240" w:lineRule="auto"/>
              <w:rPr>
                <w:rFonts w:eastAsia="Times New Roman"/>
                <w:sz w:val="20"/>
                <w:szCs w:val="14"/>
              </w:rPr>
            </w:pPr>
            <w:proofErr w:type="spellStart"/>
            <w:r w:rsidRPr="00C91A07">
              <w:t>Apoteker</w:t>
            </w:r>
            <w:proofErr w:type="spellEnd"/>
            <w:r w:rsidRPr="00C91A07">
              <w:t xml:space="preserve"> </w:t>
            </w:r>
            <w:proofErr w:type="spellStart"/>
            <w:r w:rsidRPr="00C91A07">
              <w:t>memiliki</w:t>
            </w:r>
            <w:proofErr w:type="spellEnd"/>
            <w:r w:rsidRPr="00C91A07">
              <w:t xml:space="preserve"> </w:t>
            </w:r>
            <w:proofErr w:type="spellStart"/>
            <w:r w:rsidRPr="00C91A07">
              <w:t>pengetahuan</w:t>
            </w:r>
            <w:proofErr w:type="spellEnd"/>
            <w:r w:rsidRPr="00C91A07">
              <w:t xml:space="preserve"> yang </w:t>
            </w:r>
            <w:proofErr w:type="spellStart"/>
            <w:r w:rsidRPr="00C91A07">
              <w:t>baik</w:t>
            </w:r>
            <w:proofErr w:type="spellEnd"/>
            <w:r w:rsidRPr="00C91A07">
              <w:t xml:space="preserve"> </w:t>
            </w:r>
            <w:proofErr w:type="spellStart"/>
            <w:r w:rsidRPr="00C91A07">
              <w:t>tentang</w:t>
            </w:r>
            <w:proofErr w:type="spellEnd"/>
            <w:r w:rsidRPr="00C91A07">
              <w:t xml:space="preserve"> </w:t>
            </w:r>
            <w:proofErr w:type="spellStart"/>
            <w:r w:rsidRPr="00C91A07">
              <w:t>obat-obatan</w:t>
            </w:r>
            <w:proofErr w:type="spellEnd"/>
            <w:r w:rsidRPr="00C91A07">
              <w:t>.</w:t>
            </w:r>
          </w:p>
        </w:tc>
        <w:tc>
          <w:tcPr>
            <w:tcW w:w="1307" w:type="dxa"/>
            <w:tcBorders>
              <w:top w:val="nil"/>
              <w:left w:val="nil"/>
              <w:bottom w:val="nil"/>
              <w:right w:val="nil"/>
            </w:tcBorders>
            <w:noWrap/>
            <w:hideMark/>
          </w:tcPr>
          <w:p w14:paraId="189738E6" w14:textId="77777777" w:rsidR="00236D46" w:rsidRPr="00624C9E" w:rsidRDefault="00236D46" w:rsidP="00AC2CC2">
            <w:pPr>
              <w:spacing w:line="240" w:lineRule="auto"/>
              <w:jc w:val="center"/>
              <w:rPr>
                <w:rFonts w:eastAsia="Times New Roman"/>
                <w:sz w:val="20"/>
                <w:szCs w:val="14"/>
              </w:rPr>
            </w:pPr>
            <w:r w:rsidRPr="00A139BE">
              <w:t>81,03%</w:t>
            </w:r>
          </w:p>
        </w:tc>
      </w:tr>
      <w:tr w:rsidR="00236D46" w:rsidRPr="00484DBF" w14:paraId="3C1F0BC3" w14:textId="77777777" w:rsidTr="00AC2CC2">
        <w:trPr>
          <w:trHeight w:val="283"/>
          <w:jc w:val="center"/>
        </w:trPr>
        <w:tc>
          <w:tcPr>
            <w:tcW w:w="578" w:type="dxa"/>
            <w:tcBorders>
              <w:top w:val="nil"/>
              <w:left w:val="nil"/>
              <w:right w:val="nil"/>
            </w:tcBorders>
          </w:tcPr>
          <w:p w14:paraId="39E45634" w14:textId="77777777" w:rsidR="00236D46" w:rsidRPr="00624C9E" w:rsidRDefault="00236D46" w:rsidP="00AC2CC2">
            <w:pPr>
              <w:spacing w:line="240" w:lineRule="auto"/>
              <w:jc w:val="center"/>
              <w:rPr>
                <w:rFonts w:eastAsia="Times New Roman"/>
                <w:sz w:val="20"/>
                <w:szCs w:val="14"/>
              </w:rPr>
            </w:pPr>
            <w:r w:rsidRPr="005D17A3">
              <w:t>5</w:t>
            </w:r>
          </w:p>
        </w:tc>
        <w:tc>
          <w:tcPr>
            <w:tcW w:w="2497" w:type="dxa"/>
            <w:tcBorders>
              <w:top w:val="nil"/>
              <w:left w:val="nil"/>
              <w:right w:val="nil"/>
            </w:tcBorders>
            <w:noWrap/>
          </w:tcPr>
          <w:p w14:paraId="07CBE0A3" w14:textId="77777777" w:rsidR="00236D46" w:rsidRPr="00624C9E" w:rsidRDefault="00236D46" w:rsidP="00AC2CC2">
            <w:pPr>
              <w:spacing w:line="240" w:lineRule="auto"/>
              <w:rPr>
                <w:rFonts w:eastAsia="Times New Roman"/>
                <w:sz w:val="20"/>
                <w:szCs w:val="14"/>
              </w:rPr>
            </w:pPr>
            <w:proofErr w:type="spellStart"/>
            <w:r w:rsidRPr="00C91A07">
              <w:t>Apoteker</w:t>
            </w:r>
            <w:proofErr w:type="spellEnd"/>
            <w:r w:rsidRPr="00C91A07">
              <w:t xml:space="preserve"> </w:t>
            </w:r>
            <w:proofErr w:type="spellStart"/>
            <w:r w:rsidRPr="00C91A07">
              <w:t>memberikan</w:t>
            </w:r>
            <w:proofErr w:type="spellEnd"/>
            <w:r w:rsidRPr="00C91A07">
              <w:t xml:space="preserve"> </w:t>
            </w:r>
            <w:proofErr w:type="spellStart"/>
            <w:r w:rsidRPr="00C91A07">
              <w:t>informasi</w:t>
            </w:r>
            <w:proofErr w:type="spellEnd"/>
            <w:r w:rsidRPr="00C91A07">
              <w:t xml:space="preserve"> yang </w:t>
            </w:r>
            <w:proofErr w:type="spellStart"/>
            <w:r w:rsidRPr="00C91A07">
              <w:t>akurat</w:t>
            </w:r>
            <w:proofErr w:type="spellEnd"/>
            <w:r w:rsidRPr="00C91A07">
              <w:t xml:space="preserve"> </w:t>
            </w:r>
            <w:proofErr w:type="spellStart"/>
            <w:r w:rsidRPr="00C91A07">
              <w:t>sesuai</w:t>
            </w:r>
            <w:proofErr w:type="spellEnd"/>
            <w:r w:rsidRPr="00C91A07">
              <w:t xml:space="preserve"> </w:t>
            </w:r>
            <w:proofErr w:type="spellStart"/>
            <w:r w:rsidRPr="00C91A07">
              <w:t>keluhan</w:t>
            </w:r>
            <w:proofErr w:type="spellEnd"/>
            <w:r w:rsidRPr="00C91A07">
              <w:t xml:space="preserve"> </w:t>
            </w:r>
            <w:proofErr w:type="spellStart"/>
            <w:r w:rsidRPr="00C91A07">
              <w:t>pasien</w:t>
            </w:r>
            <w:proofErr w:type="spellEnd"/>
            <w:r w:rsidRPr="00C91A07">
              <w:t>.</w:t>
            </w:r>
          </w:p>
        </w:tc>
        <w:tc>
          <w:tcPr>
            <w:tcW w:w="1307" w:type="dxa"/>
            <w:tcBorders>
              <w:top w:val="nil"/>
              <w:left w:val="nil"/>
              <w:right w:val="nil"/>
            </w:tcBorders>
            <w:noWrap/>
          </w:tcPr>
          <w:p w14:paraId="3375753A" w14:textId="77777777" w:rsidR="00236D46" w:rsidRPr="00624C9E" w:rsidRDefault="00236D46" w:rsidP="00AC2CC2">
            <w:pPr>
              <w:spacing w:line="240" w:lineRule="auto"/>
              <w:jc w:val="center"/>
              <w:rPr>
                <w:rFonts w:eastAsia="Times New Roman"/>
                <w:sz w:val="20"/>
                <w:szCs w:val="14"/>
              </w:rPr>
            </w:pPr>
            <w:r w:rsidRPr="00A139BE">
              <w:t>80,37%</w:t>
            </w:r>
          </w:p>
        </w:tc>
      </w:tr>
      <w:tr w:rsidR="00236D46" w:rsidRPr="00484DBF" w14:paraId="6FD6182E" w14:textId="77777777" w:rsidTr="00AC2CC2">
        <w:trPr>
          <w:trHeight w:val="283"/>
          <w:jc w:val="center"/>
        </w:trPr>
        <w:tc>
          <w:tcPr>
            <w:tcW w:w="578" w:type="dxa"/>
            <w:tcBorders>
              <w:top w:val="nil"/>
              <w:left w:val="nil"/>
              <w:bottom w:val="single" w:sz="4" w:space="0" w:color="auto"/>
              <w:right w:val="nil"/>
            </w:tcBorders>
          </w:tcPr>
          <w:p w14:paraId="0E12FB94" w14:textId="77777777" w:rsidR="00236D46" w:rsidRPr="005D17A3" w:rsidRDefault="00236D46" w:rsidP="00AC2CC2">
            <w:pPr>
              <w:spacing w:line="240" w:lineRule="auto"/>
              <w:jc w:val="center"/>
            </w:pPr>
            <w:r>
              <w:t>6</w:t>
            </w:r>
          </w:p>
        </w:tc>
        <w:tc>
          <w:tcPr>
            <w:tcW w:w="2497" w:type="dxa"/>
            <w:tcBorders>
              <w:top w:val="nil"/>
              <w:left w:val="nil"/>
              <w:bottom w:val="single" w:sz="4" w:space="0" w:color="auto"/>
              <w:right w:val="nil"/>
            </w:tcBorders>
            <w:noWrap/>
          </w:tcPr>
          <w:p w14:paraId="094A180A" w14:textId="77777777" w:rsidR="00236D46" w:rsidRPr="00C52567" w:rsidRDefault="00236D46" w:rsidP="00AC2CC2">
            <w:pPr>
              <w:spacing w:line="240" w:lineRule="auto"/>
            </w:pPr>
            <w:r w:rsidRPr="00C91A07">
              <w:t xml:space="preserve">Obat yang </w:t>
            </w:r>
            <w:proofErr w:type="spellStart"/>
            <w:r w:rsidRPr="00C91A07">
              <w:t>diberikan</w:t>
            </w:r>
            <w:proofErr w:type="spellEnd"/>
            <w:r w:rsidRPr="00C91A07">
              <w:t xml:space="preserve"> </w:t>
            </w:r>
            <w:proofErr w:type="spellStart"/>
            <w:r w:rsidRPr="00C91A07">
              <w:t>kepada</w:t>
            </w:r>
            <w:proofErr w:type="spellEnd"/>
            <w:r w:rsidRPr="00C91A07">
              <w:t xml:space="preserve"> </w:t>
            </w:r>
            <w:proofErr w:type="spellStart"/>
            <w:r w:rsidRPr="00C91A07">
              <w:t>pasien</w:t>
            </w:r>
            <w:proofErr w:type="spellEnd"/>
            <w:r w:rsidRPr="00C91A07">
              <w:t xml:space="preserve"> </w:t>
            </w:r>
            <w:proofErr w:type="spellStart"/>
            <w:r w:rsidRPr="00C91A07">
              <w:t>dalam</w:t>
            </w:r>
            <w:proofErr w:type="spellEnd"/>
            <w:r w:rsidRPr="00C91A07">
              <w:t xml:space="preserve"> </w:t>
            </w:r>
            <w:proofErr w:type="spellStart"/>
            <w:r w:rsidRPr="00C91A07">
              <w:t>kondisi</w:t>
            </w:r>
            <w:proofErr w:type="spellEnd"/>
            <w:r w:rsidRPr="00C91A07">
              <w:t xml:space="preserve"> </w:t>
            </w:r>
            <w:proofErr w:type="spellStart"/>
            <w:r w:rsidRPr="00C91A07">
              <w:t>baik</w:t>
            </w:r>
            <w:proofErr w:type="spellEnd"/>
            <w:r w:rsidRPr="00C91A07">
              <w:t>.</w:t>
            </w:r>
          </w:p>
        </w:tc>
        <w:tc>
          <w:tcPr>
            <w:tcW w:w="1307" w:type="dxa"/>
            <w:tcBorders>
              <w:top w:val="nil"/>
              <w:left w:val="nil"/>
              <w:bottom w:val="single" w:sz="4" w:space="0" w:color="auto"/>
              <w:right w:val="nil"/>
            </w:tcBorders>
            <w:noWrap/>
          </w:tcPr>
          <w:p w14:paraId="7A88DEBE" w14:textId="77777777" w:rsidR="00236D46" w:rsidRPr="005D17A3" w:rsidRDefault="00236D46" w:rsidP="00AC2CC2">
            <w:pPr>
              <w:spacing w:line="240" w:lineRule="auto"/>
              <w:jc w:val="center"/>
            </w:pPr>
            <w:r w:rsidRPr="00A139BE">
              <w:t>80,79%</w:t>
            </w:r>
          </w:p>
        </w:tc>
      </w:tr>
    </w:tbl>
    <w:p w14:paraId="036A91FA" w14:textId="77777777" w:rsidR="00236D46" w:rsidRDefault="00236D46" w:rsidP="00236D46">
      <w:pPr>
        <w:pStyle w:val="Addresses"/>
        <w:spacing w:line="240" w:lineRule="auto"/>
        <w:jc w:val="left"/>
        <w:rPr>
          <w:i w:val="0"/>
          <w:color w:val="FF0000"/>
          <w:szCs w:val="24"/>
        </w:rPr>
      </w:pPr>
    </w:p>
    <w:p w14:paraId="76ADAFEE" w14:textId="77777777" w:rsidR="00B662D4" w:rsidRDefault="00B662D4" w:rsidP="00B662D4">
      <w:pPr>
        <w:pStyle w:val="Addresses"/>
        <w:spacing w:line="240" w:lineRule="auto"/>
        <w:ind w:firstLine="426"/>
        <w:jc w:val="both"/>
        <w:rPr>
          <w:i w:val="0"/>
          <w:iCs/>
        </w:rPr>
      </w:pPr>
      <w:proofErr w:type="spellStart"/>
      <w:r w:rsidRPr="00183030">
        <w:rPr>
          <w:i w:val="0"/>
          <w:iCs/>
        </w:rPr>
        <w:t>Dimensi</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yang </w:t>
      </w:r>
      <w:proofErr w:type="spellStart"/>
      <w:r w:rsidRPr="00183030">
        <w:rPr>
          <w:i w:val="0"/>
          <w:iCs/>
        </w:rPr>
        <w:t>relatif</w:t>
      </w:r>
      <w:proofErr w:type="spellEnd"/>
      <w:r w:rsidRPr="00183030">
        <w:rPr>
          <w:i w:val="0"/>
          <w:iCs/>
        </w:rPr>
        <w:t xml:space="preserve"> </w:t>
      </w:r>
      <w:proofErr w:type="spellStart"/>
      <w:r w:rsidRPr="00183030">
        <w:rPr>
          <w:i w:val="0"/>
          <w:iCs/>
        </w:rPr>
        <w:t>tinggi</w:t>
      </w:r>
      <w:proofErr w:type="spellEnd"/>
      <w:r w:rsidRPr="00183030">
        <w:rPr>
          <w:i w:val="0"/>
          <w:iCs/>
        </w:rPr>
        <w:t xml:space="preserve">, </w:t>
      </w:r>
      <w:proofErr w:type="spellStart"/>
      <w:r w:rsidRPr="00183030">
        <w:rPr>
          <w:i w:val="0"/>
          <w:iCs/>
        </w:rPr>
        <w:t>dengan</w:t>
      </w:r>
      <w:proofErr w:type="spellEnd"/>
      <w:r w:rsidRPr="00183030">
        <w:rPr>
          <w:i w:val="0"/>
          <w:iCs/>
        </w:rPr>
        <w:t xml:space="preserve"> </w:t>
      </w:r>
      <w:proofErr w:type="spellStart"/>
      <w:r w:rsidRPr="00183030">
        <w:rPr>
          <w:i w:val="0"/>
          <w:iCs/>
        </w:rPr>
        <w:t>seluruh</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berada</w:t>
      </w:r>
      <w:proofErr w:type="spellEnd"/>
      <w:r w:rsidRPr="00183030">
        <w:rPr>
          <w:i w:val="0"/>
          <w:iCs/>
        </w:rPr>
        <w:t xml:space="preserve"> pada </w:t>
      </w:r>
      <w:proofErr w:type="spellStart"/>
      <w:r w:rsidRPr="00183030">
        <w:rPr>
          <w:i w:val="0"/>
          <w:iCs/>
        </w:rPr>
        <w:t>kategori</w:t>
      </w:r>
      <w:proofErr w:type="spellEnd"/>
      <w:r w:rsidRPr="00183030">
        <w:rPr>
          <w:i w:val="0"/>
          <w:iCs/>
        </w:rPr>
        <w:t xml:space="preserve"> </w:t>
      </w:r>
      <w:proofErr w:type="spellStart"/>
      <w:r w:rsidRPr="00183030">
        <w:rPr>
          <w:i w:val="0"/>
          <w:iCs/>
        </w:rPr>
        <w:t>puas</w:t>
      </w:r>
      <w:proofErr w:type="spellEnd"/>
      <w:r w:rsidRPr="00183030">
        <w:rPr>
          <w:i w:val="0"/>
          <w:iCs/>
        </w:rPr>
        <w:t xml:space="preserve">. Skor </w:t>
      </w:r>
      <w:proofErr w:type="spellStart"/>
      <w:r w:rsidRPr="00183030">
        <w:rPr>
          <w:i w:val="0"/>
          <w:iCs/>
        </w:rPr>
        <w:t>tertinggi</w:t>
      </w:r>
      <w:proofErr w:type="spellEnd"/>
      <w:r w:rsidRPr="00183030">
        <w:rPr>
          <w:i w:val="0"/>
          <w:iCs/>
        </w:rPr>
        <w:t xml:space="preserve"> </w:t>
      </w:r>
      <w:proofErr w:type="spellStart"/>
      <w:r w:rsidRPr="00183030">
        <w:rPr>
          <w:i w:val="0"/>
          <w:iCs/>
        </w:rPr>
        <w:t>diperoleh</w:t>
      </w:r>
      <w:proofErr w:type="spellEnd"/>
      <w:r w:rsidRPr="00183030">
        <w:rPr>
          <w:i w:val="0"/>
          <w:iCs/>
        </w:rPr>
        <w:t xml:space="preserve"> pada </w:t>
      </w:r>
      <w:proofErr w:type="spellStart"/>
      <w:r w:rsidRPr="00183030">
        <w:rPr>
          <w:i w:val="0"/>
          <w:iCs/>
        </w:rPr>
        <w:t>indikator</w:t>
      </w:r>
      <w:proofErr w:type="spellEnd"/>
      <w:r w:rsidRPr="00183030">
        <w:rPr>
          <w:i w:val="0"/>
          <w:iCs/>
        </w:rPr>
        <w:t xml:space="preserve"> </w:t>
      </w:r>
      <w:proofErr w:type="spellStart"/>
      <w:r w:rsidRPr="00183030">
        <w:rPr>
          <w:i w:val="0"/>
          <w:iCs/>
        </w:rPr>
        <w:t>pengingat</w:t>
      </w:r>
      <w:proofErr w:type="spellEnd"/>
      <w:r w:rsidRPr="00183030">
        <w:rPr>
          <w:i w:val="0"/>
          <w:iCs/>
        </w:rPr>
        <w:t xml:space="preserve"> </w:t>
      </w:r>
      <w:proofErr w:type="spellStart"/>
      <w:r w:rsidRPr="00183030">
        <w:rPr>
          <w:i w:val="0"/>
          <w:iCs/>
        </w:rPr>
        <w:t>jadwal</w:t>
      </w:r>
      <w:proofErr w:type="spellEnd"/>
      <w:r w:rsidRPr="00183030">
        <w:rPr>
          <w:i w:val="0"/>
          <w:iCs/>
        </w:rPr>
        <w:t xml:space="preserve"> </w:t>
      </w:r>
      <w:proofErr w:type="spellStart"/>
      <w:r w:rsidRPr="00183030">
        <w:rPr>
          <w:i w:val="0"/>
          <w:iCs/>
        </w:rPr>
        <w:t>minum</w:t>
      </w:r>
      <w:proofErr w:type="spellEnd"/>
      <w:r w:rsidRPr="00183030">
        <w:rPr>
          <w:i w:val="0"/>
          <w:iCs/>
        </w:rPr>
        <w:t xml:space="preserve"> </w:t>
      </w:r>
      <w:proofErr w:type="spellStart"/>
      <w:r w:rsidRPr="00183030">
        <w:rPr>
          <w:i w:val="0"/>
          <w:iCs/>
        </w:rPr>
        <w:t>obat</w:t>
      </w:r>
      <w:proofErr w:type="spellEnd"/>
      <w:r w:rsidRPr="00183030">
        <w:rPr>
          <w:i w:val="0"/>
          <w:iCs/>
        </w:rPr>
        <w:t xml:space="preserve"> oleh </w:t>
      </w:r>
      <w:proofErr w:type="spellStart"/>
      <w:r w:rsidRPr="00183030">
        <w:rPr>
          <w:i w:val="0"/>
          <w:iCs/>
        </w:rPr>
        <w:t>apoteker</w:t>
      </w:r>
      <w:proofErr w:type="spellEnd"/>
      <w:r w:rsidRPr="00183030">
        <w:rPr>
          <w:i w:val="0"/>
          <w:iCs/>
        </w:rPr>
        <w:t xml:space="preserve"> (83,50%), yang </w:t>
      </w:r>
      <w:proofErr w:type="spellStart"/>
      <w:r w:rsidRPr="00183030">
        <w:rPr>
          <w:i w:val="0"/>
          <w:iCs/>
        </w:rPr>
        <w:t>mencerminkan</w:t>
      </w:r>
      <w:proofErr w:type="spellEnd"/>
      <w:r w:rsidRPr="00183030">
        <w:rPr>
          <w:i w:val="0"/>
          <w:iCs/>
        </w:rPr>
        <w:t xml:space="preserve"> </w:t>
      </w:r>
      <w:proofErr w:type="spellStart"/>
      <w:r w:rsidRPr="00183030">
        <w:rPr>
          <w:i w:val="0"/>
          <w:iCs/>
        </w:rPr>
        <w:t>perhatian</w:t>
      </w:r>
      <w:proofErr w:type="spellEnd"/>
      <w:r w:rsidRPr="00183030">
        <w:rPr>
          <w:i w:val="0"/>
          <w:iCs/>
        </w:rPr>
        <w:t xml:space="preserve"> </w:t>
      </w:r>
      <w:proofErr w:type="spellStart"/>
      <w:r w:rsidRPr="00183030">
        <w:rPr>
          <w:i w:val="0"/>
          <w:iCs/>
        </w:rPr>
        <w:t>berkelanjutan</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kepatuhan</w:t>
      </w:r>
      <w:proofErr w:type="spellEnd"/>
      <w:r w:rsidRPr="00183030">
        <w:rPr>
          <w:i w:val="0"/>
          <w:iCs/>
        </w:rPr>
        <w:t xml:space="preserve"> </w:t>
      </w:r>
      <w:proofErr w:type="spellStart"/>
      <w:r w:rsidRPr="00183030">
        <w:rPr>
          <w:i w:val="0"/>
          <w:iCs/>
        </w:rPr>
        <w:t>terapi</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Temuan</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peran</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tidak</w:t>
      </w:r>
      <w:proofErr w:type="spellEnd"/>
      <w:r w:rsidRPr="00183030">
        <w:rPr>
          <w:i w:val="0"/>
          <w:iCs/>
        </w:rPr>
        <w:t xml:space="preserve"> </w:t>
      </w:r>
      <w:proofErr w:type="spellStart"/>
      <w:r w:rsidRPr="00183030">
        <w:rPr>
          <w:i w:val="0"/>
          <w:iCs/>
        </w:rPr>
        <w:t>hanya</w:t>
      </w:r>
      <w:proofErr w:type="spellEnd"/>
      <w:r w:rsidRPr="00183030">
        <w:rPr>
          <w:i w:val="0"/>
          <w:iCs/>
        </w:rPr>
        <w:t xml:space="preserve"> </w:t>
      </w:r>
      <w:proofErr w:type="spellStart"/>
      <w:r w:rsidRPr="00183030">
        <w:rPr>
          <w:i w:val="0"/>
          <w:iCs/>
        </w:rPr>
        <w:t>terbatas</w:t>
      </w:r>
      <w:proofErr w:type="spellEnd"/>
      <w:r w:rsidRPr="00183030">
        <w:rPr>
          <w:i w:val="0"/>
          <w:iCs/>
        </w:rPr>
        <w:t xml:space="preserve"> pada </w:t>
      </w:r>
      <w:proofErr w:type="spellStart"/>
      <w:r w:rsidRPr="00183030">
        <w:rPr>
          <w:i w:val="0"/>
          <w:iCs/>
        </w:rPr>
        <w:t>penyerahan</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tetapi</w:t>
      </w:r>
      <w:proofErr w:type="spellEnd"/>
      <w:r w:rsidRPr="00183030">
        <w:rPr>
          <w:i w:val="0"/>
          <w:iCs/>
        </w:rPr>
        <w:t xml:space="preserve"> juga </w:t>
      </w:r>
      <w:proofErr w:type="spellStart"/>
      <w:r w:rsidRPr="00183030">
        <w:rPr>
          <w:i w:val="0"/>
          <w:iCs/>
        </w:rPr>
        <w:t>mencakup</w:t>
      </w:r>
      <w:proofErr w:type="spellEnd"/>
      <w:r w:rsidRPr="00183030">
        <w:rPr>
          <w:i w:val="0"/>
          <w:iCs/>
        </w:rPr>
        <w:t xml:space="preserve"> </w:t>
      </w:r>
      <w:proofErr w:type="spellStart"/>
      <w:r w:rsidRPr="00183030">
        <w:rPr>
          <w:i w:val="0"/>
          <w:iCs/>
        </w:rPr>
        <w:t>dukungan</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keberlanjutan</w:t>
      </w:r>
      <w:proofErr w:type="spellEnd"/>
      <w:r w:rsidRPr="00183030">
        <w:rPr>
          <w:i w:val="0"/>
          <w:iCs/>
        </w:rPr>
        <w:t xml:space="preserve"> </w:t>
      </w:r>
      <w:proofErr w:type="spellStart"/>
      <w:r w:rsidRPr="00183030">
        <w:rPr>
          <w:i w:val="0"/>
          <w:iCs/>
        </w:rPr>
        <w:t>pengobatan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khususnya</w:t>
      </w:r>
      <w:proofErr w:type="spellEnd"/>
      <w:r w:rsidRPr="00183030">
        <w:rPr>
          <w:i w:val="0"/>
          <w:iCs/>
        </w:rPr>
        <w:t xml:space="preserve"> pada </w:t>
      </w:r>
      <w:proofErr w:type="spellStart"/>
      <w:r w:rsidRPr="00183030">
        <w:rPr>
          <w:i w:val="0"/>
          <w:iCs/>
        </w:rPr>
        <w:t>pasien</w:t>
      </w:r>
      <w:proofErr w:type="spellEnd"/>
      <w:r w:rsidRPr="00183030">
        <w:rPr>
          <w:i w:val="0"/>
          <w:iCs/>
        </w:rPr>
        <w:t xml:space="preserve"> Program </w:t>
      </w:r>
      <w:proofErr w:type="spellStart"/>
      <w:r w:rsidRPr="00183030">
        <w:rPr>
          <w:i w:val="0"/>
          <w:iCs/>
        </w:rPr>
        <w:t>Rujuk</w:t>
      </w:r>
      <w:proofErr w:type="spellEnd"/>
      <w:r w:rsidRPr="00183030">
        <w:rPr>
          <w:i w:val="0"/>
          <w:iCs/>
        </w:rPr>
        <w:t xml:space="preserve"> Balik (PRB) yang </w:t>
      </w:r>
      <w:proofErr w:type="spellStart"/>
      <w:r w:rsidRPr="00183030">
        <w:rPr>
          <w:i w:val="0"/>
          <w:iCs/>
        </w:rPr>
        <w:t>memerlukan</w:t>
      </w:r>
      <w:proofErr w:type="spellEnd"/>
      <w:r w:rsidRPr="00183030">
        <w:rPr>
          <w:i w:val="0"/>
          <w:iCs/>
        </w:rPr>
        <w:t xml:space="preserve"> </w:t>
      </w:r>
      <w:proofErr w:type="spellStart"/>
      <w:r w:rsidRPr="00183030">
        <w:rPr>
          <w:i w:val="0"/>
          <w:iCs/>
        </w:rPr>
        <w:t>terapi</w:t>
      </w:r>
      <w:proofErr w:type="spellEnd"/>
      <w:r w:rsidRPr="00183030">
        <w:rPr>
          <w:i w:val="0"/>
          <w:iCs/>
        </w:rPr>
        <w:t xml:space="preserve"> </w:t>
      </w:r>
      <w:proofErr w:type="spellStart"/>
      <w:r w:rsidRPr="00183030">
        <w:rPr>
          <w:i w:val="0"/>
          <w:iCs/>
        </w:rPr>
        <w:t>jangka</w:t>
      </w:r>
      <w:proofErr w:type="spellEnd"/>
      <w:r w:rsidRPr="00183030">
        <w:rPr>
          <w:i w:val="0"/>
          <w:iCs/>
        </w:rPr>
        <w:t xml:space="preserve"> </w:t>
      </w:r>
      <w:proofErr w:type="spellStart"/>
      <w:r w:rsidRPr="00183030">
        <w:rPr>
          <w:i w:val="0"/>
          <w:iCs/>
        </w:rPr>
        <w:t>panjang</w:t>
      </w:r>
      <w:proofErr w:type="spellEnd"/>
      <w:r w:rsidRPr="00C91A07">
        <w:rPr>
          <w:i w:val="0"/>
          <w:iCs/>
        </w:rPr>
        <w:t>.</w:t>
      </w:r>
    </w:p>
    <w:p w14:paraId="00434742" w14:textId="1894D636" w:rsidR="00B662D4" w:rsidRDefault="00B662D4" w:rsidP="00B662D4">
      <w:pPr>
        <w:pStyle w:val="Addresses"/>
        <w:spacing w:line="240" w:lineRule="auto"/>
        <w:ind w:firstLine="426"/>
        <w:jc w:val="both"/>
        <w:rPr>
          <w:i w:val="0"/>
          <w:iCs/>
        </w:rPr>
      </w:pPr>
      <w:proofErr w:type="spellStart"/>
      <w:r w:rsidRPr="00183030">
        <w:rPr>
          <w:i w:val="0"/>
          <w:iCs/>
        </w:rPr>
        <w:t>Namun</w:t>
      </w:r>
      <w:proofErr w:type="spellEnd"/>
      <w:r w:rsidRPr="00183030">
        <w:rPr>
          <w:i w:val="0"/>
          <w:iCs/>
        </w:rPr>
        <w:t xml:space="preserve"> </w:t>
      </w:r>
      <w:proofErr w:type="spellStart"/>
      <w:r w:rsidRPr="00183030">
        <w:rPr>
          <w:i w:val="0"/>
          <w:iCs/>
        </w:rPr>
        <w:t>demikian</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ketersediaan</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memperoleh</w:t>
      </w:r>
      <w:proofErr w:type="spellEnd"/>
      <w:r w:rsidRPr="00183030">
        <w:rPr>
          <w:i w:val="0"/>
          <w:iCs/>
        </w:rPr>
        <w:t xml:space="preserve"> </w:t>
      </w:r>
      <w:proofErr w:type="spellStart"/>
      <w:r w:rsidRPr="00183030">
        <w:rPr>
          <w:i w:val="0"/>
          <w:iCs/>
        </w:rPr>
        <w:t>skor</w:t>
      </w:r>
      <w:proofErr w:type="spellEnd"/>
      <w:r w:rsidRPr="00183030">
        <w:rPr>
          <w:i w:val="0"/>
          <w:iCs/>
        </w:rPr>
        <w:t xml:space="preserve"> </w:t>
      </w:r>
      <w:proofErr w:type="spellStart"/>
      <w:r w:rsidRPr="00183030">
        <w:rPr>
          <w:i w:val="0"/>
          <w:iCs/>
        </w:rPr>
        <w:t>terendah</w:t>
      </w:r>
      <w:proofErr w:type="spellEnd"/>
      <w:r w:rsidRPr="00183030">
        <w:rPr>
          <w:i w:val="0"/>
          <w:iCs/>
        </w:rPr>
        <w:t xml:space="preserve"> (78,24%), yang </w:t>
      </w:r>
      <w:proofErr w:type="spellStart"/>
      <w:r w:rsidRPr="00183030">
        <w:rPr>
          <w:i w:val="0"/>
          <w:iCs/>
        </w:rPr>
        <w:t>mengindikasikan</w:t>
      </w:r>
      <w:proofErr w:type="spellEnd"/>
      <w:r w:rsidRPr="00183030">
        <w:rPr>
          <w:i w:val="0"/>
          <w:iCs/>
        </w:rPr>
        <w:t xml:space="preserve"> </w:t>
      </w:r>
      <w:proofErr w:type="spellStart"/>
      <w:r w:rsidRPr="00183030">
        <w:rPr>
          <w:i w:val="0"/>
          <w:iCs/>
        </w:rPr>
        <w:t>adanya</w:t>
      </w:r>
      <w:proofErr w:type="spellEnd"/>
      <w:r w:rsidRPr="00183030">
        <w:rPr>
          <w:i w:val="0"/>
          <w:iCs/>
        </w:rPr>
        <w:t xml:space="preserve"> </w:t>
      </w:r>
      <w:proofErr w:type="spellStart"/>
      <w:r w:rsidRPr="00183030">
        <w:rPr>
          <w:i w:val="0"/>
          <w:iCs/>
        </w:rPr>
        <w:t>potensi</w:t>
      </w:r>
      <w:proofErr w:type="spellEnd"/>
      <w:r w:rsidRPr="00183030">
        <w:rPr>
          <w:i w:val="0"/>
          <w:iCs/>
        </w:rPr>
        <w:t xml:space="preserve"> </w:t>
      </w:r>
      <w:proofErr w:type="spellStart"/>
      <w:r w:rsidRPr="00183030">
        <w:rPr>
          <w:i w:val="0"/>
          <w:iCs/>
        </w:rPr>
        <w:t>kendala</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menjamin</w:t>
      </w:r>
      <w:proofErr w:type="spellEnd"/>
      <w:r w:rsidRPr="00183030">
        <w:rPr>
          <w:i w:val="0"/>
          <w:iCs/>
        </w:rPr>
        <w:t xml:space="preserve"> </w:t>
      </w:r>
      <w:proofErr w:type="spellStart"/>
      <w:r w:rsidRPr="00183030">
        <w:rPr>
          <w:i w:val="0"/>
          <w:iCs/>
        </w:rPr>
        <w:t>ketersediaan</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konsisten</w:t>
      </w:r>
      <w:proofErr w:type="spellEnd"/>
      <w:r w:rsidRPr="00183030">
        <w:rPr>
          <w:i w:val="0"/>
          <w:iCs/>
        </w:rPr>
        <w:t xml:space="preserve">. </w:t>
      </w:r>
      <w:proofErr w:type="spellStart"/>
      <w:r w:rsidRPr="00183030">
        <w:rPr>
          <w:i w:val="0"/>
          <w:iCs/>
        </w:rPr>
        <w:t>Kondisi</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aspek</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w:t>
      </w:r>
      <w:proofErr w:type="spellStart"/>
      <w:r w:rsidRPr="00183030">
        <w:rPr>
          <w:i w:val="0"/>
          <w:iCs/>
        </w:rPr>
        <w:t>tidak</w:t>
      </w:r>
      <w:proofErr w:type="spellEnd"/>
      <w:r w:rsidRPr="00183030">
        <w:rPr>
          <w:i w:val="0"/>
          <w:iCs/>
        </w:rPr>
        <w:t xml:space="preserve"> </w:t>
      </w:r>
      <w:proofErr w:type="spellStart"/>
      <w:r w:rsidRPr="00183030">
        <w:rPr>
          <w:i w:val="0"/>
          <w:iCs/>
        </w:rPr>
        <w:t>hanya</w:t>
      </w:r>
      <w:proofErr w:type="spellEnd"/>
      <w:r w:rsidRPr="00183030">
        <w:rPr>
          <w:i w:val="0"/>
          <w:iCs/>
        </w:rPr>
        <w:t xml:space="preserve"> </w:t>
      </w:r>
      <w:proofErr w:type="spellStart"/>
      <w:r w:rsidRPr="00183030">
        <w:rPr>
          <w:i w:val="0"/>
          <w:iCs/>
        </w:rPr>
        <w:t>ditentukan</w:t>
      </w:r>
      <w:proofErr w:type="spellEnd"/>
      <w:r w:rsidRPr="00183030">
        <w:rPr>
          <w:i w:val="0"/>
          <w:iCs/>
        </w:rPr>
        <w:t xml:space="preserve"> oleh </w:t>
      </w:r>
      <w:proofErr w:type="spellStart"/>
      <w:r w:rsidRPr="00183030">
        <w:rPr>
          <w:i w:val="0"/>
          <w:iCs/>
        </w:rPr>
        <w:t>kompetensi</w:t>
      </w:r>
      <w:proofErr w:type="spellEnd"/>
      <w:r w:rsidRPr="00183030">
        <w:rPr>
          <w:i w:val="0"/>
          <w:iCs/>
        </w:rPr>
        <w:t xml:space="preserve"> dan </w:t>
      </w:r>
      <w:proofErr w:type="spellStart"/>
      <w:r w:rsidRPr="00183030">
        <w:rPr>
          <w:i w:val="0"/>
          <w:iCs/>
        </w:rPr>
        <w:t>sikap</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tetapi</w:t>
      </w:r>
      <w:proofErr w:type="spellEnd"/>
      <w:r w:rsidRPr="00183030">
        <w:rPr>
          <w:i w:val="0"/>
          <w:iCs/>
        </w:rPr>
        <w:t xml:space="preserve"> juga oleh </w:t>
      </w:r>
      <w:proofErr w:type="spellStart"/>
      <w:r w:rsidRPr="00183030">
        <w:rPr>
          <w:i w:val="0"/>
          <w:iCs/>
        </w:rPr>
        <w:t>manajemen</w:t>
      </w:r>
      <w:proofErr w:type="spellEnd"/>
      <w:r w:rsidRPr="00183030">
        <w:rPr>
          <w:i w:val="0"/>
          <w:iCs/>
        </w:rPr>
        <w:t xml:space="preserve"> </w:t>
      </w:r>
      <w:proofErr w:type="spellStart"/>
      <w:r w:rsidRPr="00183030">
        <w:rPr>
          <w:i w:val="0"/>
          <w:iCs/>
        </w:rPr>
        <w:t>persediaan</w:t>
      </w:r>
      <w:proofErr w:type="spellEnd"/>
      <w:r w:rsidRPr="00183030">
        <w:rPr>
          <w:i w:val="0"/>
          <w:iCs/>
        </w:rPr>
        <w:t xml:space="preserve"> </w:t>
      </w:r>
      <w:proofErr w:type="spellStart"/>
      <w:r w:rsidRPr="00183030">
        <w:rPr>
          <w:i w:val="0"/>
          <w:iCs/>
        </w:rPr>
        <w:t>obat</w:t>
      </w:r>
      <w:proofErr w:type="spellEnd"/>
      <w:r w:rsidRPr="00183030">
        <w:rPr>
          <w:i w:val="0"/>
          <w:iCs/>
        </w:rPr>
        <w:t>.</w:t>
      </w:r>
    </w:p>
    <w:p w14:paraId="0B77C876" w14:textId="7F7B5F27" w:rsidR="00236D46" w:rsidRDefault="00236D46" w:rsidP="00236D46">
      <w:pPr>
        <w:pStyle w:val="Addresses"/>
        <w:spacing w:line="240" w:lineRule="auto"/>
        <w:ind w:firstLine="426"/>
        <w:jc w:val="both"/>
        <w:rPr>
          <w:i w:val="0"/>
          <w:iCs/>
        </w:rPr>
      </w:pPr>
      <w:proofErr w:type="spellStart"/>
      <w:r w:rsidRPr="00183030">
        <w:rPr>
          <w:i w:val="0"/>
          <w:iCs/>
        </w:rPr>
        <w:t>Secara</w:t>
      </w:r>
      <w:proofErr w:type="spellEnd"/>
      <w:r w:rsidRPr="00183030">
        <w:rPr>
          <w:i w:val="0"/>
          <w:iCs/>
        </w:rPr>
        <w:t xml:space="preserve"> </w:t>
      </w:r>
      <w:proofErr w:type="spellStart"/>
      <w:r w:rsidRPr="00183030">
        <w:rPr>
          <w:i w:val="0"/>
          <w:iCs/>
        </w:rPr>
        <w:t>keseluruhan</w:t>
      </w:r>
      <w:proofErr w:type="spellEnd"/>
      <w:r w:rsidRPr="00183030">
        <w:rPr>
          <w:i w:val="0"/>
          <w:iCs/>
        </w:rPr>
        <w:t xml:space="preserve">, </w:t>
      </w:r>
      <w:proofErr w:type="spellStart"/>
      <w:r w:rsidRPr="00183030">
        <w:rPr>
          <w:i w:val="0"/>
          <w:iCs/>
        </w:rPr>
        <w:t>meskipun</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telah</w:t>
      </w:r>
      <w:proofErr w:type="spellEnd"/>
      <w:r w:rsidRPr="00183030">
        <w:rPr>
          <w:i w:val="0"/>
          <w:iCs/>
        </w:rPr>
        <w:t xml:space="preserve"> </w:t>
      </w:r>
      <w:proofErr w:type="spellStart"/>
      <w:r w:rsidRPr="00183030">
        <w:rPr>
          <w:i w:val="0"/>
          <w:iCs/>
        </w:rPr>
        <w:t>dinilai</w:t>
      </w:r>
      <w:proofErr w:type="spellEnd"/>
      <w:r w:rsidRPr="00183030">
        <w:rPr>
          <w:i w:val="0"/>
          <w:iCs/>
        </w:rPr>
        <w:t xml:space="preserve"> </w:t>
      </w:r>
      <w:proofErr w:type="spellStart"/>
      <w:r w:rsidRPr="00183030">
        <w:rPr>
          <w:i w:val="0"/>
          <w:iCs/>
        </w:rPr>
        <w:t>positif</w:t>
      </w:r>
      <w:proofErr w:type="spellEnd"/>
      <w:r w:rsidRPr="00183030">
        <w:rPr>
          <w:i w:val="0"/>
          <w:iCs/>
        </w:rPr>
        <w:t xml:space="preserve"> oleh </w:t>
      </w:r>
      <w:proofErr w:type="spellStart"/>
      <w:r w:rsidRPr="00183030">
        <w:rPr>
          <w:i w:val="0"/>
          <w:iCs/>
        </w:rPr>
        <w:t>pasien</w:t>
      </w:r>
      <w:proofErr w:type="spellEnd"/>
      <w:r w:rsidRPr="00183030">
        <w:rPr>
          <w:i w:val="0"/>
          <w:iCs/>
        </w:rPr>
        <w:t xml:space="preserve">, </w:t>
      </w:r>
      <w:proofErr w:type="spellStart"/>
      <w:r w:rsidRPr="00183030">
        <w:rPr>
          <w:i w:val="0"/>
          <w:iCs/>
        </w:rPr>
        <w:t>masih</w:t>
      </w:r>
      <w:proofErr w:type="spellEnd"/>
      <w:r w:rsidRPr="00183030">
        <w:rPr>
          <w:i w:val="0"/>
          <w:iCs/>
        </w:rPr>
        <w:t xml:space="preserve"> </w:t>
      </w:r>
      <w:proofErr w:type="spellStart"/>
      <w:r w:rsidRPr="00183030">
        <w:rPr>
          <w:i w:val="0"/>
          <w:iCs/>
        </w:rPr>
        <w:t>terdapat</w:t>
      </w:r>
      <w:proofErr w:type="spellEnd"/>
      <w:r w:rsidRPr="00183030">
        <w:rPr>
          <w:i w:val="0"/>
          <w:iCs/>
        </w:rPr>
        <w:t xml:space="preserve"> </w:t>
      </w:r>
      <w:proofErr w:type="spellStart"/>
      <w:r w:rsidRPr="00183030">
        <w:rPr>
          <w:i w:val="0"/>
          <w:iCs/>
        </w:rPr>
        <w:t>ruang</w:t>
      </w:r>
      <w:proofErr w:type="spellEnd"/>
      <w:r w:rsidRPr="00183030">
        <w:rPr>
          <w:i w:val="0"/>
          <w:iCs/>
        </w:rPr>
        <w:t xml:space="preserve"> </w:t>
      </w:r>
      <w:proofErr w:type="spellStart"/>
      <w:r w:rsidRPr="00183030">
        <w:rPr>
          <w:i w:val="0"/>
          <w:iCs/>
        </w:rPr>
        <w:t>untuk</w:t>
      </w:r>
      <w:proofErr w:type="spellEnd"/>
      <w:r w:rsidRPr="00183030">
        <w:rPr>
          <w:i w:val="0"/>
          <w:iCs/>
        </w:rPr>
        <w:t xml:space="preserve"> </w:t>
      </w:r>
      <w:proofErr w:type="spellStart"/>
      <w:r w:rsidRPr="00183030">
        <w:rPr>
          <w:i w:val="0"/>
          <w:iCs/>
        </w:rPr>
        <w:t>perbaikan</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aspek</w:t>
      </w:r>
      <w:proofErr w:type="spellEnd"/>
      <w:r w:rsidRPr="00183030">
        <w:rPr>
          <w:i w:val="0"/>
          <w:iCs/>
        </w:rPr>
        <w:t xml:space="preserve"> </w:t>
      </w:r>
      <w:proofErr w:type="spellStart"/>
      <w:r w:rsidRPr="00183030">
        <w:rPr>
          <w:i w:val="0"/>
          <w:iCs/>
        </w:rPr>
        <w:t>ketersediaan</w:t>
      </w:r>
      <w:proofErr w:type="spellEnd"/>
      <w:r w:rsidRPr="00183030">
        <w:rPr>
          <w:i w:val="0"/>
          <w:iCs/>
        </w:rPr>
        <w:t xml:space="preserve"> </w:t>
      </w:r>
      <w:proofErr w:type="spellStart"/>
      <w:r w:rsidRPr="00183030">
        <w:rPr>
          <w:i w:val="0"/>
          <w:iCs/>
        </w:rPr>
        <w:t>obat</w:t>
      </w:r>
      <w:proofErr w:type="spellEnd"/>
      <w:r w:rsidRPr="00183030">
        <w:rPr>
          <w:i w:val="0"/>
          <w:iCs/>
        </w:rPr>
        <w:t xml:space="preserve"> guna </w:t>
      </w:r>
      <w:proofErr w:type="spellStart"/>
      <w:r w:rsidRPr="00183030">
        <w:rPr>
          <w:i w:val="0"/>
          <w:iCs/>
        </w:rPr>
        <w:t>memperkuat</w:t>
      </w:r>
      <w:proofErr w:type="spellEnd"/>
      <w:r w:rsidRPr="00183030">
        <w:rPr>
          <w:i w:val="0"/>
          <w:iCs/>
        </w:rPr>
        <w:t xml:space="preserve"> rasa </w:t>
      </w:r>
      <w:proofErr w:type="spellStart"/>
      <w:r w:rsidRPr="00183030">
        <w:rPr>
          <w:i w:val="0"/>
          <w:iCs/>
        </w:rPr>
        <w:t>kepercayaan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Upaya </w:t>
      </w:r>
      <w:proofErr w:type="spellStart"/>
      <w:r w:rsidRPr="00183030">
        <w:rPr>
          <w:i w:val="0"/>
          <w:iCs/>
        </w:rPr>
        <w:t>perbaikan</w:t>
      </w:r>
      <w:proofErr w:type="spellEnd"/>
      <w:r w:rsidRPr="00183030">
        <w:rPr>
          <w:i w:val="0"/>
          <w:iCs/>
        </w:rPr>
        <w:t xml:space="preserve"> </w:t>
      </w:r>
      <w:proofErr w:type="spellStart"/>
      <w:r w:rsidRPr="00183030">
        <w:rPr>
          <w:i w:val="0"/>
          <w:iCs/>
        </w:rPr>
        <w:t>dapat</w:t>
      </w:r>
      <w:proofErr w:type="spellEnd"/>
      <w:r w:rsidRPr="00183030">
        <w:rPr>
          <w:i w:val="0"/>
          <w:iCs/>
        </w:rPr>
        <w:t xml:space="preserve"> </w:t>
      </w:r>
      <w:proofErr w:type="spellStart"/>
      <w:r w:rsidRPr="00183030">
        <w:rPr>
          <w:i w:val="0"/>
          <w:iCs/>
        </w:rPr>
        <w:t>dilakukan</w:t>
      </w:r>
      <w:proofErr w:type="spellEnd"/>
      <w:r w:rsidRPr="00183030">
        <w:rPr>
          <w:i w:val="0"/>
          <w:iCs/>
        </w:rPr>
        <w:t xml:space="preserve"> </w:t>
      </w:r>
      <w:proofErr w:type="spellStart"/>
      <w:r w:rsidRPr="00183030">
        <w:rPr>
          <w:i w:val="0"/>
          <w:iCs/>
        </w:rPr>
        <w:t>melalui</w:t>
      </w:r>
      <w:proofErr w:type="spellEnd"/>
      <w:r w:rsidRPr="00183030">
        <w:rPr>
          <w:i w:val="0"/>
          <w:iCs/>
        </w:rPr>
        <w:t xml:space="preserve"> </w:t>
      </w:r>
      <w:proofErr w:type="spellStart"/>
      <w:r w:rsidRPr="00183030">
        <w:rPr>
          <w:i w:val="0"/>
          <w:iCs/>
        </w:rPr>
        <w:t>penguatan</w:t>
      </w:r>
      <w:proofErr w:type="spellEnd"/>
      <w:r w:rsidRPr="00183030">
        <w:rPr>
          <w:i w:val="0"/>
          <w:iCs/>
        </w:rPr>
        <w:t xml:space="preserve"> </w:t>
      </w:r>
      <w:proofErr w:type="spellStart"/>
      <w:r w:rsidRPr="00183030">
        <w:rPr>
          <w:i w:val="0"/>
          <w:iCs/>
        </w:rPr>
        <w:t>manajemen</w:t>
      </w:r>
      <w:proofErr w:type="spellEnd"/>
      <w:r w:rsidRPr="00183030">
        <w:rPr>
          <w:i w:val="0"/>
          <w:iCs/>
        </w:rPr>
        <w:t xml:space="preserve"> </w:t>
      </w:r>
      <w:proofErr w:type="spellStart"/>
      <w:r w:rsidRPr="00183030">
        <w:rPr>
          <w:i w:val="0"/>
          <w:iCs/>
        </w:rPr>
        <w:t>rantai</w:t>
      </w:r>
      <w:proofErr w:type="spellEnd"/>
      <w:r w:rsidRPr="00183030">
        <w:rPr>
          <w:i w:val="0"/>
          <w:iCs/>
        </w:rPr>
        <w:t xml:space="preserve"> </w:t>
      </w:r>
      <w:proofErr w:type="spellStart"/>
      <w:r w:rsidRPr="00183030">
        <w:rPr>
          <w:i w:val="0"/>
          <w:iCs/>
        </w:rPr>
        <w:t>pasok</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pemantauan</w:t>
      </w:r>
      <w:proofErr w:type="spellEnd"/>
      <w:r w:rsidRPr="00183030">
        <w:rPr>
          <w:i w:val="0"/>
          <w:iCs/>
        </w:rPr>
        <w:t xml:space="preserve"> </w:t>
      </w:r>
      <w:proofErr w:type="spellStart"/>
      <w:r w:rsidRPr="00183030">
        <w:rPr>
          <w:i w:val="0"/>
          <w:iCs/>
        </w:rPr>
        <w:t>stok</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berkala</w:t>
      </w:r>
      <w:proofErr w:type="spellEnd"/>
      <w:r w:rsidRPr="00183030">
        <w:rPr>
          <w:i w:val="0"/>
          <w:iCs/>
        </w:rPr>
        <w:t xml:space="preserve">, </w:t>
      </w:r>
      <w:proofErr w:type="spellStart"/>
      <w:r w:rsidRPr="00183030">
        <w:rPr>
          <w:i w:val="0"/>
          <w:iCs/>
        </w:rPr>
        <w:t>serta</w:t>
      </w:r>
      <w:proofErr w:type="spellEnd"/>
      <w:r w:rsidRPr="00183030">
        <w:rPr>
          <w:i w:val="0"/>
          <w:iCs/>
        </w:rPr>
        <w:t xml:space="preserve"> </w:t>
      </w:r>
      <w:proofErr w:type="spellStart"/>
      <w:r w:rsidRPr="00183030">
        <w:rPr>
          <w:i w:val="0"/>
          <w:iCs/>
        </w:rPr>
        <w:t>penerapan</w:t>
      </w:r>
      <w:proofErr w:type="spellEnd"/>
      <w:r w:rsidRPr="00183030">
        <w:rPr>
          <w:i w:val="0"/>
          <w:iCs/>
        </w:rPr>
        <w:t xml:space="preserve"> </w:t>
      </w:r>
      <w:proofErr w:type="spellStart"/>
      <w:r w:rsidRPr="00183030">
        <w:rPr>
          <w:i w:val="0"/>
          <w:iCs/>
        </w:rPr>
        <w:t>pengendalian</w:t>
      </w:r>
      <w:proofErr w:type="spellEnd"/>
      <w:r w:rsidRPr="00183030">
        <w:rPr>
          <w:i w:val="0"/>
          <w:iCs/>
        </w:rPr>
        <w:t xml:space="preserve"> </w:t>
      </w:r>
      <w:proofErr w:type="spellStart"/>
      <w:r w:rsidRPr="00183030">
        <w:rPr>
          <w:i w:val="0"/>
          <w:iCs/>
        </w:rPr>
        <w:t>mutu</w:t>
      </w:r>
      <w:proofErr w:type="spellEnd"/>
      <w:r w:rsidRPr="00183030">
        <w:rPr>
          <w:i w:val="0"/>
          <w:iCs/>
        </w:rPr>
        <w:t xml:space="preserve"> yang </w:t>
      </w:r>
      <w:proofErr w:type="spellStart"/>
      <w:r w:rsidRPr="00183030">
        <w:rPr>
          <w:i w:val="0"/>
          <w:iCs/>
        </w:rPr>
        <w:t>konsisten</w:t>
      </w:r>
      <w:proofErr w:type="spellEnd"/>
      <w:r w:rsidRPr="00183030">
        <w:rPr>
          <w:i w:val="0"/>
          <w:iCs/>
        </w:rPr>
        <w:t xml:space="preserve">. </w:t>
      </w:r>
      <w:proofErr w:type="spellStart"/>
      <w:r w:rsidRPr="00183030">
        <w:rPr>
          <w:i w:val="0"/>
          <w:iCs/>
        </w:rPr>
        <w:t>Distribusi</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Rujuk</w:t>
      </w:r>
      <w:proofErr w:type="spellEnd"/>
      <w:r w:rsidRPr="00183030">
        <w:rPr>
          <w:i w:val="0"/>
          <w:iCs/>
        </w:rPr>
        <w:t xml:space="preserve"> Balik BPJS </w:t>
      </w:r>
      <w:proofErr w:type="spellStart"/>
      <w:r w:rsidRPr="00183030">
        <w:rPr>
          <w:i w:val="0"/>
          <w:iCs/>
        </w:rPr>
        <w:t>berdasarkan</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disajikan</w:t>
      </w:r>
      <w:proofErr w:type="spellEnd"/>
      <w:r w:rsidRPr="00183030">
        <w:rPr>
          <w:i w:val="0"/>
          <w:iCs/>
        </w:rPr>
        <w:t xml:space="preserve"> pada Tabel 8.</w:t>
      </w:r>
    </w:p>
    <w:p w14:paraId="0D520C25" w14:textId="77777777" w:rsidR="00236D46" w:rsidRPr="009800AC" w:rsidRDefault="00236D46" w:rsidP="00236D46">
      <w:pPr>
        <w:pStyle w:val="Addresses"/>
        <w:spacing w:line="240" w:lineRule="auto"/>
        <w:ind w:firstLine="426"/>
        <w:jc w:val="both"/>
        <w:rPr>
          <w:i w:val="0"/>
          <w:color w:val="FF0000"/>
          <w:szCs w:val="24"/>
        </w:rPr>
      </w:pPr>
    </w:p>
    <w:p w14:paraId="1FA8A08A" w14:textId="77777777" w:rsidR="00236D46" w:rsidRDefault="00236D46" w:rsidP="00BB50FE">
      <w:pPr>
        <w:pStyle w:val="Addresses"/>
        <w:keepNext/>
        <w:spacing w:line="240" w:lineRule="auto"/>
        <w:rPr>
          <w:b/>
          <w:i w:val="0"/>
          <w:iCs/>
          <w:szCs w:val="24"/>
        </w:rPr>
      </w:pPr>
      <w:r w:rsidRPr="001E49F2">
        <w:rPr>
          <w:b/>
          <w:i w:val="0"/>
          <w:iCs/>
          <w:szCs w:val="24"/>
        </w:rPr>
        <w:t xml:space="preserve">Tabel </w:t>
      </w:r>
      <w:r>
        <w:rPr>
          <w:b/>
          <w:i w:val="0"/>
          <w:iCs/>
          <w:szCs w:val="24"/>
        </w:rPr>
        <w:t>8</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proofErr w:type="spellStart"/>
      <w:r>
        <w:rPr>
          <w:b/>
          <w:i w:val="0"/>
          <w:iCs/>
          <w:szCs w:val="24"/>
        </w:rPr>
        <w:t>Jaminan</w:t>
      </w:r>
      <w:proofErr w:type="spellEnd"/>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23239158" w14:textId="77777777" w:rsidR="00236D46" w:rsidRDefault="00236D46" w:rsidP="00BB50FE">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1854"/>
        <w:gridCol w:w="1283"/>
        <w:gridCol w:w="1229"/>
      </w:tblGrid>
      <w:tr w:rsidR="00236D46" w:rsidRPr="00484DBF" w14:paraId="2AE78E8C" w14:textId="77777777" w:rsidTr="00AC2CC2">
        <w:trPr>
          <w:trHeight w:val="464"/>
          <w:jc w:val="center"/>
        </w:trPr>
        <w:tc>
          <w:tcPr>
            <w:tcW w:w="1854" w:type="dxa"/>
            <w:tcBorders>
              <w:top w:val="single" w:sz="4" w:space="0" w:color="auto"/>
              <w:left w:val="nil"/>
              <w:bottom w:val="single" w:sz="4" w:space="0" w:color="auto"/>
              <w:right w:val="nil"/>
            </w:tcBorders>
            <w:vAlign w:val="center"/>
            <w:hideMark/>
          </w:tcPr>
          <w:p w14:paraId="268BB430" w14:textId="77777777" w:rsidR="00236D46" w:rsidRPr="00484DBF" w:rsidRDefault="00236D46" w:rsidP="00BB50FE">
            <w:pPr>
              <w:keepNext/>
              <w:spacing w:line="240" w:lineRule="auto"/>
              <w:jc w:val="center"/>
              <w:rPr>
                <w:rFonts w:eastAsia="Times New Roman"/>
                <w:b/>
                <w:sz w:val="20"/>
              </w:rPr>
            </w:pPr>
            <w:proofErr w:type="spellStart"/>
            <w:r>
              <w:t>Kepuasan</w:t>
            </w:r>
            <w:proofErr w:type="spellEnd"/>
          </w:p>
        </w:tc>
        <w:tc>
          <w:tcPr>
            <w:tcW w:w="1283" w:type="dxa"/>
            <w:tcBorders>
              <w:top w:val="single" w:sz="4" w:space="0" w:color="auto"/>
              <w:left w:val="nil"/>
              <w:bottom w:val="single" w:sz="4" w:space="0" w:color="auto"/>
              <w:right w:val="nil"/>
            </w:tcBorders>
            <w:noWrap/>
            <w:vAlign w:val="center"/>
            <w:hideMark/>
          </w:tcPr>
          <w:p w14:paraId="588C5965" w14:textId="77777777" w:rsidR="00236D46" w:rsidRPr="00484DBF" w:rsidRDefault="00236D46" w:rsidP="00BB50FE">
            <w:pPr>
              <w:keepNext/>
              <w:spacing w:line="240" w:lineRule="auto"/>
              <w:jc w:val="center"/>
              <w:rPr>
                <w:rFonts w:eastAsia="Times New Roman"/>
                <w:b/>
                <w:sz w:val="20"/>
              </w:rPr>
            </w:pPr>
            <w:proofErr w:type="spellStart"/>
            <w:r>
              <w:t>Responden</w:t>
            </w:r>
            <w:proofErr w:type="spellEnd"/>
          </w:p>
        </w:tc>
        <w:tc>
          <w:tcPr>
            <w:tcW w:w="1229" w:type="dxa"/>
            <w:tcBorders>
              <w:top w:val="single" w:sz="4" w:space="0" w:color="auto"/>
              <w:left w:val="nil"/>
              <w:bottom w:val="single" w:sz="4" w:space="0" w:color="auto"/>
              <w:right w:val="nil"/>
            </w:tcBorders>
            <w:noWrap/>
            <w:vAlign w:val="center"/>
            <w:hideMark/>
          </w:tcPr>
          <w:p w14:paraId="1B4E6E3B" w14:textId="77777777" w:rsidR="00236D46" w:rsidRPr="00484DBF" w:rsidRDefault="00236D46" w:rsidP="00BB50FE">
            <w:pPr>
              <w:keepNext/>
              <w:spacing w:line="240" w:lineRule="auto"/>
              <w:jc w:val="center"/>
              <w:rPr>
                <w:rFonts w:eastAsia="Times New Roman"/>
                <w:b/>
                <w:sz w:val="20"/>
              </w:rPr>
            </w:pPr>
            <w:proofErr w:type="spellStart"/>
            <w:r>
              <w:t>Persentase</w:t>
            </w:r>
            <w:proofErr w:type="spellEnd"/>
          </w:p>
        </w:tc>
      </w:tr>
      <w:tr w:rsidR="00236D46" w:rsidRPr="00484DBF" w14:paraId="6C2B6913" w14:textId="77777777" w:rsidTr="00AC2CC2">
        <w:trPr>
          <w:trHeight w:val="283"/>
          <w:jc w:val="center"/>
        </w:trPr>
        <w:tc>
          <w:tcPr>
            <w:tcW w:w="1854" w:type="dxa"/>
            <w:tcBorders>
              <w:top w:val="nil"/>
              <w:left w:val="nil"/>
              <w:bottom w:val="nil"/>
              <w:right w:val="nil"/>
            </w:tcBorders>
            <w:noWrap/>
            <w:vAlign w:val="center"/>
            <w:hideMark/>
          </w:tcPr>
          <w:p w14:paraId="105464C8" w14:textId="77777777" w:rsidR="00236D46" w:rsidRPr="00624C9E" w:rsidRDefault="00236D46" w:rsidP="00BB50FE">
            <w:pPr>
              <w:keepNext/>
              <w:spacing w:line="240" w:lineRule="auto"/>
              <w:jc w:val="center"/>
              <w:rPr>
                <w:rFonts w:eastAsia="Times New Roman"/>
                <w:sz w:val="20"/>
                <w:szCs w:val="14"/>
              </w:rPr>
            </w:pPr>
            <w:r>
              <w:t xml:space="preserve">Sangat </w:t>
            </w:r>
            <w:proofErr w:type="spellStart"/>
            <w:r>
              <w:t>Puas</w:t>
            </w:r>
            <w:proofErr w:type="spellEnd"/>
          </w:p>
        </w:tc>
        <w:tc>
          <w:tcPr>
            <w:tcW w:w="1283" w:type="dxa"/>
            <w:tcBorders>
              <w:top w:val="nil"/>
              <w:left w:val="nil"/>
              <w:bottom w:val="nil"/>
              <w:right w:val="nil"/>
            </w:tcBorders>
            <w:hideMark/>
          </w:tcPr>
          <w:p w14:paraId="10AB10EB" w14:textId="77777777" w:rsidR="00236D46" w:rsidRPr="00624C9E" w:rsidRDefault="00236D46" w:rsidP="00BB50FE">
            <w:pPr>
              <w:keepNext/>
              <w:spacing w:line="240" w:lineRule="auto"/>
              <w:jc w:val="center"/>
              <w:rPr>
                <w:rFonts w:eastAsia="Times New Roman"/>
                <w:sz w:val="20"/>
                <w:szCs w:val="14"/>
              </w:rPr>
            </w:pPr>
            <w:r w:rsidRPr="00496A67">
              <w:t>456</w:t>
            </w:r>
          </w:p>
        </w:tc>
        <w:tc>
          <w:tcPr>
            <w:tcW w:w="1229" w:type="dxa"/>
            <w:tcBorders>
              <w:top w:val="nil"/>
              <w:left w:val="nil"/>
              <w:bottom w:val="nil"/>
              <w:right w:val="nil"/>
            </w:tcBorders>
            <w:hideMark/>
          </w:tcPr>
          <w:p w14:paraId="0DB4CD0F" w14:textId="77777777" w:rsidR="00236D46" w:rsidRPr="00624C9E" w:rsidRDefault="00236D46" w:rsidP="00BB50FE">
            <w:pPr>
              <w:keepNext/>
              <w:spacing w:line="240" w:lineRule="auto"/>
              <w:jc w:val="center"/>
              <w:rPr>
                <w:rFonts w:eastAsia="Times New Roman"/>
                <w:sz w:val="20"/>
                <w:szCs w:val="14"/>
              </w:rPr>
            </w:pPr>
            <w:r w:rsidRPr="00496A67">
              <w:t>47,16%</w:t>
            </w:r>
          </w:p>
        </w:tc>
      </w:tr>
      <w:tr w:rsidR="00236D46" w:rsidRPr="00484DBF" w14:paraId="1873CE2B" w14:textId="77777777" w:rsidTr="00AC2CC2">
        <w:trPr>
          <w:trHeight w:val="283"/>
          <w:jc w:val="center"/>
        </w:trPr>
        <w:tc>
          <w:tcPr>
            <w:tcW w:w="1854" w:type="dxa"/>
            <w:tcBorders>
              <w:top w:val="nil"/>
              <w:left w:val="nil"/>
              <w:bottom w:val="nil"/>
              <w:right w:val="nil"/>
            </w:tcBorders>
            <w:noWrap/>
            <w:vAlign w:val="center"/>
            <w:hideMark/>
          </w:tcPr>
          <w:p w14:paraId="586AF9AF" w14:textId="77777777" w:rsidR="00236D46" w:rsidRPr="00624C9E" w:rsidRDefault="00236D46" w:rsidP="00BB50FE">
            <w:pPr>
              <w:keepNext/>
              <w:spacing w:line="240" w:lineRule="auto"/>
              <w:jc w:val="center"/>
              <w:rPr>
                <w:rFonts w:eastAsia="Times New Roman"/>
                <w:sz w:val="20"/>
                <w:szCs w:val="14"/>
              </w:rPr>
            </w:pPr>
            <w:proofErr w:type="spellStart"/>
            <w:r>
              <w:t>Puas</w:t>
            </w:r>
            <w:proofErr w:type="spellEnd"/>
          </w:p>
        </w:tc>
        <w:tc>
          <w:tcPr>
            <w:tcW w:w="1283" w:type="dxa"/>
            <w:tcBorders>
              <w:top w:val="nil"/>
              <w:left w:val="nil"/>
              <w:bottom w:val="nil"/>
              <w:right w:val="nil"/>
            </w:tcBorders>
            <w:noWrap/>
            <w:hideMark/>
          </w:tcPr>
          <w:p w14:paraId="1AF98B1D" w14:textId="77777777" w:rsidR="00236D46" w:rsidRPr="00624C9E" w:rsidRDefault="00236D46" w:rsidP="00BB50FE">
            <w:pPr>
              <w:keepNext/>
              <w:spacing w:line="240" w:lineRule="auto"/>
              <w:jc w:val="center"/>
              <w:rPr>
                <w:rFonts w:eastAsia="Times New Roman"/>
                <w:sz w:val="20"/>
                <w:szCs w:val="14"/>
              </w:rPr>
            </w:pPr>
            <w:r w:rsidRPr="00496A67">
              <w:t>463</w:t>
            </w:r>
          </w:p>
        </w:tc>
        <w:tc>
          <w:tcPr>
            <w:tcW w:w="1229" w:type="dxa"/>
            <w:tcBorders>
              <w:top w:val="nil"/>
              <w:left w:val="nil"/>
              <w:bottom w:val="nil"/>
              <w:right w:val="nil"/>
            </w:tcBorders>
            <w:noWrap/>
            <w:hideMark/>
          </w:tcPr>
          <w:p w14:paraId="725A9785" w14:textId="77777777" w:rsidR="00236D46" w:rsidRPr="00624C9E" w:rsidRDefault="00236D46" w:rsidP="00BB50FE">
            <w:pPr>
              <w:keepNext/>
              <w:spacing w:line="240" w:lineRule="auto"/>
              <w:jc w:val="center"/>
              <w:rPr>
                <w:rFonts w:eastAsia="Times New Roman"/>
                <w:sz w:val="20"/>
                <w:szCs w:val="14"/>
              </w:rPr>
            </w:pPr>
            <w:r w:rsidRPr="00496A67">
              <w:t>47,88%</w:t>
            </w:r>
          </w:p>
        </w:tc>
      </w:tr>
      <w:tr w:rsidR="00236D46" w:rsidRPr="00484DBF" w14:paraId="3650D05C" w14:textId="77777777" w:rsidTr="00AC2CC2">
        <w:trPr>
          <w:trHeight w:val="283"/>
          <w:jc w:val="center"/>
        </w:trPr>
        <w:tc>
          <w:tcPr>
            <w:tcW w:w="1854" w:type="dxa"/>
            <w:tcBorders>
              <w:top w:val="nil"/>
              <w:left w:val="nil"/>
              <w:bottom w:val="nil"/>
              <w:right w:val="nil"/>
            </w:tcBorders>
            <w:noWrap/>
            <w:vAlign w:val="center"/>
            <w:hideMark/>
          </w:tcPr>
          <w:p w14:paraId="2DB8FD0C" w14:textId="77777777" w:rsidR="00236D46" w:rsidRPr="00624C9E" w:rsidRDefault="00236D46" w:rsidP="00BB50FE">
            <w:pPr>
              <w:keepNext/>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1283" w:type="dxa"/>
            <w:tcBorders>
              <w:top w:val="nil"/>
              <w:left w:val="nil"/>
              <w:bottom w:val="nil"/>
              <w:right w:val="nil"/>
            </w:tcBorders>
            <w:noWrap/>
            <w:hideMark/>
          </w:tcPr>
          <w:p w14:paraId="2CD07C65" w14:textId="77777777" w:rsidR="00236D46" w:rsidRPr="00624C9E" w:rsidRDefault="00236D46" w:rsidP="00BB50FE">
            <w:pPr>
              <w:keepNext/>
              <w:spacing w:line="240" w:lineRule="auto"/>
              <w:jc w:val="center"/>
              <w:rPr>
                <w:rFonts w:eastAsia="Times New Roman"/>
                <w:sz w:val="20"/>
                <w:szCs w:val="14"/>
              </w:rPr>
            </w:pPr>
            <w:r w:rsidRPr="00496A67">
              <w:t>46</w:t>
            </w:r>
          </w:p>
        </w:tc>
        <w:tc>
          <w:tcPr>
            <w:tcW w:w="1229" w:type="dxa"/>
            <w:tcBorders>
              <w:top w:val="nil"/>
              <w:left w:val="nil"/>
              <w:bottom w:val="nil"/>
              <w:right w:val="nil"/>
            </w:tcBorders>
            <w:noWrap/>
            <w:hideMark/>
          </w:tcPr>
          <w:p w14:paraId="5540E9A9" w14:textId="77777777" w:rsidR="00236D46" w:rsidRPr="00624C9E" w:rsidRDefault="00236D46" w:rsidP="00BB50FE">
            <w:pPr>
              <w:keepNext/>
              <w:spacing w:line="240" w:lineRule="auto"/>
              <w:jc w:val="center"/>
              <w:rPr>
                <w:rFonts w:eastAsia="Times New Roman"/>
                <w:sz w:val="20"/>
                <w:szCs w:val="14"/>
              </w:rPr>
            </w:pPr>
            <w:r w:rsidRPr="00496A67">
              <w:t>4,76%</w:t>
            </w:r>
          </w:p>
        </w:tc>
      </w:tr>
      <w:tr w:rsidR="00236D46" w:rsidRPr="00484DBF" w14:paraId="5CB10D75" w14:textId="77777777" w:rsidTr="00AC2CC2">
        <w:trPr>
          <w:trHeight w:val="283"/>
          <w:jc w:val="center"/>
        </w:trPr>
        <w:tc>
          <w:tcPr>
            <w:tcW w:w="1854" w:type="dxa"/>
            <w:tcBorders>
              <w:top w:val="nil"/>
              <w:left w:val="nil"/>
              <w:bottom w:val="nil"/>
              <w:right w:val="nil"/>
            </w:tcBorders>
            <w:noWrap/>
            <w:vAlign w:val="center"/>
            <w:hideMark/>
          </w:tcPr>
          <w:p w14:paraId="55563CB3" w14:textId="77777777" w:rsidR="00236D46" w:rsidRPr="00624C9E" w:rsidRDefault="00236D46" w:rsidP="00BB50FE">
            <w:pPr>
              <w:keepNext/>
              <w:spacing w:line="240" w:lineRule="auto"/>
              <w:jc w:val="center"/>
              <w:rPr>
                <w:rFonts w:eastAsia="Times New Roman"/>
                <w:sz w:val="20"/>
                <w:szCs w:val="14"/>
              </w:rPr>
            </w:pPr>
            <w:r>
              <w:t xml:space="preserve">Tidak </w:t>
            </w:r>
            <w:proofErr w:type="spellStart"/>
            <w:r>
              <w:t>Puas</w:t>
            </w:r>
            <w:proofErr w:type="spellEnd"/>
          </w:p>
        </w:tc>
        <w:tc>
          <w:tcPr>
            <w:tcW w:w="1283" w:type="dxa"/>
            <w:tcBorders>
              <w:top w:val="nil"/>
              <w:left w:val="nil"/>
              <w:bottom w:val="nil"/>
              <w:right w:val="nil"/>
            </w:tcBorders>
            <w:noWrap/>
            <w:hideMark/>
          </w:tcPr>
          <w:p w14:paraId="686392B7" w14:textId="77777777" w:rsidR="00236D46" w:rsidRPr="00624C9E" w:rsidRDefault="00236D46" w:rsidP="00BB50FE">
            <w:pPr>
              <w:keepNext/>
              <w:spacing w:line="240" w:lineRule="auto"/>
              <w:jc w:val="center"/>
              <w:rPr>
                <w:rFonts w:eastAsia="Times New Roman"/>
                <w:sz w:val="20"/>
                <w:szCs w:val="14"/>
              </w:rPr>
            </w:pPr>
            <w:r w:rsidRPr="00496A67">
              <w:t>2</w:t>
            </w:r>
          </w:p>
        </w:tc>
        <w:tc>
          <w:tcPr>
            <w:tcW w:w="1229" w:type="dxa"/>
            <w:tcBorders>
              <w:top w:val="nil"/>
              <w:left w:val="nil"/>
              <w:bottom w:val="nil"/>
              <w:right w:val="nil"/>
            </w:tcBorders>
            <w:noWrap/>
            <w:hideMark/>
          </w:tcPr>
          <w:p w14:paraId="4F0061B4" w14:textId="77777777" w:rsidR="00236D46" w:rsidRPr="00624C9E" w:rsidRDefault="00236D46" w:rsidP="00BB50FE">
            <w:pPr>
              <w:keepNext/>
              <w:spacing w:line="240" w:lineRule="auto"/>
              <w:jc w:val="center"/>
              <w:rPr>
                <w:rFonts w:eastAsia="Times New Roman"/>
                <w:sz w:val="20"/>
                <w:szCs w:val="14"/>
              </w:rPr>
            </w:pPr>
            <w:r w:rsidRPr="00496A67">
              <w:t>0,21%</w:t>
            </w:r>
          </w:p>
        </w:tc>
      </w:tr>
      <w:tr w:rsidR="00236D46" w:rsidRPr="00484DBF" w14:paraId="420B2B37" w14:textId="77777777" w:rsidTr="00AC2CC2">
        <w:trPr>
          <w:trHeight w:val="283"/>
          <w:jc w:val="center"/>
        </w:trPr>
        <w:tc>
          <w:tcPr>
            <w:tcW w:w="1854" w:type="dxa"/>
            <w:tcBorders>
              <w:top w:val="nil"/>
              <w:left w:val="nil"/>
              <w:bottom w:val="single" w:sz="4" w:space="0" w:color="auto"/>
              <w:right w:val="nil"/>
            </w:tcBorders>
            <w:vAlign w:val="center"/>
          </w:tcPr>
          <w:p w14:paraId="0F5E1DE5" w14:textId="77777777" w:rsidR="00236D46" w:rsidRPr="005D17A3" w:rsidRDefault="00236D46" w:rsidP="00BB50FE">
            <w:pPr>
              <w:keepNext/>
              <w:spacing w:line="240" w:lineRule="auto"/>
              <w:jc w:val="center"/>
            </w:pPr>
            <w:r>
              <w:t xml:space="preserve">Sangat Tidak </w:t>
            </w:r>
            <w:proofErr w:type="spellStart"/>
            <w:r>
              <w:t>Puas</w:t>
            </w:r>
            <w:proofErr w:type="spellEnd"/>
          </w:p>
        </w:tc>
        <w:tc>
          <w:tcPr>
            <w:tcW w:w="1283" w:type="dxa"/>
            <w:tcBorders>
              <w:top w:val="nil"/>
              <w:left w:val="nil"/>
              <w:bottom w:val="single" w:sz="4" w:space="0" w:color="auto"/>
              <w:right w:val="nil"/>
            </w:tcBorders>
            <w:noWrap/>
          </w:tcPr>
          <w:p w14:paraId="28AD8C3F" w14:textId="77777777" w:rsidR="00236D46" w:rsidRPr="00C52567" w:rsidRDefault="00236D46" w:rsidP="00BB50FE">
            <w:pPr>
              <w:keepNext/>
              <w:spacing w:line="240" w:lineRule="auto"/>
              <w:jc w:val="center"/>
            </w:pPr>
            <w:r w:rsidRPr="00496A67">
              <w:t>0</w:t>
            </w:r>
          </w:p>
        </w:tc>
        <w:tc>
          <w:tcPr>
            <w:tcW w:w="1229" w:type="dxa"/>
            <w:tcBorders>
              <w:top w:val="nil"/>
              <w:left w:val="nil"/>
              <w:bottom w:val="single" w:sz="4" w:space="0" w:color="auto"/>
              <w:right w:val="nil"/>
            </w:tcBorders>
            <w:noWrap/>
          </w:tcPr>
          <w:p w14:paraId="24EA0D41" w14:textId="77777777" w:rsidR="00236D46" w:rsidRPr="005D17A3" w:rsidRDefault="00236D46" w:rsidP="00BB50FE">
            <w:pPr>
              <w:keepNext/>
              <w:spacing w:line="240" w:lineRule="auto"/>
              <w:jc w:val="center"/>
            </w:pPr>
            <w:r w:rsidRPr="00496A67">
              <w:t>0%</w:t>
            </w:r>
          </w:p>
        </w:tc>
      </w:tr>
    </w:tbl>
    <w:p w14:paraId="421CA8FF" w14:textId="77777777" w:rsidR="00236D46" w:rsidRDefault="00236D46" w:rsidP="00236D46">
      <w:pPr>
        <w:pStyle w:val="Addresses"/>
        <w:spacing w:line="240" w:lineRule="auto"/>
        <w:ind w:firstLine="426"/>
        <w:jc w:val="both"/>
        <w:rPr>
          <w:i w:val="0"/>
          <w:color w:val="000000" w:themeColor="text1"/>
          <w:szCs w:val="24"/>
        </w:rPr>
      </w:pPr>
    </w:p>
    <w:p w14:paraId="4185A416" w14:textId="404F6D30" w:rsidR="00236D46" w:rsidRDefault="00236D46" w:rsidP="00236D46">
      <w:pPr>
        <w:pStyle w:val="Addresses"/>
        <w:spacing w:line="240" w:lineRule="auto"/>
        <w:ind w:firstLine="426"/>
        <w:jc w:val="both"/>
        <w:rPr>
          <w:i w:val="0"/>
          <w:color w:val="000000" w:themeColor="text1"/>
          <w:szCs w:val="24"/>
        </w:rPr>
      </w:pPr>
      <w:proofErr w:type="spellStart"/>
      <w:r w:rsidRPr="00535FB3">
        <w:rPr>
          <w:i w:val="0"/>
          <w:color w:val="000000" w:themeColor="text1"/>
          <w:szCs w:val="24"/>
        </w:rPr>
        <w:t>Berdasarkan</w:t>
      </w:r>
      <w:proofErr w:type="spellEnd"/>
      <w:r w:rsidRPr="00535FB3">
        <w:rPr>
          <w:i w:val="0"/>
          <w:color w:val="000000" w:themeColor="text1"/>
          <w:szCs w:val="24"/>
        </w:rPr>
        <w:t xml:space="preserve"> Tabel </w:t>
      </w:r>
      <w:r>
        <w:rPr>
          <w:i w:val="0"/>
          <w:color w:val="000000" w:themeColor="text1"/>
          <w:szCs w:val="24"/>
        </w:rPr>
        <w:t>8</w:t>
      </w:r>
      <w:r w:rsidRPr="00535FB3">
        <w:rPr>
          <w:i w:val="0"/>
          <w:color w:val="000000" w:themeColor="text1"/>
          <w:szCs w:val="24"/>
        </w:rPr>
        <w:t xml:space="preserve">, </w:t>
      </w:r>
      <w:proofErr w:type="spellStart"/>
      <w:r w:rsidRPr="00535FB3">
        <w:rPr>
          <w:i w:val="0"/>
          <w:color w:val="000000" w:themeColor="text1"/>
          <w:szCs w:val="24"/>
        </w:rPr>
        <w:t>sebagian</w:t>
      </w:r>
      <w:proofErr w:type="spellEnd"/>
      <w:r w:rsidRPr="00535FB3">
        <w:rPr>
          <w:i w:val="0"/>
          <w:color w:val="000000" w:themeColor="text1"/>
          <w:szCs w:val="24"/>
        </w:rPr>
        <w:t xml:space="preserve"> </w:t>
      </w:r>
      <w:proofErr w:type="spellStart"/>
      <w:r w:rsidRPr="00535FB3">
        <w:rPr>
          <w:i w:val="0"/>
          <w:color w:val="000000" w:themeColor="text1"/>
          <w:szCs w:val="24"/>
        </w:rPr>
        <w:t>besar</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w:t>
      </w:r>
      <w:proofErr w:type="spellStart"/>
      <w:r w:rsidRPr="00535FB3">
        <w:rPr>
          <w:i w:val="0"/>
          <w:color w:val="000000" w:themeColor="text1"/>
          <w:szCs w:val="24"/>
        </w:rPr>
        <w:t>merasa</w:t>
      </w:r>
      <w:proofErr w:type="spellEnd"/>
      <w:r w:rsidRPr="00535FB3">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dengan</w:t>
      </w:r>
      <w:proofErr w:type="spellEnd"/>
      <w:r w:rsidRPr="00535FB3">
        <w:rPr>
          <w:i w:val="0"/>
          <w:color w:val="000000" w:themeColor="text1"/>
          <w:szCs w:val="24"/>
        </w:rPr>
        <w:t xml:space="preserve"> </w:t>
      </w:r>
      <w:proofErr w:type="spellStart"/>
      <w:r w:rsidRPr="00535FB3">
        <w:rPr>
          <w:i w:val="0"/>
          <w:color w:val="000000" w:themeColor="text1"/>
          <w:szCs w:val="24"/>
        </w:rPr>
        <w:t>jaminan</w:t>
      </w:r>
      <w:proofErr w:type="spellEnd"/>
      <w:r w:rsidRPr="00535FB3">
        <w:rPr>
          <w:i w:val="0"/>
          <w:color w:val="000000" w:themeColor="text1"/>
          <w:szCs w:val="24"/>
        </w:rPr>
        <w:t xml:space="preserve"> dan </w:t>
      </w:r>
      <w:proofErr w:type="spellStart"/>
      <w:r w:rsidRPr="00535FB3">
        <w:rPr>
          <w:i w:val="0"/>
          <w:color w:val="000000" w:themeColor="text1"/>
          <w:szCs w:val="24"/>
        </w:rPr>
        <w:t>kualitas</w:t>
      </w:r>
      <w:proofErr w:type="spellEnd"/>
      <w:r w:rsidRPr="00535FB3">
        <w:rPr>
          <w:i w:val="0"/>
          <w:color w:val="000000" w:themeColor="text1"/>
          <w:szCs w:val="24"/>
        </w:rPr>
        <w:t xml:space="preserve"> </w:t>
      </w:r>
      <w:proofErr w:type="spellStart"/>
      <w:r w:rsidRPr="00535FB3">
        <w:rPr>
          <w:i w:val="0"/>
          <w:color w:val="000000" w:themeColor="text1"/>
          <w:szCs w:val="24"/>
        </w:rPr>
        <w:t>obat</w:t>
      </w:r>
      <w:proofErr w:type="spellEnd"/>
      <w:r w:rsidRPr="00535FB3">
        <w:rPr>
          <w:i w:val="0"/>
          <w:color w:val="000000" w:themeColor="text1"/>
          <w:szCs w:val="24"/>
        </w:rPr>
        <w:t xml:space="preserve"> yang </w:t>
      </w:r>
      <w:proofErr w:type="spellStart"/>
      <w:r w:rsidRPr="00535FB3">
        <w:rPr>
          <w:i w:val="0"/>
          <w:color w:val="000000" w:themeColor="text1"/>
          <w:szCs w:val="24"/>
        </w:rPr>
        <w:t>diberikan</w:t>
      </w:r>
      <w:proofErr w:type="spellEnd"/>
      <w:r w:rsidRPr="00535FB3">
        <w:rPr>
          <w:i w:val="0"/>
          <w:color w:val="000000" w:themeColor="text1"/>
          <w:szCs w:val="24"/>
        </w:rPr>
        <w:t xml:space="preserve"> oleh </w:t>
      </w:r>
      <w:proofErr w:type="spellStart"/>
      <w:r w:rsidRPr="00535FB3">
        <w:rPr>
          <w:i w:val="0"/>
          <w:color w:val="000000" w:themeColor="text1"/>
          <w:szCs w:val="24"/>
        </w:rPr>
        <w:t>apoteker</w:t>
      </w:r>
      <w:proofErr w:type="spellEnd"/>
      <w:r w:rsidRPr="00535FB3">
        <w:rPr>
          <w:i w:val="0"/>
          <w:color w:val="000000" w:themeColor="text1"/>
          <w:szCs w:val="24"/>
        </w:rPr>
        <w:t xml:space="preserve">. </w:t>
      </w:r>
      <w:proofErr w:type="spellStart"/>
      <w:r w:rsidRPr="00535FB3">
        <w:rPr>
          <w:i w:val="0"/>
          <w:color w:val="000000" w:themeColor="text1"/>
          <w:szCs w:val="24"/>
        </w:rPr>
        <w:t>Terdapat</w:t>
      </w:r>
      <w:proofErr w:type="spellEnd"/>
      <w:r w:rsidRPr="00535FB3">
        <w:rPr>
          <w:i w:val="0"/>
          <w:color w:val="000000" w:themeColor="text1"/>
          <w:szCs w:val="24"/>
        </w:rPr>
        <w:t xml:space="preserve"> 46 </w:t>
      </w:r>
      <w:proofErr w:type="spellStart"/>
      <w:r w:rsidRPr="00535FB3">
        <w:rPr>
          <w:i w:val="0"/>
          <w:color w:val="000000" w:themeColor="text1"/>
          <w:szCs w:val="24"/>
        </w:rPr>
        <w:t>pasien</w:t>
      </w:r>
      <w:proofErr w:type="spellEnd"/>
      <w:r w:rsidRPr="00535FB3">
        <w:rPr>
          <w:i w:val="0"/>
          <w:color w:val="000000" w:themeColor="text1"/>
          <w:szCs w:val="24"/>
        </w:rPr>
        <w:t xml:space="preserve"> (4,76%) yang </w:t>
      </w:r>
      <w:proofErr w:type="spellStart"/>
      <w:r w:rsidRPr="00535FB3">
        <w:rPr>
          <w:i w:val="0"/>
          <w:color w:val="000000" w:themeColor="text1"/>
          <w:szCs w:val="24"/>
        </w:rPr>
        <w:t>menyatakan</w:t>
      </w:r>
      <w:proofErr w:type="spellEnd"/>
      <w:r>
        <w:rPr>
          <w:i w:val="0"/>
          <w:color w:val="000000" w:themeColor="text1"/>
          <w:szCs w:val="24"/>
        </w:rPr>
        <w:t xml:space="preserve"> </w:t>
      </w:r>
      <w:proofErr w:type="spellStart"/>
      <w:r>
        <w:rPr>
          <w:i w:val="0"/>
          <w:color w:val="000000" w:themeColor="text1"/>
          <w:szCs w:val="24"/>
        </w:rPr>
        <w:t>cukup</w:t>
      </w:r>
      <w:proofErr w:type="spellEnd"/>
      <w:r w:rsidRPr="00535FB3">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dan dua </w:t>
      </w:r>
      <w:proofErr w:type="spellStart"/>
      <w:r w:rsidRPr="00535FB3">
        <w:rPr>
          <w:i w:val="0"/>
          <w:color w:val="000000" w:themeColor="text1"/>
          <w:szCs w:val="24"/>
        </w:rPr>
        <w:t>pasien</w:t>
      </w:r>
      <w:proofErr w:type="spellEnd"/>
      <w:r w:rsidRPr="00535FB3">
        <w:rPr>
          <w:i w:val="0"/>
          <w:color w:val="000000" w:themeColor="text1"/>
          <w:szCs w:val="24"/>
        </w:rPr>
        <w:t xml:space="preserve"> (0,21%) yang </w:t>
      </w:r>
      <w:proofErr w:type="spellStart"/>
      <w:r w:rsidRPr="00535FB3">
        <w:rPr>
          <w:i w:val="0"/>
          <w:color w:val="000000" w:themeColor="text1"/>
          <w:szCs w:val="24"/>
        </w:rPr>
        <w:t>menyatakan</w:t>
      </w:r>
      <w:proofErr w:type="spellEnd"/>
      <w:r w:rsidRPr="00535FB3">
        <w:rPr>
          <w:i w:val="0"/>
          <w:color w:val="000000" w:themeColor="text1"/>
          <w:szCs w:val="24"/>
        </w:rPr>
        <w:t xml:space="preserve"> </w:t>
      </w:r>
      <w:proofErr w:type="spellStart"/>
      <w:r w:rsidRPr="00535FB3">
        <w:rPr>
          <w:i w:val="0"/>
          <w:color w:val="000000" w:themeColor="text1"/>
          <w:szCs w:val="24"/>
        </w:rPr>
        <w:t>tidak</w:t>
      </w:r>
      <w:proofErr w:type="spellEnd"/>
      <w:r w:rsidRPr="00535FB3">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Meskipun</w:t>
      </w:r>
      <w:proofErr w:type="spellEnd"/>
      <w:r w:rsidRPr="00535FB3">
        <w:rPr>
          <w:i w:val="0"/>
          <w:color w:val="000000" w:themeColor="text1"/>
          <w:szCs w:val="24"/>
        </w:rPr>
        <w:t xml:space="preserve"> </w:t>
      </w:r>
      <w:proofErr w:type="spellStart"/>
      <w:r w:rsidRPr="00535FB3">
        <w:rPr>
          <w:i w:val="0"/>
          <w:color w:val="000000" w:themeColor="text1"/>
          <w:szCs w:val="24"/>
        </w:rPr>
        <w:t>jumlahnya</w:t>
      </w:r>
      <w:proofErr w:type="spellEnd"/>
      <w:r w:rsidRPr="00535FB3">
        <w:rPr>
          <w:i w:val="0"/>
          <w:color w:val="000000" w:themeColor="text1"/>
          <w:szCs w:val="24"/>
        </w:rPr>
        <w:t xml:space="preserve"> </w:t>
      </w:r>
      <w:proofErr w:type="spellStart"/>
      <w:r w:rsidRPr="00535FB3">
        <w:rPr>
          <w:i w:val="0"/>
          <w:color w:val="000000" w:themeColor="text1"/>
          <w:szCs w:val="24"/>
        </w:rPr>
        <w:t>kecil</w:t>
      </w:r>
      <w:proofErr w:type="spellEnd"/>
      <w:r w:rsidRPr="00535FB3">
        <w:rPr>
          <w:i w:val="0"/>
          <w:color w:val="000000" w:themeColor="text1"/>
          <w:szCs w:val="24"/>
        </w:rPr>
        <w:t xml:space="preserve">, </w:t>
      </w:r>
      <w:proofErr w:type="spellStart"/>
      <w:r w:rsidRPr="00535FB3">
        <w:rPr>
          <w:i w:val="0"/>
          <w:color w:val="000000" w:themeColor="text1"/>
          <w:szCs w:val="24"/>
        </w:rPr>
        <w:t>temuan</w:t>
      </w:r>
      <w:proofErr w:type="spellEnd"/>
      <w:r w:rsidRPr="00535FB3">
        <w:rPr>
          <w:i w:val="0"/>
          <w:color w:val="000000" w:themeColor="text1"/>
          <w:szCs w:val="24"/>
        </w:rPr>
        <w:t xml:space="preserve"> </w:t>
      </w:r>
      <w:proofErr w:type="spellStart"/>
      <w:r w:rsidRPr="00535FB3">
        <w:rPr>
          <w:i w:val="0"/>
          <w:color w:val="000000" w:themeColor="text1"/>
          <w:szCs w:val="24"/>
        </w:rPr>
        <w:t>ini</w:t>
      </w:r>
      <w:proofErr w:type="spellEnd"/>
      <w:r w:rsidRPr="00535FB3">
        <w:rPr>
          <w:i w:val="0"/>
          <w:color w:val="000000" w:themeColor="text1"/>
          <w:szCs w:val="24"/>
        </w:rPr>
        <w:t xml:space="preserve"> </w:t>
      </w:r>
      <w:proofErr w:type="spellStart"/>
      <w:r w:rsidRPr="00535FB3">
        <w:rPr>
          <w:i w:val="0"/>
          <w:color w:val="000000" w:themeColor="text1"/>
          <w:szCs w:val="24"/>
        </w:rPr>
        <w:t>menunjukkan</w:t>
      </w:r>
      <w:proofErr w:type="spellEnd"/>
      <w:r w:rsidRPr="00535FB3">
        <w:rPr>
          <w:i w:val="0"/>
          <w:color w:val="000000" w:themeColor="text1"/>
          <w:szCs w:val="24"/>
        </w:rPr>
        <w:t xml:space="preserve"> </w:t>
      </w:r>
      <w:proofErr w:type="spellStart"/>
      <w:r w:rsidRPr="00535FB3">
        <w:rPr>
          <w:i w:val="0"/>
          <w:color w:val="000000" w:themeColor="text1"/>
          <w:szCs w:val="24"/>
        </w:rPr>
        <w:t>bahwa</w:t>
      </w:r>
      <w:proofErr w:type="spellEnd"/>
      <w:r w:rsidRPr="00535FB3">
        <w:rPr>
          <w:i w:val="0"/>
          <w:color w:val="000000" w:themeColor="text1"/>
          <w:szCs w:val="24"/>
        </w:rPr>
        <w:t xml:space="preserve"> </w:t>
      </w:r>
      <w:proofErr w:type="spellStart"/>
      <w:r w:rsidRPr="00535FB3">
        <w:rPr>
          <w:i w:val="0"/>
          <w:color w:val="000000" w:themeColor="text1"/>
          <w:szCs w:val="24"/>
        </w:rPr>
        <w:t>masih</w:t>
      </w:r>
      <w:proofErr w:type="spellEnd"/>
      <w:r w:rsidRPr="00535FB3">
        <w:rPr>
          <w:i w:val="0"/>
          <w:color w:val="000000" w:themeColor="text1"/>
          <w:szCs w:val="24"/>
        </w:rPr>
        <w:t xml:space="preserve"> </w:t>
      </w:r>
      <w:proofErr w:type="spellStart"/>
      <w:r w:rsidRPr="00535FB3">
        <w:rPr>
          <w:i w:val="0"/>
          <w:color w:val="000000" w:themeColor="text1"/>
          <w:szCs w:val="24"/>
        </w:rPr>
        <w:t>terdapat</w:t>
      </w:r>
      <w:proofErr w:type="spellEnd"/>
      <w:r w:rsidRPr="00535FB3">
        <w:rPr>
          <w:i w:val="0"/>
          <w:color w:val="000000" w:themeColor="text1"/>
          <w:szCs w:val="24"/>
        </w:rPr>
        <w:t xml:space="preserve"> </w:t>
      </w:r>
      <w:proofErr w:type="spellStart"/>
      <w:r w:rsidRPr="00535FB3">
        <w:rPr>
          <w:i w:val="0"/>
          <w:color w:val="000000" w:themeColor="text1"/>
          <w:szCs w:val="24"/>
        </w:rPr>
        <w:t>ketidakpuasan</w:t>
      </w:r>
      <w:proofErr w:type="spellEnd"/>
      <w:r w:rsidRPr="00535FB3">
        <w:rPr>
          <w:i w:val="0"/>
          <w:color w:val="000000" w:themeColor="text1"/>
          <w:szCs w:val="24"/>
        </w:rPr>
        <w:t xml:space="preserve"> yang </w:t>
      </w:r>
      <w:proofErr w:type="spellStart"/>
      <w:r w:rsidRPr="00535FB3">
        <w:rPr>
          <w:i w:val="0"/>
          <w:color w:val="000000" w:themeColor="text1"/>
          <w:szCs w:val="24"/>
        </w:rPr>
        <w:t>perlu</w:t>
      </w:r>
      <w:proofErr w:type="spellEnd"/>
      <w:r w:rsidRPr="00535FB3">
        <w:rPr>
          <w:i w:val="0"/>
          <w:color w:val="000000" w:themeColor="text1"/>
          <w:szCs w:val="24"/>
        </w:rPr>
        <w:t xml:space="preserve"> </w:t>
      </w:r>
      <w:proofErr w:type="spellStart"/>
      <w:r w:rsidRPr="00535FB3">
        <w:rPr>
          <w:i w:val="0"/>
          <w:color w:val="000000" w:themeColor="text1"/>
          <w:szCs w:val="24"/>
        </w:rPr>
        <w:t>ditindaklanjuti</w:t>
      </w:r>
      <w:proofErr w:type="spellEnd"/>
      <w:r w:rsidRPr="00535FB3">
        <w:rPr>
          <w:i w:val="0"/>
          <w:color w:val="000000" w:themeColor="text1"/>
          <w:szCs w:val="24"/>
        </w:rPr>
        <w:t xml:space="preserve"> agar </w:t>
      </w:r>
      <w:proofErr w:type="spellStart"/>
      <w:r w:rsidRPr="00535FB3">
        <w:rPr>
          <w:i w:val="0"/>
          <w:color w:val="000000" w:themeColor="text1"/>
          <w:szCs w:val="24"/>
        </w:rPr>
        <w:t>seluruh</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w:t>
      </w:r>
      <w:proofErr w:type="spellStart"/>
      <w:r w:rsidRPr="00535FB3">
        <w:rPr>
          <w:i w:val="0"/>
          <w:color w:val="000000" w:themeColor="text1"/>
          <w:szCs w:val="24"/>
        </w:rPr>
        <w:t>merasa</w:t>
      </w:r>
      <w:proofErr w:type="spellEnd"/>
      <w:r w:rsidRPr="00535FB3">
        <w:rPr>
          <w:i w:val="0"/>
          <w:color w:val="000000" w:themeColor="text1"/>
          <w:szCs w:val="24"/>
        </w:rPr>
        <w:t xml:space="preserve"> </w:t>
      </w:r>
      <w:proofErr w:type="spellStart"/>
      <w:r w:rsidRPr="00535FB3">
        <w:rPr>
          <w:i w:val="0"/>
          <w:color w:val="000000" w:themeColor="text1"/>
          <w:szCs w:val="24"/>
        </w:rPr>
        <w:t>mendapatkan</w:t>
      </w:r>
      <w:proofErr w:type="spellEnd"/>
      <w:r w:rsidRPr="00535FB3">
        <w:rPr>
          <w:i w:val="0"/>
          <w:color w:val="000000" w:themeColor="text1"/>
          <w:szCs w:val="24"/>
        </w:rPr>
        <w:t xml:space="preserve"> </w:t>
      </w:r>
      <w:proofErr w:type="spellStart"/>
      <w:r w:rsidRPr="00535FB3">
        <w:rPr>
          <w:i w:val="0"/>
          <w:color w:val="000000" w:themeColor="text1"/>
          <w:szCs w:val="24"/>
        </w:rPr>
        <w:t>jaminan</w:t>
      </w:r>
      <w:proofErr w:type="spellEnd"/>
      <w:r w:rsidRPr="00535FB3">
        <w:rPr>
          <w:i w:val="0"/>
          <w:color w:val="000000" w:themeColor="text1"/>
          <w:szCs w:val="24"/>
        </w:rPr>
        <w:t xml:space="preserve"> </w:t>
      </w:r>
      <w:proofErr w:type="spellStart"/>
      <w:r w:rsidRPr="00535FB3">
        <w:rPr>
          <w:i w:val="0"/>
          <w:color w:val="000000" w:themeColor="text1"/>
          <w:szCs w:val="24"/>
        </w:rPr>
        <w:t>pelayanan</w:t>
      </w:r>
      <w:proofErr w:type="spellEnd"/>
      <w:r w:rsidRPr="00535FB3">
        <w:rPr>
          <w:i w:val="0"/>
          <w:color w:val="000000" w:themeColor="text1"/>
          <w:szCs w:val="24"/>
        </w:rPr>
        <w:t xml:space="preserve"> yang optimal</w:t>
      </w:r>
      <w:r w:rsidRPr="00DE636B">
        <w:rPr>
          <w:i w:val="0"/>
          <w:color w:val="000000" w:themeColor="text1"/>
          <w:szCs w:val="24"/>
        </w:rPr>
        <w:t>.</w:t>
      </w:r>
    </w:p>
    <w:p w14:paraId="650938B8" w14:textId="77777777" w:rsidR="00B662D4" w:rsidRDefault="00B662D4" w:rsidP="00236D46">
      <w:pPr>
        <w:pStyle w:val="Body"/>
        <w:spacing w:line="240" w:lineRule="auto"/>
        <w:ind w:firstLine="0"/>
        <w:rPr>
          <w:rStyle w:val="hps"/>
          <w:b/>
          <w:bCs/>
          <w:lang w:val="id-ID"/>
        </w:rPr>
      </w:pPr>
    </w:p>
    <w:p w14:paraId="632D8B02" w14:textId="204A7F7A"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Empati (</w:t>
      </w:r>
      <w:proofErr w:type="spellStart"/>
      <w:r w:rsidRPr="002033FB">
        <w:rPr>
          <w:rStyle w:val="hps"/>
          <w:b/>
          <w:bCs/>
          <w:i/>
          <w:iCs/>
          <w:lang w:val="id-ID"/>
        </w:rPr>
        <w:t>Empathy</w:t>
      </w:r>
      <w:proofErr w:type="spellEnd"/>
      <w:r>
        <w:rPr>
          <w:rStyle w:val="hps"/>
          <w:b/>
          <w:bCs/>
          <w:lang w:val="id-ID"/>
        </w:rPr>
        <w:t>)</w:t>
      </w:r>
    </w:p>
    <w:p w14:paraId="352BFEDA" w14:textId="73DCB527" w:rsidR="00B662D4" w:rsidRDefault="00236D46" w:rsidP="00B662D4">
      <w:pPr>
        <w:pStyle w:val="Body"/>
        <w:spacing w:line="240" w:lineRule="auto"/>
        <w:ind w:firstLine="426"/>
        <w:rPr>
          <w:rFonts w:asciiTheme="majorBidi" w:hAnsiTheme="majorBidi" w:cstheme="majorBidi"/>
          <w:color w:val="000000"/>
          <w:szCs w:val="24"/>
        </w:rPr>
      </w:pPr>
      <w:r w:rsidRPr="00535FB3">
        <w:rPr>
          <w:rStyle w:val="hps"/>
          <w:lang w:val="id-ID"/>
        </w:rPr>
        <w:t xml:space="preserve">Dimensi </w:t>
      </w:r>
      <w:r>
        <w:rPr>
          <w:rStyle w:val="hps"/>
          <w:lang w:val="id-ID"/>
        </w:rPr>
        <w:t>empati</w:t>
      </w:r>
      <w:r w:rsidRPr="00535FB3">
        <w:rPr>
          <w:rStyle w:val="hps"/>
          <w:lang w:val="id-ID"/>
        </w:rPr>
        <w:t xml:space="preserve"> menilai perhatian yang diberikan oleh apoteker kepada pasien, </w:t>
      </w:r>
      <w:r w:rsidRPr="00535FB3">
        <w:rPr>
          <w:rStyle w:val="hps"/>
          <w:lang w:val="id-ID"/>
        </w:rPr>
        <w:lastRenderedPageBreak/>
        <w:t xml:space="preserve">termasuk perhatian yang bersifat individual, jam pelayanan yang nyaman, pemahaman terhadap kebutuhan spesifik pasien, pemberian pelayanan sesuai kepentingan pasien, serta pemberian perhatian yang sama kepada seluruh pasien tanpa memandang status sosial </w:t>
      </w:r>
      <w:sdt>
        <w:sdtPr>
          <w:rPr>
            <w:color w:val="000000"/>
            <w:szCs w:val="24"/>
          </w:rPr>
          <w:tag w:val="MENDELEY_CITATION_v3_eyJjaXRhdGlvbklEIjoiTUVOREVMRVlfQ0lUQVRJT05fZTNjOTZhN2UtZWEyYS00Zjk1LWIwYTMtNzk3Nzc5ZjcxODMz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987743342"/>
          <w:placeholder>
            <w:docPart w:val="A1E49C00C6454B9C9CF0BF6877F19C31"/>
          </w:placeholder>
        </w:sdtPr>
        <w:sdtContent>
          <w:r w:rsidR="00E41ACA" w:rsidRPr="00E41ACA">
            <w:rPr>
              <w:rFonts w:eastAsia="Times New Roman"/>
              <w:color w:val="000000"/>
            </w:rPr>
            <w:t>(</w:t>
          </w:r>
          <w:proofErr w:type="spellStart"/>
          <w:r w:rsidR="00E41ACA" w:rsidRPr="00E41ACA">
            <w:rPr>
              <w:rFonts w:eastAsia="Times New Roman"/>
              <w:color w:val="000000"/>
            </w:rPr>
            <w:t>Setyawan</w:t>
          </w:r>
          <w:proofErr w:type="spellEnd"/>
          <w:r w:rsidR="00E41ACA" w:rsidRPr="00E41ACA">
            <w:rPr>
              <w:rFonts w:eastAsia="Times New Roman"/>
              <w:color w:val="000000"/>
            </w:rPr>
            <w:t xml:space="preserve"> et al., 2025)</w:t>
          </w:r>
        </w:sdtContent>
      </w:sdt>
      <w:r w:rsidRPr="00390B5D">
        <w:rPr>
          <w:rFonts w:asciiTheme="majorBidi" w:hAnsiTheme="majorBidi" w:cstheme="majorBidi"/>
          <w:color w:val="000000"/>
          <w:szCs w:val="24"/>
        </w:rPr>
        <w:t xml:space="preserve">. </w:t>
      </w:r>
      <w:r w:rsidRPr="00535FB3">
        <w:rPr>
          <w:rStyle w:val="hps"/>
          <w:lang w:val="id-ID"/>
        </w:rPr>
        <w:t xml:space="preserve">Apoteker menunjukkan empati kepada pasien dengan memberikan perhatian dan mendengarkan keluhan yang dialami pasien </w:t>
      </w:r>
      <w:sdt>
        <w:sdtPr>
          <w:rPr>
            <w:color w:val="000000"/>
            <w:szCs w:val="24"/>
          </w:rPr>
          <w:tag w:val="MENDELEY_CITATION_v3_eyJjaXRhdGlvbklEIjoiTUVOREVMRVlfQ0lUQVRJT05fOGYzYTNjZjMtMjlhYy00NWFjLTk0MjUtMjhmOWUwMThhZDQ1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42466291"/>
          <w:placeholder>
            <w:docPart w:val="788E487AA20F44DF8B7DAA58BAFC8A2D"/>
          </w:placeholder>
        </w:sdtPr>
        <w:sdtContent>
          <w:r w:rsidR="00E41ACA" w:rsidRPr="00E41ACA">
            <w:rPr>
              <w:rFonts w:eastAsia="Times New Roman"/>
              <w:color w:val="000000"/>
            </w:rPr>
            <w:t xml:space="preserve">(Tri </w:t>
          </w:r>
          <w:proofErr w:type="spellStart"/>
          <w:r w:rsidR="00E41ACA" w:rsidRPr="00E41ACA">
            <w:rPr>
              <w:rFonts w:eastAsia="Times New Roman"/>
              <w:color w:val="000000"/>
            </w:rPr>
            <w:t>Saputri</w:t>
          </w:r>
          <w:proofErr w:type="spellEnd"/>
          <w:r w:rsidR="00E41ACA" w:rsidRPr="00E41ACA">
            <w:rPr>
              <w:rFonts w:eastAsia="Times New Roman"/>
              <w:color w:val="000000"/>
            </w:rPr>
            <w:t xml:space="preserve"> et al., 2023)</w:t>
          </w:r>
        </w:sdtContent>
      </w:sdt>
      <w:r w:rsidRPr="00390B5D">
        <w:rPr>
          <w:rFonts w:asciiTheme="majorBidi" w:hAnsiTheme="majorBidi" w:cstheme="majorBidi"/>
          <w:color w:val="000000"/>
          <w:szCs w:val="24"/>
        </w:rPr>
        <w:t>.</w:t>
      </w:r>
      <w:r>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Dimensi</w:t>
      </w:r>
      <w:proofErr w:type="spellEnd"/>
      <w:r w:rsidRPr="00535FB3">
        <w:rPr>
          <w:rFonts w:asciiTheme="majorBidi" w:hAnsiTheme="majorBidi" w:cstheme="majorBidi"/>
          <w:color w:val="000000"/>
          <w:szCs w:val="24"/>
        </w:rPr>
        <w:t xml:space="preserve"> </w:t>
      </w:r>
      <w:r>
        <w:rPr>
          <w:rStyle w:val="hps"/>
          <w:lang w:val="id-ID"/>
        </w:rPr>
        <w:t>empati</w:t>
      </w:r>
      <w:r w:rsidRPr="00535FB3">
        <w:rPr>
          <w:rStyle w:val="hps"/>
          <w:lang w:val="id-ID"/>
        </w:rPr>
        <w:t xml:space="preserve"> </w:t>
      </w:r>
      <w:proofErr w:type="spellStart"/>
      <w:r w:rsidRPr="00535FB3">
        <w:rPr>
          <w:rFonts w:asciiTheme="majorBidi" w:hAnsiTheme="majorBidi" w:cstheme="majorBidi"/>
          <w:color w:val="000000"/>
          <w:szCs w:val="24"/>
        </w:rPr>
        <w:t>diukur</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melalui</w:t>
      </w:r>
      <w:proofErr w:type="spellEnd"/>
      <w:r w:rsidRPr="00535FB3">
        <w:rPr>
          <w:rFonts w:asciiTheme="majorBidi" w:hAnsiTheme="majorBidi" w:cstheme="majorBidi"/>
          <w:color w:val="000000"/>
          <w:szCs w:val="24"/>
        </w:rPr>
        <w:t xml:space="preserve"> </w:t>
      </w:r>
      <w:proofErr w:type="spellStart"/>
      <w:r>
        <w:rPr>
          <w:rFonts w:asciiTheme="majorBidi" w:hAnsiTheme="majorBidi" w:cstheme="majorBidi"/>
          <w:color w:val="000000"/>
          <w:szCs w:val="24"/>
        </w:rPr>
        <w:t>tujuh</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butir</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pertanyaan</w:t>
      </w:r>
      <w:proofErr w:type="spellEnd"/>
      <w:r w:rsidRPr="00535FB3">
        <w:rPr>
          <w:rFonts w:asciiTheme="majorBidi" w:hAnsiTheme="majorBidi" w:cstheme="majorBidi"/>
          <w:color w:val="000000"/>
          <w:szCs w:val="24"/>
        </w:rPr>
        <w:t xml:space="preserve"> yang </w:t>
      </w:r>
      <w:proofErr w:type="spellStart"/>
      <w:r w:rsidRPr="00535FB3">
        <w:rPr>
          <w:rFonts w:asciiTheme="majorBidi" w:hAnsiTheme="majorBidi" w:cstheme="majorBidi"/>
          <w:color w:val="000000"/>
          <w:szCs w:val="24"/>
        </w:rPr>
        <w:t>dapat</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dilihat</w:t>
      </w:r>
      <w:proofErr w:type="spellEnd"/>
      <w:r w:rsidRPr="00535FB3">
        <w:rPr>
          <w:rFonts w:asciiTheme="majorBidi" w:hAnsiTheme="majorBidi" w:cstheme="majorBidi"/>
          <w:color w:val="000000"/>
          <w:szCs w:val="24"/>
        </w:rPr>
        <w:t xml:space="preserve"> pada Tabel </w:t>
      </w:r>
      <w:r>
        <w:rPr>
          <w:rFonts w:asciiTheme="majorBidi" w:hAnsiTheme="majorBidi" w:cstheme="majorBidi"/>
          <w:color w:val="000000"/>
          <w:szCs w:val="24"/>
        </w:rPr>
        <w:t>9</w:t>
      </w:r>
      <w:r w:rsidRPr="00535FB3">
        <w:rPr>
          <w:rFonts w:asciiTheme="majorBidi" w:hAnsiTheme="majorBidi" w:cstheme="majorBidi"/>
          <w:color w:val="000000"/>
          <w:szCs w:val="24"/>
        </w:rPr>
        <w:t>.</w:t>
      </w:r>
    </w:p>
    <w:p w14:paraId="307BD405" w14:textId="77777777" w:rsidR="00B662D4" w:rsidRPr="00B662D4" w:rsidRDefault="00B662D4" w:rsidP="00B662D4">
      <w:pPr>
        <w:pStyle w:val="Body"/>
        <w:spacing w:line="240" w:lineRule="auto"/>
        <w:ind w:firstLine="426"/>
        <w:rPr>
          <w:rFonts w:asciiTheme="majorBidi" w:hAnsiTheme="majorBidi" w:cstheme="majorBidi"/>
          <w:color w:val="000000"/>
          <w:szCs w:val="24"/>
        </w:rPr>
      </w:pPr>
    </w:p>
    <w:p w14:paraId="5742DC23" w14:textId="77777777" w:rsidR="00236D46" w:rsidRDefault="00236D46" w:rsidP="00BB50FE">
      <w:pPr>
        <w:pStyle w:val="Addresses"/>
        <w:keepNext/>
        <w:spacing w:line="240" w:lineRule="auto"/>
        <w:rPr>
          <w:b/>
          <w:i w:val="0"/>
          <w:iCs/>
          <w:szCs w:val="24"/>
        </w:rPr>
      </w:pPr>
      <w:r w:rsidRPr="001E49F2">
        <w:rPr>
          <w:b/>
          <w:i w:val="0"/>
          <w:iCs/>
          <w:szCs w:val="24"/>
        </w:rPr>
        <w:t xml:space="preserve">Tabel </w:t>
      </w:r>
      <w:r>
        <w:rPr>
          <w:b/>
          <w:i w:val="0"/>
          <w:iCs/>
          <w:szCs w:val="24"/>
        </w:rPr>
        <w:t>9</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proofErr w:type="spellStart"/>
      <w:r>
        <w:rPr>
          <w:b/>
          <w:i w:val="0"/>
          <w:iCs/>
          <w:szCs w:val="24"/>
        </w:rPr>
        <w:t>Empati</w:t>
      </w:r>
      <w:proofErr w:type="spellEnd"/>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3B041BDB" w14:textId="77777777" w:rsidR="00236D46"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2296CC63"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27AD850A" w14:textId="77777777" w:rsidR="00236D46" w:rsidRPr="00484DBF" w:rsidRDefault="00236D46" w:rsidP="00236D46">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46D59A5D" w14:textId="77777777" w:rsidR="00236D46" w:rsidRPr="00484DBF" w:rsidRDefault="00236D46" w:rsidP="00236D46">
            <w:pPr>
              <w:keepNext/>
              <w:spacing w:line="240" w:lineRule="auto"/>
              <w:jc w:val="center"/>
              <w:rPr>
                <w:rFonts w:eastAsia="Times New Roman"/>
                <w:b/>
                <w:sz w:val="20"/>
              </w:rPr>
            </w:pPr>
            <w:proofErr w:type="spellStart"/>
            <w:r>
              <w:t>Indikator</w:t>
            </w:r>
            <w:proofErr w:type="spellEnd"/>
          </w:p>
        </w:tc>
        <w:tc>
          <w:tcPr>
            <w:tcW w:w="1307" w:type="dxa"/>
            <w:tcBorders>
              <w:top w:val="single" w:sz="4" w:space="0" w:color="auto"/>
              <w:left w:val="nil"/>
              <w:bottom w:val="single" w:sz="4" w:space="0" w:color="auto"/>
              <w:right w:val="nil"/>
            </w:tcBorders>
            <w:noWrap/>
            <w:vAlign w:val="center"/>
            <w:hideMark/>
          </w:tcPr>
          <w:p w14:paraId="0B8FB170" w14:textId="77777777" w:rsidR="00236D46" w:rsidRPr="00484DBF" w:rsidRDefault="00236D46" w:rsidP="00236D46">
            <w:pPr>
              <w:keepNext/>
              <w:spacing w:line="240" w:lineRule="auto"/>
              <w:jc w:val="center"/>
              <w:rPr>
                <w:rFonts w:eastAsia="Times New Roman"/>
                <w:b/>
                <w:sz w:val="20"/>
              </w:rPr>
            </w:pPr>
            <w:r>
              <w:t>Nilai</w:t>
            </w:r>
          </w:p>
        </w:tc>
      </w:tr>
      <w:tr w:rsidR="00236D46" w:rsidRPr="00484DBF" w14:paraId="4FA29CDA" w14:textId="77777777" w:rsidTr="00AC2CC2">
        <w:trPr>
          <w:trHeight w:val="283"/>
          <w:jc w:val="center"/>
        </w:trPr>
        <w:tc>
          <w:tcPr>
            <w:tcW w:w="578" w:type="dxa"/>
            <w:tcBorders>
              <w:top w:val="nil"/>
              <w:left w:val="nil"/>
              <w:bottom w:val="nil"/>
              <w:right w:val="nil"/>
            </w:tcBorders>
            <w:noWrap/>
            <w:hideMark/>
          </w:tcPr>
          <w:p w14:paraId="0E2BBC5F" w14:textId="77777777" w:rsidR="00236D46" w:rsidRPr="00624C9E" w:rsidRDefault="00236D46" w:rsidP="00236D46">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hideMark/>
          </w:tcPr>
          <w:p w14:paraId="3EE64A26"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berkomunikasi</w:t>
            </w:r>
            <w:proofErr w:type="spellEnd"/>
            <w:r w:rsidRPr="00535FB3">
              <w:t xml:space="preserve"> </w:t>
            </w:r>
            <w:proofErr w:type="spellStart"/>
            <w:r w:rsidRPr="00535FB3">
              <w:t>dengan</w:t>
            </w:r>
            <w:proofErr w:type="spellEnd"/>
            <w:r w:rsidRPr="00535FB3">
              <w:t xml:space="preserve"> </w:t>
            </w:r>
            <w:proofErr w:type="spellStart"/>
            <w:r w:rsidRPr="00535FB3">
              <w:t>cara</w:t>
            </w:r>
            <w:proofErr w:type="spellEnd"/>
            <w:r w:rsidRPr="00535FB3">
              <w:t xml:space="preserve"> yang </w:t>
            </w:r>
            <w:proofErr w:type="spellStart"/>
            <w:r w:rsidRPr="00535FB3">
              <w:t>mudah</w:t>
            </w:r>
            <w:proofErr w:type="spellEnd"/>
            <w:r w:rsidRPr="00535FB3">
              <w:t xml:space="preserve"> </w:t>
            </w:r>
            <w:proofErr w:type="spellStart"/>
            <w:r w:rsidRPr="00535FB3">
              <w:t>dipahami</w:t>
            </w:r>
            <w:proofErr w:type="spellEnd"/>
            <w:r w:rsidRPr="00535FB3">
              <w:t xml:space="preserve"> </w:t>
            </w:r>
            <w:proofErr w:type="spellStart"/>
            <w:r w:rsidRPr="00535FB3">
              <w:t>pasien</w:t>
            </w:r>
            <w:proofErr w:type="spellEnd"/>
            <w:r w:rsidRPr="00535FB3">
              <w:t>.</w:t>
            </w:r>
          </w:p>
        </w:tc>
        <w:tc>
          <w:tcPr>
            <w:tcW w:w="1307" w:type="dxa"/>
            <w:tcBorders>
              <w:top w:val="nil"/>
              <w:left w:val="nil"/>
              <w:bottom w:val="nil"/>
              <w:right w:val="nil"/>
            </w:tcBorders>
            <w:hideMark/>
          </w:tcPr>
          <w:p w14:paraId="23B77224" w14:textId="77777777" w:rsidR="00236D46" w:rsidRPr="00624C9E" w:rsidRDefault="00236D46" w:rsidP="00236D46">
            <w:pPr>
              <w:keepNext/>
              <w:spacing w:line="240" w:lineRule="auto"/>
              <w:jc w:val="center"/>
              <w:rPr>
                <w:rFonts w:eastAsia="Times New Roman"/>
                <w:sz w:val="20"/>
                <w:szCs w:val="14"/>
              </w:rPr>
            </w:pPr>
            <w:r w:rsidRPr="003B4E2D">
              <w:t>81,65%</w:t>
            </w:r>
          </w:p>
        </w:tc>
      </w:tr>
      <w:tr w:rsidR="00236D46" w:rsidRPr="00484DBF" w14:paraId="05CF5126" w14:textId="77777777" w:rsidTr="00AC2CC2">
        <w:trPr>
          <w:trHeight w:val="283"/>
          <w:jc w:val="center"/>
        </w:trPr>
        <w:tc>
          <w:tcPr>
            <w:tcW w:w="578" w:type="dxa"/>
            <w:tcBorders>
              <w:top w:val="nil"/>
              <w:left w:val="nil"/>
              <w:bottom w:val="nil"/>
              <w:right w:val="nil"/>
            </w:tcBorders>
            <w:noWrap/>
            <w:hideMark/>
          </w:tcPr>
          <w:p w14:paraId="2C6845DE" w14:textId="77777777" w:rsidR="00236D46" w:rsidRPr="00624C9E" w:rsidRDefault="00236D46" w:rsidP="00236D46">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hideMark/>
          </w:tcPr>
          <w:p w14:paraId="374D13FD"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melayani</w:t>
            </w:r>
            <w:proofErr w:type="spellEnd"/>
            <w:r w:rsidRPr="00535FB3">
              <w:t xml:space="preserve"> </w:t>
            </w:r>
            <w:proofErr w:type="spellStart"/>
            <w:r w:rsidRPr="00535FB3">
              <w:t>pasien</w:t>
            </w:r>
            <w:proofErr w:type="spellEnd"/>
            <w:r w:rsidRPr="00535FB3">
              <w:t xml:space="preserve"> </w:t>
            </w:r>
            <w:proofErr w:type="spellStart"/>
            <w:r w:rsidRPr="00535FB3">
              <w:t>sesuai</w:t>
            </w:r>
            <w:proofErr w:type="spellEnd"/>
            <w:r w:rsidRPr="00535FB3">
              <w:t xml:space="preserve"> </w:t>
            </w:r>
            <w:proofErr w:type="spellStart"/>
            <w:r w:rsidRPr="00535FB3">
              <w:t>urutan</w:t>
            </w:r>
            <w:proofErr w:type="spellEnd"/>
            <w:r w:rsidRPr="00535FB3">
              <w:t xml:space="preserve"> </w:t>
            </w:r>
            <w:proofErr w:type="spellStart"/>
            <w:r w:rsidRPr="00535FB3">
              <w:t>kedatangan</w:t>
            </w:r>
            <w:proofErr w:type="spellEnd"/>
            <w:r w:rsidRPr="00535FB3">
              <w:t xml:space="preserve"> </w:t>
            </w:r>
            <w:proofErr w:type="spellStart"/>
            <w:r w:rsidRPr="00535FB3">
              <w:t>mereka</w:t>
            </w:r>
            <w:proofErr w:type="spellEnd"/>
            <w:r w:rsidRPr="00535FB3">
              <w:t>.</w:t>
            </w:r>
          </w:p>
        </w:tc>
        <w:tc>
          <w:tcPr>
            <w:tcW w:w="1307" w:type="dxa"/>
            <w:tcBorders>
              <w:top w:val="nil"/>
              <w:left w:val="nil"/>
              <w:bottom w:val="nil"/>
              <w:right w:val="nil"/>
            </w:tcBorders>
            <w:noWrap/>
            <w:hideMark/>
          </w:tcPr>
          <w:p w14:paraId="2304AF8C" w14:textId="77777777" w:rsidR="00236D46" w:rsidRPr="00624C9E" w:rsidRDefault="00236D46" w:rsidP="00236D46">
            <w:pPr>
              <w:keepNext/>
              <w:spacing w:line="240" w:lineRule="auto"/>
              <w:jc w:val="center"/>
              <w:rPr>
                <w:rFonts w:eastAsia="Times New Roman"/>
                <w:sz w:val="20"/>
                <w:szCs w:val="14"/>
              </w:rPr>
            </w:pPr>
            <w:r w:rsidRPr="003B4E2D">
              <w:t>81,61%</w:t>
            </w:r>
          </w:p>
        </w:tc>
      </w:tr>
      <w:tr w:rsidR="00236D46" w:rsidRPr="00484DBF" w14:paraId="1E23C2C5" w14:textId="77777777" w:rsidTr="00AC2CC2">
        <w:trPr>
          <w:trHeight w:val="283"/>
          <w:jc w:val="center"/>
        </w:trPr>
        <w:tc>
          <w:tcPr>
            <w:tcW w:w="578" w:type="dxa"/>
            <w:tcBorders>
              <w:top w:val="nil"/>
              <w:left w:val="nil"/>
              <w:bottom w:val="nil"/>
              <w:right w:val="nil"/>
            </w:tcBorders>
            <w:noWrap/>
            <w:hideMark/>
          </w:tcPr>
          <w:p w14:paraId="7D68D69F" w14:textId="77777777" w:rsidR="00236D46" w:rsidRPr="00624C9E" w:rsidRDefault="00236D46" w:rsidP="00236D46">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hideMark/>
          </w:tcPr>
          <w:p w14:paraId="39FE9E54"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melayani</w:t>
            </w:r>
            <w:proofErr w:type="spellEnd"/>
            <w:r w:rsidRPr="00535FB3">
              <w:t xml:space="preserve"> </w:t>
            </w:r>
            <w:proofErr w:type="spellStart"/>
            <w:r w:rsidRPr="00535FB3">
              <w:t>pasien</w:t>
            </w:r>
            <w:proofErr w:type="spellEnd"/>
            <w:r w:rsidRPr="00535FB3">
              <w:t xml:space="preserve"> </w:t>
            </w:r>
            <w:proofErr w:type="spellStart"/>
            <w:r w:rsidRPr="00535FB3">
              <w:t>tanpa</w:t>
            </w:r>
            <w:proofErr w:type="spellEnd"/>
            <w:r w:rsidRPr="00535FB3">
              <w:t xml:space="preserve"> </w:t>
            </w:r>
            <w:proofErr w:type="spellStart"/>
            <w:r w:rsidRPr="00535FB3">
              <w:t>memandang</w:t>
            </w:r>
            <w:proofErr w:type="spellEnd"/>
            <w:r w:rsidRPr="00535FB3">
              <w:t xml:space="preserve"> status </w:t>
            </w:r>
            <w:proofErr w:type="spellStart"/>
            <w:r w:rsidRPr="00535FB3">
              <w:t>sosial</w:t>
            </w:r>
            <w:proofErr w:type="spellEnd"/>
            <w:r w:rsidRPr="00535FB3">
              <w:t>.</w:t>
            </w:r>
          </w:p>
        </w:tc>
        <w:tc>
          <w:tcPr>
            <w:tcW w:w="1307" w:type="dxa"/>
            <w:tcBorders>
              <w:top w:val="nil"/>
              <w:left w:val="nil"/>
              <w:bottom w:val="nil"/>
              <w:right w:val="nil"/>
            </w:tcBorders>
            <w:noWrap/>
            <w:hideMark/>
          </w:tcPr>
          <w:p w14:paraId="780CCD0F" w14:textId="77777777" w:rsidR="00236D46" w:rsidRPr="00624C9E" w:rsidRDefault="00236D46" w:rsidP="00236D46">
            <w:pPr>
              <w:keepNext/>
              <w:spacing w:line="240" w:lineRule="auto"/>
              <w:jc w:val="center"/>
              <w:rPr>
                <w:rFonts w:eastAsia="Times New Roman"/>
                <w:sz w:val="20"/>
                <w:szCs w:val="14"/>
              </w:rPr>
            </w:pPr>
            <w:r w:rsidRPr="003B4E2D">
              <w:t>82,42%</w:t>
            </w:r>
          </w:p>
        </w:tc>
      </w:tr>
      <w:tr w:rsidR="00236D46" w:rsidRPr="00484DBF" w14:paraId="30937342" w14:textId="77777777" w:rsidTr="00AC2CC2">
        <w:trPr>
          <w:trHeight w:val="283"/>
          <w:jc w:val="center"/>
        </w:trPr>
        <w:tc>
          <w:tcPr>
            <w:tcW w:w="578" w:type="dxa"/>
            <w:tcBorders>
              <w:top w:val="nil"/>
              <w:left w:val="nil"/>
              <w:bottom w:val="nil"/>
              <w:right w:val="nil"/>
            </w:tcBorders>
            <w:noWrap/>
            <w:hideMark/>
          </w:tcPr>
          <w:p w14:paraId="5CF3BF07" w14:textId="77777777" w:rsidR="00236D46" w:rsidRPr="00624C9E" w:rsidRDefault="00236D46" w:rsidP="00236D46">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hideMark/>
          </w:tcPr>
          <w:p w14:paraId="0DF469FB" w14:textId="77777777" w:rsidR="00236D46" w:rsidRPr="00624C9E" w:rsidRDefault="00236D46" w:rsidP="00236D46">
            <w:pPr>
              <w:keepNext/>
              <w:spacing w:line="240" w:lineRule="auto"/>
              <w:rPr>
                <w:rFonts w:eastAsia="Times New Roman"/>
                <w:sz w:val="20"/>
                <w:szCs w:val="14"/>
              </w:rPr>
            </w:pPr>
            <w:proofErr w:type="spellStart"/>
            <w:r w:rsidRPr="00535FB3">
              <w:t>Pasien</w:t>
            </w:r>
            <w:proofErr w:type="spellEnd"/>
            <w:r w:rsidRPr="00535FB3">
              <w:t xml:space="preserve"> </w:t>
            </w:r>
            <w:proofErr w:type="spellStart"/>
            <w:r w:rsidRPr="00535FB3">
              <w:t>merasa</w:t>
            </w:r>
            <w:proofErr w:type="spellEnd"/>
            <w:r w:rsidRPr="00535FB3">
              <w:t xml:space="preserve"> </w:t>
            </w:r>
            <w:proofErr w:type="spellStart"/>
            <w:r w:rsidRPr="00535FB3">
              <w:t>nyaman</w:t>
            </w:r>
            <w:proofErr w:type="spellEnd"/>
            <w:r w:rsidRPr="00535FB3">
              <w:t xml:space="preserve"> </w:t>
            </w:r>
            <w:proofErr w:type="spellStart"/>
            <w:r w:rsidRPr="00535FB3">
              <w:t>saat</w:t>
            </w:r>
            <w:proofErr w:type="spellEnd"/>
            <w:r w:rsidRPr="00535FB3">
              <w:t xml:space="preserve"> </w:t>
            </w:r>
            <w:proofErr w:type="spellStart"/>
            <w:r w:rsidRPr="00535FB3">
              <w:t>menunggu</w:t>
            </w:r>
            <w:proofErr w:type="spellEnd"/>
            <w:r w:rsidRPr="00535FB3">
              <w:t xml:space="preserve"> </w:t>
            </w:r>
            <w:proofErr w:type="spellStart"/>
            <w:r w:rsidRPr="00535FB3">
              <w:t>obat</w:t>
            </w:r>
            <w:proofErr w:type="spellEnd"/>
            <w:r w:rsidRPr="00535FB3">
              <w:t xml:space="preserve"> </w:t>
            </w:r>
            <w:proofErr w:type="spellStart"/>
            <w:r w:rsidRPr="00535FB3">
              <w:t>mereka</w:t>
            </w:r>
            <w:proofErr w:type="spellEnd"/>
            <w:r w:rsidRPr="00535FB3">
              <w:t xml:space="preserve"> </w:t>
            </w:r>
            <w:proofErr w:type="spellStart"/>
            <w:r w:rsidRPr="00535FB3">
              <w:t>disiapkan</w:t>
            </w:r>
            <w:proofErr w:type="spellEnd"/>
            <w:r w:rsidRPr="00535FB3">
              <w:t>.</w:t>
            </w:r>
          </w:p>
        </w:tc>
        <w:tc>
          <w:tcPr>
            <w:tcW w:w="1307" w:type="dxa"/>
            <w:tcBorders>
              <w:top w:val="nil"/>
              <w:left w:val="nil"/>
              <w:bottom w:val="nil"/>
              <w:right w:val="nil"/>
            </w:tcBorders>
            <w:noWrap/>
            <w:hideMark/>
          </w:tcPr>
          <w:p w14:paraId="74926E04" w14:textId="77777777" w:rsidR="00236D46" w:rsidRPr="00624C9E" w:rsidRDefault="00236D46" w:rsidP="00236D46">
            <w:pPr>
              <w:keepNext/>
              <w:spacing w:line="240" w:lineRule="auto"/>
              <w:jc w:val="center"/>
              <w:rPr>
                <w:rFonts w:eastAsia="Times New Roman"/>
                <w:sz w:val="20"/>
                <w:szCs w:val="14"/>
              </w:rPr>
            </w:pPr>
            <w:r w:rsidRPr="003B4E2D">
              <w:t>79,96%</w:t>
            </w:r>
          </w:p>
        </w:tc>
      </w:tr>
      <w:tr w:rsidR="00236D46" w:rsidRPr="00484DBF" w14:paraId="607A5601" w14:textId="77777777" w:rsidTr="00AC2CC2">
        <w:trPr>
          <w:trHeight w:val="283"/>
          <w:jc w:val="center"/>
        </w:trPr>
        <w:tc>
          <w:tcPr>
            <w:tcW w:w="578" w:type="dxa"/>
            <w:tcBorders>
              <w:top w:val="nil"/>
              <w:left w:val="nil"/>
              <w:right w:val="nil"/>
            </w:tcBorders>
          </w:tcPr>
          <w:p w14:paraId="23B982B8" w14:textId="77777777" w:rsidR="00236D46" w:rsidRPr="00624C9E" w:rsidRDefault="00236D46" w:rsidP="00236D46">
            <w:pPr>
              <w:keepNext/>
              <w:spacing w:line="240" w:lineRule="auto"/>
              <w:jc w:val="center"/>
              <w:rPr>
                <w:rFonts w:eastAsia="Times New Roman"/>
                <w:sz w:val="20"/>
                <w:szCs w:val="14"/>
              </w:rPr>
            </w:pPr>
            <w:r w:rsidRPr="005D17A3">
              <w:t>5</w:t>
            </w:r>
          </w:p>
        </w:tc>
        <w:tc>
          <w:tcPr>
            <w:tcW w:w="2497" w:type="dxa"/>
            <w:tcBorders>
              <w:top w:val="nil"/>
              <w:left w:val="nil"/>
              <w:right w:val="nil"/>
            </w:tcBorders>
            <w:noWrap/>
          </w:tcPr>
          <w:p w14:paraId="1ED89B39"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bertanggung</w:t>
            </w:r>
            <w:proofErr w:type="spellEnd"/>
            <w:r w:rsidRPr="00535FB3">
              <w:t xml:space="preserve"> </w:t>
            </w:r>
            <w:proofErr w:type="spellStart"/>
            <w:r w:rsidRPr="00535FB3">
              <w:t>jawab</w:t>
            </w:r>
            <w:proofErr w:type="spellEnd"/>
            <w:r w:rsidRPr="00535FB3">
              <w:t xml:space="preserve"> </w:t>
            </w:r>
            <w:proofErr w:type="spellStart"/>
            <w:r w:rsidRPr="00535FB3">
              <w:t>untuk</w:t>
            </w:r>
            <w:proofErr w:type="spellEnd"/>
            <w:r w:rsidRPr="00535FB3">
              <w:t xml:space="preserve"> </w:t>
            </w:r>
            <w:proofErr w:type="spellStart"/>
            <w:r w:rsidRPr="00535FB3">
              <w:t>menjaga</w:t>
            </w:r>
            <w:proofErr w:type="spellEnd"/>
            <w:r w:rsidRPr="00535FB3">
              <w:t xml:space="preserve"> </w:t>
            </w:r>
            <w:proofErr w:type="spellStart"/>
            <w:r w:rsidRPr="00535FB3">
              <w:t>kerahasiaan</w:t>
            </w:r>
            <w:proofErr w:type="spellEnd"/>
            <w:r w:rsidRPr="00535FB3">
              <w:t xml:space="preserve"> </w:t>
            </w:r>
            <w:proofErr w:type="spellStart"/>
            <w:r w:rsidRPr="00535FB3">
              <w:t>informasi</w:t>
            </w:r>
            <w:proofErr w:type="spellEnd"/>
            <w:r w:rsidRPr="00535FB3">
              <w:t xml:space="preserve"> </w:t>
            </w:r>
            <w:proofErr w:type="spellStart"/>
            <w:r w:rsidRPr="00535FB3">
              <w:t>medis</w:t>
            </w:r>
            <w:proofErr w:type="spellEnd"/>
            <w:r w:rsidRPr="00535FB3">
              <w:t xml:space="preserve"> </w:t>
            </w:r>
            <w:proofErr w:type="spellStart"/>
            <w:r w:rsidRPr="00535FB3">
              <w:t>pasien</w:t>
            </w:r>
            <w:proofErr w:type="spellEnd"/>
            <w:r w:rsidRPr="00535FB3">
              <w:t>.</w:t>
            </w:r>
          </w:p>
        </w:tc>
        <w:tc>
          <w:tcPr>
            <w:tcW w:w="1307" w:type="dxa"/>
            <w:tcBorders>
              <w:top w:val="nil"/>
              <w:left w:val="nil"/>
              <w:right w:val="nil"/>
            </w:tcBorders>
            <w:noWrap/>
          </w:tcPr>
          <w:p w14:paraId="76C78D08" w14:textId="77777777" w:rsidR="00236D46" w:rsidRPr="00624C9E" w:rsidRDefault="00236D46" w:rsidP="00236D46">
            <w:pPr>
              <w:keepNext/>
              <w:spacing w:line="240" w:lineRule="auto"/>
              <w:jc w:val="center"/>
              <w:rPr>
                <w:rFonts w:eastAsia="Times New Roman"/>
                <w:sz w:val="20"/>
                <w:szCs w:val="14"/>
              </w:rPr>
            </w:pPr>
            <w:r w:rsidRPr="003B4E2D">
              <w:t>81,76%</w:t>
            </w:r>
          </w:p>
        </w:tc>
      </w:tr>
      <w:tr w:rsidR="00236D46" w:rsidRPr="00484DBF" w14:paraId="33EDA7B4" w14:textId="77777777" w:rsidTr="00AC2CC2">
        <w:trPr>
          <w:trHeight w:val="283"/>
          <w:jc w:val="center"/>
        </w:trPr>
        <w:tc>
          <w:tcPr>
            <w:tcW w:w="578" w:type="dxa"/>
            <w:tcBorders>
              <w:top w:val="nil"/>
              <w:left w:val="nil"/>
              <w:bottom w:val="nil"/>
              <w:right w:val="nil"/>
            </w:tcBorders>
          </w:tcPr>
          <w:p w14:paraId="504245FF" w14:textId="77777777" w:rsidR="00236D46" w:rsidRPr="005D17A3" w:rsidRDefault="00236D46" w:rsidP="00236D46">
            <w:pPr>
              <w:keepNext/>
              <w:spacing w:line="240" w:lineRule="auto"/>
              <w:jc w:val="center"/>
            </w:pPr>
            <w:r>
              <w:t>6</w:t>
            </w:r>
          </w:p>
        </w:tc>
        <w:tc>
          <w:tcPr>
            <w:tcW w:w="2497" w:type="dxa"/>
            <w:tcBorders>
              <w:top w:val="nil"/>
              <w:left w:val="nil"/>
              <w:bottom w:val="nil"/>
              <w:right w:val="nil"/>
            </w:tcBorders>
            <w:noWrap/>
          </w:tcPr>
          <w:p w14:paraId="1984151E" w14:textId="77777777" w:rsidR="00236D46" w:rsidRPr="00C52567" w:rsidRDefault="00236D46" w:rsidP="00236D46">
            <w:pPr>
              <w:keepNext/>
              <w:spacing w:line="240" w:lineRule="auto"/>
            </w:pPr>
            <w:proofErr w:type="spellStart"/>
            <w:r w:rsidRPr="00535FB3">
              <w:t>Apoteker</w:t>
            </w:r>
            <w:proofErr w:type="spellEnd"/>
            <w:r w:rsidRPr="00535FB3">
              <w:t xml:space="preserve"> </w:t>
            </w:r>
            <w:proofErr w:type="spellStart"/>
            <w:r w:rsidRPr="00535FB3">
              <w:t>memberi</w:t>
            </w:r>
            <w:proofErr w:type="spellEnd"/>
            <w:r w:rsidRPr="00535FB3">
              <w:t xml:space="preserve"> </w:t>
            </w:r>
            <w:proofErr w:type="spellStart"/>
            <w:r w:rsidRPr="00535FB3">
              <w:t>tahu</w:t>
            </w:r>
            <w:proofErr w:type="spellEnd"/>
            <w:r w:rsidRPr="00535FB3">
              <w:t xml:space="preserve"> </w:t>
            </w:r>
            <w:proofErr w:type="spellStart"/>
            <w:r w:rsidRPr="00535FB3">
              <w:t>pasien</w:t>
            </w:r>
            <w:proofErr w:type="spellEnd"/>
            <w:r w:rsidRPr="00535FB3">
              <w:t xml:space="preserve"> </w:t>
            </w:r>
            <w:proofErr w:type="spellStart"/>
            <w:r w:rsidRPr="00535FB3">
              <w:t>tentang</w:t>
            </w:r>
            <w:proofErr w:type="spellEnd"/>
            <w:r w:rsidRPr="00535FB3">
              <w:t xml:space="preserve"> </w:t>
            </w:r>
            <w:proofErr w:type="spellStart"/>
            <w:r w:rsidRPr="00535FB3">
              <w:t>tanggal</w:t>
            </w:r>
            <w:proofErr w:type="spellEnd"/>
            <w:r w:rsidRPr="00535FB3">
              <w:t xml:space="preserve"> </w:t>
            </w:r>
            <w:proofErr w:type="spellStart"/>
            <w:r w:rsidRPr="00535FB3">
              <w:t>kedaluwarsa</w:t>
            </w:r>
            <w:proofErr w:type="spellEnd"/>
            <w:r w:rsidRPr="00535FB3">
              <w:t xml:space="preserve"> </w:t>
            </w:r>
            <w:proofErr w:type="spellStart"/>
            <w:r w:rsidRPr="00535FB3">
              <w:t>obat</w:t>
            </w:r>
            <w:proofErr w:type="spellEnd"/>
            <w:r w:rsidRPr="00535FB3">
              <w:t xml:space="preserve"> </w:t>
            </w:r>
            <w:proofErr w:type="spellStart"/>
            <w:r w:rsidRPr="00535FB3">
              <w:t>mereka</w:t>
            </w:r>
            <w:proofErr w:type="spellEnd"/>
            <w:r w:rsidRPr="00535FB3">
              <w:t>.</w:t>
            </w:r>
          </w:p>
        </w:tc>
        <w:tc>
          <w:tcPr>
            <w:tcW w:w="1307" w:type="dxa"/>
            <w:tcBorders>
              <w:top w:val="nil"/>
              <w:left w:val="nil"/>
              <w:bottom w:val="nil"/>
              <w:right w:val="nil"/>
            </w:tcBorders>
            <w:noWrap/>
          </w:tcPr>
          <w:p w14:paraId="7B2ACC54" w14:textId="77777777" w:rsidR="00236D46" w:rsidRPr="005D17A3" w:rsidRDefault="00236D46" w:rsidP="00236D46">
            <w:pPr>
              <w:keepNext/>
              <w:spacing w:line="240" w:lineRule="auto"/>
              <w:jc w:val="center"/>
            </w:pPr>
            <w:r w:rsidRPr="003B4E2D">
              <w:t>82,94%</w:t>
            </w:r>
          </w:p>
        </w:tc>
      </w:tr>
      <w:tr w:rsidR="00236D46" w:rsidRPr="00484DBF" w14:paraId="4CEF93AC" w14:textId="77777777" w:rsidTr="00AC2CC2">
        <w:trPr>
          <w:trHeight w:val="283"/>
          <w:jc w:val="center"/>
        </w:trPr>
        <w:tc>
          <w:tcPr>
            <w:tcW w:w="578" w:type="dxa"/>
            <w:tcBorders>
              <w:top w:val="nil"/>
              <w:left w:val="nil"/>
              <w:bottom w:val="single" w:sz="4" w:space="0" w:color="auto"/>
              <w:right w:val="nil"/>
            </w:tcBorders>
          </w:tcPr>
          <w:p w14:paraId="3F478187" w14:textId="77777777" w:rsidR="00236D46" w:rsidRDefault="00236D46" w:rsidP="00236D46">
            <w:pPr>
              <w:keepNext/>
              <w:spacing w:line="240" w:lineRule="auto"/>
              <w:jc w:val="center"/>
            </w:pPr>
            <w:r>
              <w:t>7</w:t>
            </w:r>
          </w:p>
        </w:tc>
        <w:tc>
          <w:tcPr>
            <w:tcW w:w="2497" w:type="dxa"/>
            <w:tcBorders>
              <w:top w:val="nil"/>
              <w:left w:val="nil"/>
              <w:bottom w:val="single" w:sz="4" w:space="0" w:color="auto"/>
              <w:right w:val="nil"/>
            </w:tcBorders>
            <w:noWrap/>
          </w:tcPr>
          <w:p w14:paraId="3540E96B" w14:textId="77777777" w:rsidR="00236D46" w:rsidRPr="00C91A07" w:rsidRDefault="00236D46" w:rsidP="00236D46">
            <w:pPr>
              <w:keepNext/>
              <w:spacing w:line="240" w:lineRule="auto"/>
            </w:pPr>
            <w:proofErr w:type="spellStart"/>
            <w:r w:rsidRPr="00535FB3">
              <w:t>Apoteker</w:t>
            </w:r>
            <w:proofErr w:type="spellEnd"/>
            <w:r w:rsidRPr="00535FB3">
              <w:t xml:space="preserve"> </w:t>
            </w:r>
            <w:proofErr w:type="spellStart"/>
            <w:r w:rsidRPr="00535FB3">
              <w:t>bersikap</w:t>
            </w:r>
            <w:proofErr w:type="spellEnd"/>
            <w:r w:rsidRPr="00535FB3">
              <w:t xml:space="preserve"> </w:t>
            </w:r>
            <w:proofErr w:type="spellStart"/>
            <w:r w:rsidRPr="00535FB3">
              <w:t>ramah</w:t>
            </w:r>
            <w:proofErr w:type="spellEnd"/>
            <w:r w:rsidRPr="00535FB3">
              <w:t xml:space="preserve"> dan </w:t>
            </w:r>
            <w:proofErr w:type="spellStart"/>
            <w:r w:rsidRPr="00535FB3">
              <w:t>sopan</w:t>
            </w:r>
            <w:proofErr w:type="spellEnd"/>
            <w:r w:rsidRPr="00535FB3">
              <w:t xml:space="preserve"> </w:t>
            </w:r>
            <w:proofErr w:type="spellStart"/>
            <w:r w:rsidRPr="00535FB3">
              <w:t>saat</w:t>
            </w:r>
            <w:proofErr w:type="spellEnd"/>
            <w:r w:rsidRPr="00535FB3">
              <w:t xml:space="preserve"> </w:t>
            </w:r>
            <w:proofErr w:type="spellStart"/>
            <w:r w:rsidRPr="00535FB3">
              <w:t>memberikan</w:t>
            </w:r>
            <w:proofErr w:type="spellEnd"/>
            <w:r w:rsidRPr="00535FB3">
              <w:t xml:space="preserve"> </w:t>
            </w:r>
            <w:proofErr w:type="spellStart"/>
            <w:r w:rsidRPr="00535FB3">
              <w:t>layanan</w:t>
            </w:r>
            <w:proofErr w:type="spellEnd"/>
            <w:r w:rsidRPr="00535FB3">
              <w:t xml:space="preserve"> </w:t>
            </w:r>
            <w:proofErr w:type="spellStart"/>
            <w:r w:rsidRPr="00535FB3">
              <w:t>kefarmasian</w:t>
            </w:r>
            <w:proofErr w:type="spellEnd"/>
            <w:r w:rsidRPr="00535FB3">
              <w:t xml:space="preserve"> </w:t>
            </w:r>
            <w:proofErr w:type="spellStart"/>
            <w:r w:rsidRPr="00535FB3">
              <w:t>kepada</w:t>
            </w:r>
            <w:proofErr w:type="spellEnd"/>
            <w:r w:rsidRPr="00535FB3">
              <w:t xml:space="preserve"> </w:t>
            </w:r>
            <w:proofErr w:type="spellStart"/>
            <w:r w:rsidRPr="00535FB3">
              <w:t>pasien</w:t>
            </w:r>
            <w:proofErr w:type="spellEnd"/>
            <w:r w:rsidRPr="00535FB3">
              <w:t>.</w:t>
            </w:r>
          </w:p>
        </w:tc>
        <w:tc>
          <w:tcPr>
            <w:tcW w:w="1307" w:type="dxa"/>
            <w:tcBorders>
              <w:top w:val="nil"/>
              <w:left w:val="nil"/>
              <w:bottom w:val="single" w:sz="4" w:space="0" w:color="auto"/>
              <w:right w:val="nil"/>
            </w:tcBorders>
            <w:noWrap/>
          </w:tcPr>
          <w:p w14:paraId="16476B64" w14:textId="77777777" w:rsidR="00236D46" w:rsidRPr="00C52567" w:rsidRDefault="00236D46" w:rsidP="00236D46">
            <w:pPr>
              <w:keepNext/>
              <w:spacing w:line="240" w:lineRule="auto"/>
              <w:jc w:val="center"/>
            </w:pPr>
            <w:r w:rsidRPr="003B4E2D">
              <w:t>83,76%</w:t>
            </w:r>
          </w:p>
        </w:tc>
      </w:tr>
    </w:tbl>
    <w:p w14:paraId="1E011E1B" w14:textId="77777777" w:rsidR="00236D46" w:rsidRDefault="00236D46" w:rsidP="00236D46">
      <w:pPr>
        <w:pStyle w:val="Addresses"/>
        <w:spacing w:line="240" w:lineRule="auto"/>
        <w:jc w:val="left"/>
        <w:rPr>
          <w:i w:val="0"/>
          <w:color w:val="FF0000"/>
          <w:szCs w:val="24"/>
        </w:rPr>
      </w:pPr>
    </w:p>
    <w:p w14:paraId="19817F63" w14:textId="20EA8FD7" w:rsidR="00B662D4" w:rsidRDefault="00B662D4" w:rsidP="00B662D4">
      <w:pPr>
        <w:pStyle w:val="Addresses"/>
        <w:spacing w:line="240" w:lineRule="auto"/>
        <w:ind w:firstLine="426"/>
        <w:jc w:val="both"/>
        <w:rPr>
          <w:i w:val="0"/>
          <w:iCs/>
        </w:rPr>
      </w:pP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pada </w:t>
      </w:r>
      <w:proofErr w:type="spellStart"/>
      <w:r w:rsidRPr="00183030">
        <w:rPr>
          <w:i w:val="0"/>
          <w:iCs/>
        </w:rPr>
        <w:t>dimensi</w:t>
      </w:r>
      <w:proofErr w:type="spellEnd"/>
      <w:r w:rsidRPr="00183030">
        <w:rPr>
          <w:i w:val="0"/>
          <w:iCs/>
        </w:rPr>
        <w:t xml:space="preserve"> </w:t>
      </w:r>
      <w:proofErr w:type="spellStart"/>
      <w:r w:rsidRPr="00183030">
        <w:rPr>
          <w:i w:val="0"/>
          <w:iCs/>
        </w:rPr>
        <w:t>empati</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umum</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hasil</w:t>
      </w:r>
      <w:proofErr w:type="spellEnd"/>
      <w:r w:rsidRPr="00183030">
        <w:rPr>
          <w:i w:val="0"/>
          <w:iCs/>
        </w:rPr>
        <w:t xml:space="preserve"> yang </w:t>
      </w:r>
      <w:proofErr w:type="spellStart"/>
      <w:r w:rsidRPr="00183030">
        <w:rPr>
          <w:i w:val="0"/>
          <w:iCs/>
        </w:rPr>
        <w:t>tinggi</w:t>
      </w:r>
      <w:proofErr w:type="spellEnd"/>
      <w:r w:rsidRPr="00183030">
        <w:rPr>
          <w:i w:val="0"/>
          <w:iCs/>
        </w:rPr>
        <w:t xml:space="preserve">, </w:t>
      </w:r>
      <w:proofErr w:type="spellStart"/>
      <w:r w:rsidRPr="00183030">
        <w:rPr>
          <w:i w:val="0"/>
          <w:iCs/>
        </w:rPr>
        <w:t>dengan</w:t>
      </w:r>
      <w:proofErr w:type="spellEnd"/>
      <w:r w:rsidRPr="00183030">
        <w:rPr>
          <w:i w:val="0"/>
          <w:iCs/>
        </w:rPr>
        <w:t xml:space="preserve"> </w:t>
      </w:r>
      <w:proofErr w:type="spellStart"/>
      <w:r w:rsidRPr="00183030">
        <w:rPr>
          <w:i w:val="0"/>
          <w:iCs/>
        </w:rPr>
        <w:t>seluruh</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berada</w:t>
      </w:r>
      <w:proofErr w:type="spellEnd"/>
      <w:r w:rsidRPr="00183030">
        <w:rPr>
          <w:i w:val="0"/>
          <w:iCs/>
        </w:rPr>
        <w:t xml:space="preserve"> pada </w:t>
      </w:r>
      <w:proofErr w:type="spellStart"/>
      <w:r w:rsidRPr="00183030">
        <w:rPr>
          <w:i w:val="0"/>
          <w:iCs/>
        </w:rPr>
        <w:t>kategori</w:t>
      </w:r>
      <w:proofErr w:type="spellEnd"/>
      <w:r w:rsidRPr="00183030">
        <w:rPr>
          <w:i w:val="0"/>
          <w:iCs/>
        </w:rPr>
        <w:t xml:space="preserve"> </w:t>
      </w:r>
      <w:proofErr w:type="spellStart"/>
      <w:r w:rsidRPr="00183030">
        <w:rPr>
          <w:i w:val="0"/>
          <w:iCs/>
        </w:rPr>
        <w:t>puas</w:t>
      </w:r>
      <w:proofErr w:type="spellEnd"/>
      <w:r w:rsidRPr="00183030">
        <w:rPr>
          <w:i w:val="0"/>
          <w:iCs/>
        </w:rPr>
        <w:t xml:space="preserve">. Skor </w:t>
      </w:r>
      <w:proofErr w:type="spellStart"/>
      <w:r w:rsidRPr="00183030">
        <w:rPr>
          <w:i w:val="0"/>
          <w:iCs/>
        </w:rPr>
        <w:t>tertinggi</w:t>
      </w:r>
      <w:proofErr w:type="spellEnd"/>
      <w:r w:rsidRPr="00183030">
        <w:rPr>
          <w:i w:val="0"/>
          <w:iCs/>
        </w:rPr>
        <w:t xml:space="preserve"> </w:t>
      </w:r>
      <w:proofErr w:type="spellStart"/>
      <w:r w:rsidRPr="00183030">
        <w:rPr>
          <w:i w:val="0"/>
          <w:iCs/>
        </w:rPr>
        <w:t>diperoleh</w:t>
      </w:r>
      <w:proofErr w:type="spellEnd"/>
      <w:r w:rsidRPr="00183030">
        <w:rPr>
          <w:i w:val="0"/>
          <w:iCs/>
        </w:rPr>
        <w:t xml:space="preserve"> pada </w:t>
      </w:r>
      <w:proofErr w:type="spellStart"/>
      <w:r w:rsidRPr="00183030">
        <w:rPr>
          <w:i w:val="0"/>
          <w:iCs/>
        </w:rPr>
        <w:t>indikator</w:t>
      </w:r>
      <w:proofErr w:type="spellEnd"/>
      <w:r w:rsidRPr="00183030">
        <w:rPr>
          <w:i w:val="0"/>
          <w:iCs/>
        </w:rPr>
        <w:t xml:space="preserve"> </w:t>
      </w:r>
      <w:proofErr w:type="spellStart"/>
      <w:r w:rsidRPr="00183030">
        <w:rPr>
          <w:i w:val="0"/>
          <w:iCs/>
        </w:rPr>
        <w:t>keramahan</w:t>
      </w:r>
      <w:proofErr w:type="spellEnd"/>
      <w:r w:rsidRPr="00183030">
        <w:rPr>
          <w:i w:val="0"/>
          <w:iCs/>
        </w:rPr>
        <w:t xml:space="preserve"> dan </w:t>
      </w:r>
      <w:proofErr w:type="spellStart"/>
      <w:r w:rsidRPr="00183030">
        <w:rPr>
          <w:i w:val="0"/>
          <w:iCs/>
        </w:rPr>
        <w:t>kesopanan</w:t>
      </w:r>
      <w:proofErr w:type="spellEnd"/>
      <w:r w:rsidRPr="00183030">
        <w:rPr>
          <w:i w:val="0"/>
          <w:iCs/>
        </w:rPr>
        <w:t xml:space="preserve"> </w:t>
      </w:r>
      <w:proofErr w:type="spellStart"/>
      <w:r w:rsidRPr="00183030">
        <w:rPr>
          <w:i w:val="0"/>
          <w:iCs/>
        </w:rPr>
        <w:t>apoteker</w:t>
      </w:r>
      <w:proofErr w:type="spellEnd"/>
      <w:r w:rsidRPr="00183030">
        <w:rPr>
          <w:i w:val="0"/>
          <w:iCs/>
        </w:rPr>
        <w:t xml:space="preserve"> (83,76%), yang </w:t>
      </w:r>
      <w:proofErr w:type="spellStart"/>
      <w:r w:rsidRPr="00183030">
        <w:rPr>
          <w:i w:val="0"/>
          <w:iCs/>
        </w:rPr>
        <w:t>mencerminkan</w:t>
      </w:r>
      <w:proofErr w:type="spellEnd"/>
      <w:r w:rsidRPr="00183030">
        <w:rPr>
          <w:i w:val="0"/>
          <w:iCs/>
        </w:rPr>
        <w:t xml:space="preserve"> </w:t>
      </w:r>
      <w:proofErr w:type="spellStart"/>
      <w:r w:rsidRPr="00183030">
        <w:rPr>
          <w:i w:val="0"/>
          <w:iCs/>
        </w:rPr>
        <w:t>pentingnya</w:t>
      </w:r>
      <w:proofErr w:type="spellEnd"/>
      <w:r w:rsidRPr="00183030">
        <w:rPr>
          <w:i w:val="0"/>
          <w:iCs/>
        </w:rPr>
        <w:t xml:space="preserve"> </w:t>
      </w:r>
      <w:proofErr w:type="spellStart"/>
      <w:r w:rsidRPr="00183030">
        <w:rPr>
          <w:i w:val="0"/>
          <w:iCs/>
        </w:rPr>
        <w:t>sikap</w:t>
      </w:r>
      <w:proofErr w:type="spellEnd"/>
      <w:r w:rsidRPr="00183030">
        <w:rPr>
          <w:i w:val="0"/>
          <w:iCs/>
        </w:rPr>
        <w:t xml:space="preserve"> interpersonal </w:t>
      </w:r>
      <w:proofErr w:type="spellStart"/>
      <w:r w:rsidRPr="00183030">
        <w:rPr>
          <w:i w:val="0"/>
          <w:iCs/>
        </w:rPr>
        <w:t>apoteker</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membangun</w:t>
      </w:r>
      <w:proofErr w:type="spellEnd"/>
      <w:r w:rsidRPr="00183030">
        <w:rPr>
          <w:i w:val="0"/>
          <w:iCs/>
        </w:rPr>
        <w:t xml:space="preserve"> </w:t>
      </w:r>
      <w:proofErr w:type="spellStart"/>
      <w:r w:rsidRPr="00183030">
        <w:rPr>
          <w:i w:val="0"/>
          <w:iCs/>
        </w:rPr>
        <w:t>hubungan</w:t>
      </w:r>
      <w:proofErr w:type="spellEnd"/>
      <w:r w:rsidRPr="00183030">
        <w:rPr>
          <w:i w:val="0"/>
          <w:iCs/>
        </w:rPr>
        <w:t xml:space="preserve"> </w:t>
      </w:r>
      <w:proofErr w:type="spellStart"/>
      <w:r w:rsidRPr="00183030">
        <w:rPr>
          <w:i w:val="0"/>
          <w:iCs/>
        </w:rPr>
        <w:t>dengan</w:t>
      </w:r>
      <w:proofErr w:type="spellEnd"/>
      <w:r w:rsidRPr="00183030">
        <w:rPr>
          <w:i w:val="0"/>
          <w:iCs/>
        </w:rPr>
        <w:t xml:space="preserve"> </w:t>
      </w:r>
      <w:proofErr w:type="spellStart"/>
      <w:r w:rsidRPr="00183030">
        <w:rPr>
          <w:i w:val="0"/>
          <w:iCs/>
        </w:rPr>
        <w:t>pasien</w:t>
      </w:r>
      <w:proofErr w:type="spellEnd"/>
      <w:r w:rsidRPr="00183030">
        <w:rPr>
          <w:i w:val="0"/>
          <w:iCs/>
        </w:rPr>
        <w:t xml:space="preserve">. Selain </w:t>
      </w:r>
      <w:proofErr w:type="spellStart"/>
      <w:r w:rsidRPr="00183030">
        <w:rPr>
          <w:i w:val="0"/>
          <w:iCs/>
        </w:rPr>
        <w:t>itu</w:t>
      </w:r>
      <w:proofErr w:type="spellEnd"/>
      <w:r w:rsidRPr="00183030">
        <w:rPr>
          <w:i w:val="0"/>
          <w:iCs/>
        </w:rPr>
        <w:t xml:space="preserve">, </w:t>
      </w:r>
      <w:proofErr w:type="spellStart"/>
      <w:r w:rsidRPr="00183030">
        <w:rPr>
          <w:i w:val="0"/>
          <w:iCs/>
        </w:rPr>
        <w:t>tingginya</w:t>
      </w:r>
      <w:proofErr w:type="spellEnd"/>
      <w:r w:rsidRPr="00183030">
        <w:rPr>
          <w:i w:val="0"/>
          <w:iCs/>
        </w:rPr>
        <w:t xml:space="preserve"> </w:t>
      </w:r>
      <w:proofErr w:type="spellStart"/>
      <w:r w:rsidRPr="00183030">
        <w:rPr>
          <w:i w:val="0"/>
          <w:iCs/>
        </w:rPr>
        <w:t>penilaian</w:t>
      </w:r>
      <w:proofErr w:type="spellEnd"/>
      <w:r w:rsidRPr="00183030">
        <w:rPr>
          <w:i w:val="0"/>
          <w:iCs/>
        </w:rPr>
        <w:t xml:space="preserve"> pada </w:t>
      </w:r>
      <w:proofErr w:type="spellStart"/>
      <w:r w:rsidRPr="00183030">
        <w:rPr>
          <w:i w:val="0"/>
          <w:iCs/>
        </w:rPr>
        <w:t>indikator</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tanpa</w:t>
      </w:r>
      <w:proofErr w:type="spellEnd"/>
      <w:r w:rsidRPr="00183030">
        <w:rPr>
          <w:i w:val="0"/>
          <w:iCs/>
        </w:rPr>
        <w:t xml:space="preserve"> </w:t>
      </w:r>
      <w:proofErr w:type="spellStart"/>
      <w:r w:rsidRPr="00183030">
        <w:rPr>
          <w:i w:val="0"/>
          <w:iCs/>
        </w:rPr>
        <w:t>memandang</w:t>
      </w:r>
      <w:proofErr w:type="spellEnd"/>
      <w:r w:rsidRPr="00183030">
        <w:rPr>
          <w:i w:val="0"/>
          <w:iCs/>
        </w:rPr>
        <w:t xml:space="preserve"> status </w:t>
      </w:r>
      <w:proofErr w:type="spellStart"/>
      <w:r w:rsidRPr="00183030">
        <w:rPr>
          <w:i w:val="0"/>
          <w:iCs/>
        </w:rPr>
        <w:t>sosial</w:t>
      </w:r>
      <w:proofErr w:type="spellEnd"/>
      <w:r w:rsidRPr="00183030">
        <w:rPr>
          <w:i w:val="0"/>
          <w:iCs/>
        </w:rPr>
        <w:t xml:space="preserve"> </w:t>
      </w:r>
      <w:proofErr w:type="spellStart"/>
      <w:r w:rsidRPr="00183030">
        <w:rPr>
          <w:i w:val="0"/>
          <w:iCs/>
        </w:rPr>
        <w:t>serta</w:t>
      </w:r>
      <w:proofErr w:type="spellEnd"/>
      <w:r w:rsidRPr="00183030">
        <w:rPr>
          <w:i w:val="0"/>
          <w:iCs/>
        </w:rPr>
        <w:t xml:space="preserve"> </w:t>
      </w:r>
      <w:proofErr w:type="spellStart"/>
      <w:r w:rsidRPr="00183030">
        <w:rPr>
          <w:i w:val="0"/>
          <w:iCs/>
        </w:rPr>
        <w:t>pemberian</w:t>
      </w:r>
      <w:proofErr w:type="spellEnd"/>
      <w:r w:rsidRPr="00183030">
        <w:rPr>
          <w:i w:val="0"/>
          <w:iCs/>
        </w:rPr>
        <w:t xml:space="preserve"> </w:t>
      </w:r>
      <w:proofErr w:type="spellStart"/>
      <w:r w:rsidRPr="00183030">
        <w:rPr>
          <w:i w:val="0"/>
          <w:iCs/>
        </w:rPr>
        <w:t>informasi</w:t>
      </w:r>
      <w:proofErr w:type="spellEnd"/>
      <w:r w:rsidRPr="00183030">
        <w:rPr>
          <w:i w:val="0"/>
          <w:iCs/>
        </w:rPr>
        <w:t xml:space="preserve"> </w:t>
      </w:r>
      <w:proofErr w:type="spellStart"/>
      <w:r w:rsidRPr="00183030">
        <w:rPr>
          <w:i w:val="0"/>
          <w:iCs/>
        </w:rPr>
        <w:t>terkait</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telah</w:t>
      </w:r>
      <w:proofErr w:type="spellEnd"/>
      <w:r w:rsidRPr="00183030">
        <w:rPr>
          <w:i w:val="0"/>
          <w:iCs/>
        </w:rPr>
        <w:t xml:space="preserve"> </w:t>
      </w:r>
      <w:proofErr w:type="spellStart"/>
      <w:r w:rsidRPr="00183030">
        <w:rPr>
          <w:i w:val="0"/>
          <w:iCs/>
        </w:rPr>
        <w:t>berupaya</w:t>
      </w:r>
      <w:proofErr w:type="spellEnd"/>
      <w:r w:rsidRPr="00183030">
        <w:rPr>
          <w:i w:val="0"/>
          <w:iCs/>
        </w:rPr>
        <w:t xml:space="preserve"> </w:t>
      </w:r>
      <w:proofErr w:type="spellStart"/>
      <w:r w:rsidRPr="00183030">
        <w:rPr>
          <w:i w:val="0"/>
          <w:iCs/>
        </w:rPr>
        <w:t>memberikan</w:t>
      </w:r>
      <w:proofErr w:type="spellEnd"/>
      <w:r w:rsidRPr="00183030">
        <w:rPr>
          <w:i w:val="0"/>
          <w:iCs/>
        </w:rPr>
        <w:t xml:space="preserve"> </w:t>
      </w:r>
      <w:proofErr w:type="spellStart"/>
      <w:r w:rsidRPr="00183030">
        <w:rPr>
          <w:i w:val="0"/>
          <w:iCs/>
        </w:rPr>
        <w:t>pelayanan</w:t>
      </w:r>
      <w:proofErr w:type="spellEnd"/>
      <w:r w:rsidRPr="00183030">
        <w:rPr>
          <w:i w:val="0"/>
          <w:iCs/>
        </w:rPr>
        <w:t xml:space="preserve"> yang </w:t>
      </w:r>
      <w:proofErr w:type="spellStart"/>
      <w:r w:rsidRPr="00183030">
        <w:rPr>
          <w:i w:val="0"/>
          <w:iCs/>
        </w:rPr>
        <w:t>adil</w:t>
      </w:r>
      <w:proofErr w:type="spellEnd"/>
      <w:r w:rsidRPr="00183030">
        <w:rPr>
          <w:i w:val="0"/>
          <w:iCs/>
        </w:rPr>
        <w:t xml:space="preserve">, </w:t>
      </w:r>
      <w:proofErr w:type="spellStart"/>
      <w:r w:rsidRPr="00183030">
        <w:rPr>
          <w:i w:val="0"/>
          <w:iCs/>
        </w:rPr>
        <w:t>komunikatif</w:t>
      </w:r>
      <w:proofErr w:type="spellEnd"/>
      <w:r w:rsidRPr="00183030">
        <w:rPr>
          <w:i w:val="0"/>
          <w:iCs/>
        </w:rPr>
        <w:t xml:space="preserve">, dan </w:t>
      </w:r>
      <w:proofErr w:type="spellStart"/>
      <w:r w:rsidRPr="00183030">
        <w:rPr>
          <w:i w:val="0"/>
          <w:iCs/>
        </w:rPr>
        <w:t>berorientasi</w:t>
      </w:r>
      <w:proofErr w:type="spellEnd"/>
      <w:r w:rsidRPr="00183030">
        <w:rPr>
          <w:i w:val="0"/>
          <w:iCs/>
        </w:rPr>
        <w:t xml:space="preserve"> pada </w:t>
      </w:r>
      <w:proofErr w:type="spellStart"/>
      <w:r w:rsidRPr="00183030">
        <w:rPr>
          <w:i w:val="0"/>
          <w:iCs/>
        </w:rPr>
        <w:t>kebutuhan</w:t>
      </w:r>
      <w:proofErr w:type="spellEnd"/>
      <w:r w:rsidRPr="00183030">
        <w:rPr>
          <w:i w:val="0"/>
          <w:iCs/>
        </w:rPr>
        <w:t xml:space="preserve"> </w:t>
      </w:r>
      <w:proofErr w:type="spellStart"/>
      <w:r w:rsidRPr="00183030">
        <w:rPr>
          <w:i w:val="0"/>
          <w:iCs/>
        </w:rPr>
        <w:t>pasien</w:t>
      </w:r>
      <w:proofErr w:type="spellEnd"/>
      <w:r w:rsidRPr="00535FB3">
        <w:rPr>
          <w:i w:val="0"/>
          <w:iCs/>
        </w:rPr>
        <w:t>.</w:t>
      </w:r>
    </w:p>
    <w:p w14:paraId="34F1DAC6" w14:textId="77777777" w:rsidR="00BB50FE" w:rsidRDefault="00BB50FE" w:rsidP="00BB50FE">
      <w:pPr>
        <w:pStyle w:val="Addresses"/>
        <w:spacing w:line="240" w:lineRule="auto"/>
        <w:ind w:firstLine="426"/>
        <w:jc w:val="both"/>
        <w:rPr>
          <w:i w:val="0"/>
          <w:iCs/>
        </w:rPr>
      </w:pPr>
      <w:proofErr w:type="spellStart"/>
      <w:r w:rsidRPr="00183030">
        <w:rPr>
          <w:i w:val="0"/>
          <w:iCs/>
        </w:rPr>
        <w:t>Meskipun</w:t>
      </w:r>
      <w:proofErr w:type="spellEnd"/>
      <w:r w:rsidRPr="00183030">
        <w:rPr>
          <w:i w:val="0"/>
          <w:iCs/>
        </w:rPr>
        <w:t xml:space="preserve"> </w:t>
      </w:r>
      <w:proofErr w:type="spellStart"/>
      <w:r w:rsidRPr="00183030">
        <w:rPr>
          <w:i w:val="0"/>
          <w:iCs/>
        </w:rPr>
        <w:t>demikian</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kenyamanan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saat</w:t>
      </w:r>
      <w:proofErr w:type="spellEnd"/>
      <w:r w:rsidRPr="00183030">
        <w:rPr>
          <w:i w:val="0"/>
          <w:iCs/>
        </w:rPr>
        <w:t xml:space="preserve"> </w:t>
      </w:r>
      <w:proofErr w:type="spellStart"/>
      <w:r w:rsidRPr="00183030">
        <w:rPr>
          <w:i w:val="0"/>
          <w:iCs/>
        </w:rPr>
        <w:t>menunggu</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memperoleh</w:t>
      </w:r>
      <w:proofErr w:type="spellEnd"/>
      <w:r w:rsidRPr="00183030">
        <w:rPr>
          <w:i w:val="0"/>
          <w:iCs/>
        </w:rPr>
        <w:t xml:space="preserve"> </w:t>
      </w:r>
      <w:proofErr w:type="spellStart"/>
      <w:r w:rsidRPr="00183030">
        <w:rPr>
          <w:i w:val="0"/>
          <w:iCs/>
        </w:rPr>
        <w:t>skor</w:t>
      </w:r>
      <w:proofErr w:type="spellEnd"/>
      <w:r w:rsidRPr="00183030">
        <w:rPr>
          <w:i w:val="0"/>
          <w:iCs/>
        </w:rPr>
        <w:t xml:space="preserve"> </w:t>
      </w:r>
      <w:proofErr w:type="spellStart"/>
      <w:r w:rsidRPr="00183030">
        <w:rPr>
          <w:i w:val="0"/>
          <w:iCs/>
        </w:rPr>
        <w:t>terendah</w:t>
      </w:r>
      <w:proofErr w:type="spellEnd"/>
      <w:r w:rsidRPr="00183030">
        <w:rPr>
          <w:i w:val="0"/>
          <w:iCs/>
        </w:rPr>
        <w:t xml:space="preserve"> (79,96%), yang </w:t>
      </w:r>
      <w:proofErr w:type="spellStart"/>
      <w:r w:rsidRPr="00183030">
        <w:rPr>
          <w:i w:val="0"/>
          <w:iCs/>
        </w:rPr>
        <w:t>mengindikasikan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aspek</w:t>
      </w:r>
      <w:proofErr w:type="spellEnd"/>
      <w:r w:rsidRPr="00183030">
        <w:rPr>
          <w:i w:val="0"/>
          <w:iCs/>
        </w:rPr>
        <w:t xml:space="preserve"> </w:t>
      </w:r>
      <w:proofErr w:type="spellStart"/>
      <w:r w:rsidRPr="00183030">
        <w:rPr>
          <w:i w:val="0"/>
          <w:iCs/>
        </w:rPr>
        <w:t>kenyamanan</w:t>
      </w:r>
      <w:proofErr w:type="spellEnd"/>
      <w:r w:rsidRPr="00183030">
        <w:rPr>
          <w:i w:val="0"/>
          <w:iCs/>
        </w:rPr>
        <w:t xml:space="preserve"> </w:t>
      </w:r>
      <w:proofErr w:type="spellStart"/>
      <w:r w:rsidRPr="00183030">
        <w:rPr>
          <w:i w:val="0"/>
          <w:iCs/>
        </w:rPr>
        <w:t>selama</w:t>
      </w:r>
      <w:proofErr w:type="spellEnd"/>
      <w:r w:rsidRPr="00183030">
        <w:rPr>
          <w:i w:val="0"/>
          <w:iCs/>
        </w:rPr>
        <w:t xml:space="preserve"> proses </w:t>
      </w:r>
      <w:proofErr w:type="spellStart"/>
      <w:r w:rsidRPr="00183030">
        <w:rPr>
          <w:i w:val="0"/>
          <w:iCs/>
        </w:rPr>
        <w:t>pelayanan</w:t>
      </w:r>
      <w:proofErr w:type="spellEnd"/>
      <w:r w:rsidRPr="00183030">
        <w:rPr>
          <w:i w:val="0"/>
          <w:iCs/>
        </w:rPr>
        <w:t xml:space="preserve"> </w:t>
      </w:r>
      <w:proofErr w:type="spellStart"/>
      <w:r w:rsidRPr="00183030">
        <w:rPr>
          <w:i w:val="0"/>
          <w:iCs/>
        </w:rPr>
        <w:t>masih</w:t>
      </w:r>
      <w:proofErr w:type="spellEnd"/>
      <w:r w:rsidRPr="00183030">
        <w:rPr>
          <w:i w:val="0"/>
          <w:iCs/>
        </w:rPr>
        <w:t xml:space="preserve"> </w:t>
      </w:r>
      <w:proofErr w:type="spellStart"/>
      <w:r w:rsidRPr="00183030">
        <w:rPr>
          <w:i w:val="0"/>
          <w:iCs/>
        </w:rPr>
        <w:t>dapat</w:t>
      </w:r>
      <w:proofErr w:type="spellEnd"/>
      <w:r w:rsidRPr="00183030">
        <w:rPr>
          <w:i w:val="0"/>
          <w:iCs/>
        </w:rPr>
        <w:t xml:space="preserve"> </w:t>
      </w:r>
      <w:proofErr w:type="spellStart"/>
      <w:r w:rsidRPr="00183030">
        <w:rPr>
          <w:i w:val="0"/>
          <w:iCs/>
        </w:rPr>
        <w:t>ditingkatkan</w:t>
      </w:r>
      <w:proofErr w:type="spellEnd"/>
      <w:r w:rsidRPr="00183030">
        <w:rPr>
          <w:i w:val="0"/>
          <w:iCs/>
        </w:rPr>
        <w:t xml:space="preserve">. </w:t>
      </w:r>
      <w:proofErr w:type="spellStart"/>
      <w:r w:rsidRPr="00183030">
        <w:rPr>
          <w:i w:val="0"/>
          <w:iCs/>
        </w:rPr>
        <w:t>Kondisi</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empati</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w:t>
      </w:r>
      <w:proofErr w:type="spellStart"/>
      <w:r w:rsidRPr="00183030">
        <w:rPr>
          <w:i w:val="0"/>
          <w:iCs/>
        </w:rPr>
        <w:t>tidak</w:t>
      </w:r>
      <w:proofErr w:type="spellEnd"/>
      <w:r w:rsidRPr="00183030">
        <w:rPr>
          <w:i w:val="0"/>
          <w:iCs/>
        </w:rPr>
        <w:t xml:space="preserve"> </w:t>
      </w:r>
      <w:proofErr w:type="spellStart"/>
      <w:r w:rsidRPr="00183030">
        <w:rPr>
          <w:i w:val="0"/>
          <w:iCs/>
        </w:rPr>
        <w:t>hanya</w:t>
      </w:r>
      <w:proofErr w:type="spellEnd"/>
      <w:r w:rsidRPr="00183030">
        <w:rPr>
          <w:i w:val="0"/>
          <w:iCs/>
        </w:rPr>
        <w:t xml:space="preserve"> </w:t>
      </w:r>
      <w:proofErr w:type="spellStart"/>
      <w:r w:rsidRPr="00183030">
        <w:rPr>
          <w:i w:val="0"/>
          <w:iCs/>
        </w:rPr>
        <w:t>tercermin</w:t>
      </w:r>
      <w:proofErr w:type="spellEnd"/>
      <w:r w:rsidRPr="00183030">
        <w:rPr>
          <w:i w:val="0"/>
          <w:iCs/>
        </w:rPr>
        <w:t xml:space="preserve"> </w:t>
      </w:r>
      <w:proofErr w:type="spellStart"/>
      <w:r w:rsidRPr="00183030">
        <w:rPr>
          <w:i w:val="0"/>
          <w:iCs/>
        </w:rPr>
        <w:t>dari</w:t>
      </w:r>
      <w:proofErr w:type="spellEnd"/>
      <w:r w:rsidRPr="00183030">
        <w:rPr>
          <w:i w:val="0"/>
          <w:iCs/>
        </w:rPr>
        <w:t xml:space="preserve"> </w:t>
      </w:r>
      <w:proofErr w:type="spellStart"/>
      <w:r w:rsidRPr="00183030">
        <w:rPr>
          <w:i w:val="0"/>
          <w:iCs/>
        </w:rPr>
        <w:t>sikap</w:t>
      </w:r>
      <w:proofErr w:type="spellEnd"/>
      <w:r w:rsidRPr="00183030">
        <w:rPr>
          <w:i w:val="0"/>
          <w:iCs/>
        </w:rPr>
        <w:t xml:space="preserve"> dan </w:t>
      </w:r>
      <w:proofErr w:type="spellStart"/>
      <w:r w:rsidRPr="00183030">
        <w:rPr>
          <w:i w:val="0"/>
          <w:iCs/>
        </w:rPr>
        <w:t>komunikasi</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tetapi</w:t>
      </w:r>
      <w:proofErr w:type="spellEnd"/>
      <w:r w:rsidRPr="00183030">
        <w:rPr>
          <w:i w:val="0"/>
          <w:iCs/>
        </w:rPr>
        <w:t xml:space="preserve"> juga </w:t>
      </w:r>
      <w:proofErr w:type="spellStart"/>
      <w:r w:rsidRPr="00183030">
        <w:rPr>
          <w:i w:val="0"/>
          <w:iCs/>
        </w:rPr>
        <w:t>dipengaruhi</w:t>
      </w:r>
      <w:proofErr w:type="spellEnd"/>
      <w:r w:rsidRPr="00183030">
        <w:rPr>
          <w:i w:val="0"/>
          <w:iCs/>
        </w:rPr>
        <w:t xml:space="preserve"> oleh </w:t>
      </w:r>
      <w:proofErr w:type="spellStart"/>
      <w:r w:rsidRPr="00183030">
        <w:rPr>
          <w:i w:val="0"/>
          <w:iCs/>
        </w:rPr>
        <w:t>pengalaman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selama</w:t>
      </w:r>
      <w:proofErr w:type="spellEnd"/>
      <w:r w:rsidRPr="00183030">
        <w:rPr>
          <w:i w:val="0"/>
          <w:iCs/>
        </w:rPr>
        <w:t xml:space="preserve"> </w:t>
      </w:r>
      <w:proofErr w:type="spellStart"/>
      <w:r w:rsidRPr="00183030">
        <w:rPr>
          <w:i w:val="0"/>
          <w:iCs/>
        </w:rPr>
        <w:t>menunggu</w:t>
      </w:r>
      <w:proofErr w:type="spellEnd"/>
      <w:r w:rsidRPr="00183030">
        <w:rPr>
          <w:i w:val="0"/>
          <w:iCs/>
        </w:rPr>
        <w:t xml:space="preserve"> </w:t>
      </w:r>
      <w:proofErr w:type="spellStart"/>
      <w:r w:rsidRPr="00183030">
        <w:rPr>
          <w:i w:val="0"/>
          <w:iCs/>
        </w:rPr>
        <w:t>pelayanan</w:t>
      </w:r>
      <w:proofErr w:type="spellEnd"/>
      <w:r w:rsidRPr="00183030">
        <w:rPr>
          <w:i w:val="0"/>
          <w:iCs/>
        </w:rPr>
        <w:t>.</w:t>
      </w:r>
    </w:p>
    <w:p w14:paraId="11F375DE" w14:textId="77777777" w:rsidR="00236D46" w:rsidRDefault="00236D46" w:rsidP="00236D46">
      <w:pPr>
        <w:pStyle w:val="Addresses"/>
        <w:spacing w:line="240" w:lineRule="auto"/>
        <w:ind w:firstLine="426"/>
        <w:jc w:val="both"/>
        <w:rPr>
          <w:i w:val="0"/>
          <w:color w:val="FF0000"/>
          <w:szCs w:val="24"/>
        </w:rPr>
      </w:pPr>
      <w:proofErr w:type="spellStart"/>
      <w:r w:rsidRPr="00183030">
        <w:rPr>
          <w:i w:val="0"/>
          <w:iCs/>
        </w:rPr>
        <w:t>Secara</w:t>
      </w:r>
      <w:proofErr w:type="spellEnd"/>
      <w:r w:rsidRPr="00183030">
        <w:rPr>
          <w:i w:val="0"/>
          <w:iCs/>
        </w:rPr>
        <w:t xml:space="preserve"> </w:t>
      </w:r>
      <w:proofErr w:type="spellStart"/>
      <w:r w:rsidRPr="00183030">
        <w:rPr>
          <w:i w:val="0"/>
          <w:iCs/>
        </w:rPr>
        <w:t>keseluruhan</w:t>
      </w:r>
      <w:proofErr w:type="spellEnd"/>
      <w:r w:rsidRPr="00183030">
        <w:rPr>
          <w:i w:val="0"/>
          <w:iCs/>
        </w:rPr>
        <w:t xml:space="preserve">, </w:t>
      </w:r>
      <w:proofErr w:type="spellStart"/>
      <w:r w:rsidRPr="00183030">
        <w:rPr>
          <w:i w:val="0"/>
          <w:iCs/>
        </w:rPr>
        <w:t>temuan</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menegaskan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telah</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empati</w:t>
      </w:r>
      <w:proofErr w:type="spellEnd"/>
      <w:r w:rsidRPr="00183030">
        <w:rPr>
          <w:i w:val="0"/>
          <w:iCs/>
        </w:rPr>
        <w:t xml:space="preserve"> yang </w:t>
      </w:r>
      <w:proofErr w:type="spellStart"/>
      <w:r w:rsidRPr="00183030">
        <w:rPr>
          <w:i w:val="0"/>
          <w:iCs/>
        </w:rPr>
        <w:t>baik</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memberikan</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w:t>
      </w:r>
      <w:proofErr w:type="spellStart"/>
      <w:r w:rsidRPr="00183030">
        <w:rPr>
          <w:i w:val="0"/>
          <w:iCs/>
        </w:rPr>
        <w:t>kepada</w:t>
      </w:r>
      <w:proofErr w:type="spellEnd"/>
      <w:r w:rsidRPr="00183030">
        <w:rPr>
          <w:i w:val="0"/>
          <w:iCs/>
        </w:rPr>
        <w:t xml:space="preserve"> </w:t>
      </w:r>
      <w:proofErr w:type="spellStart"/>
      <w:r w:rsidRPr="00183030">
        <w:rPr>
          <w:i w:val="0"/>
          <w:iCs/>
        </w:rPr>
        <w:t>pasien</w:t>
      </w:r>
      <w:proofErr w:type="spellEnd"/>
      <w:r w:rsidRPr="00183030">
        <w:rPr>
          <w:i w:val="0"/>
          <w:iCs/>
        </w:rPr>
        <w:t xml:space="preserve"> Program </w:t>
      </w:r>
      <w:proofErr w:type="spellStart"/>
      <w:r w:rsidRPr="00183030">
        <w:rPr>
          <w:i w:val="0"/>
          <w:iCs/>
        </w:rPr>
        <w:t>Rujuk</w:t>
      </w:r>
      <w:proofErr w:type="spellEnd"/>
      <w:r w:rsidRPr="00183030">
        <w:rPr>
          <w:i w:val="0"/>
          <w:iCs/>
        </w:rPr>
        <w:t xml:space="preserve"> Balik (PRB). </w:t>
      </w:r>
      <w:proofErr w:type="spellStart"/>
      <w:r w:rsidRPr="00183030">
        <w:rPr>
          <w:i w:val="0"/>
          <w:iCs/>
        </w:rPr>
        <w:t>Namun</w:t>
      </w:r>
      <w:proofErr w:type="spellEnd"/>
      <w:r w:rsidRPr="00183030">
        <w:rPr>
          <w:i w:val="0"/>
          <w:iCs/>
        </w:rPr>
        <w:t xml:space="preserve">, </w:t>
      </w:r>
      <w:proofErr w:type="spellStart"/>
      <w:r w:rsidRPr="00183030">
        <w:rPr>
          <w:i w:val="0"/>
          <w:iCs/>
        </w:rPr>
        <w:t>peningkatan</w:t>
      </w:r>
      <w:proofErr w:type="spellEnd"/>
      <w:r w:rsidRPr="00183030">
        <w:rPr>
          <w:i w:val="0"/>
          <w:iCs/>
        </w:rPr>
        <w:t xml:space="preserve"> </w:t>
      </w:r>
      <w:proofErr w:type="spellStart"/>
      <w:r w:rsidRPr="00183030">
        <w:rPr>
          <w:i w:val="0"/>
          <w:iCs/>
        </w:rPr>
        <w:t>kenyamanan</w:t>
      </w:r>
      <w:proofErr w:type="spellEnd"/>
      <w:r w:rsidRPr="00183030">
        <w:rPr>
          <w:i w:val="0"/>
          <w:iCs/>
        </w:rPr>
        <w:t xml:space="preserve"> </w:t>
      </w:r>
      <w:proofErr w:type="spellStart"/>
      <w:r w:rsidRPr="00183030">
        <w:rPr>
          <w:i w:val="0"/>
          <w:iCs/>
        </w:rPr>
        <w:t>fisik</w:t>
      </w:r>
      <w:proofErr w:type="spellEnd"/>
      <w:r w:rsidRPr="00183030">
        <w:rPr>
          <w:i w:val="0"/>
          <w:iCs/>
        </w:rPr>
        <w:t xml:space="preserve"> dan </w:t>
      </w:r>
      <w:proofErr w:type="spellStart"/>
      <w:r w:rsidRPr="00183030">
        <w:rPr>
          <w:i w:val="0"/>
          <w:iCs/>
        </w:rPr>
        <w:t>emosional</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selama</w:t>
      </w:r>
      <w:proofErr w:type="spellEnd"/>
      <w:r w:rsidRPr="00183030">
        <w:rPr>
          <w:i w:val="0"/>
          <w:iCs/>
        </w:rPr>
        <w:t xml:space="preserve"> proses </w:t>
      </w:r>
      <w:proofErr w:type="spellStart"/>
      <w:r w:rsidRPr="00183030">
        <w:rPr>
          <w:i w:val="0"/>
          <w:iCs/>
        </w:rPr>
        <w:t>pelayanan</w:t>
      </w:r>
      <w:proofErr w:type="spellEnd"/>
      <w:r w:rsidRPr="00183030">
        <w:rPr>
          <w:i w:val="0"/>
          <w:iCs/>
        </w:rPr>
        <w:t xml:space="preserve"> </w:t>
      </w:r>
      <w:proofErr w:type="spellStart"/>
      <w:r w:rsidRPr="00183030">
        <w:rPr>
          <w:i w:val="0"/>
          <w:iCs/>
        </w:rPr>
        <w:t>berpotensi</w:t>
      </w:r>
      <w:proofErr w:type="spellEnd"/>
      <w:r w:rsidRPr="00183030">
        <w:rPr>
          <w:i w:val="0"/>
          <w:iCs/>
        </w:rPr>
        <w:t xml:space="preserve"> </w:t>
      </w:r>
      <w:proofErr w:type="spellStart"/>
      <w:r w:rsidRPr="00183030">
        <w:rPr>
          <w:i w:val="0"/>
          <w:iCs/>
        </w:rPr>
        <w:t>semakin</w:t>
      </w:r>
      <w:proofErr w:type="spellEnd"/>
      <w:r w:rsidRPr="00183030">
        <w:rPr>
          <w:i w:val="0"/>
          <w:iCs/>
        </w:rPr>
        <w:t xml:space="preserve"> </w:t>
      </w:r>
      <w:proofErr w:type="spellStart"/>
      <w:r w:rsidRPr="00183030">
        <w:rPr>
          <w:i w:val="0"/>
          <w:iCs/>
        </w:rPr>
        <w:t>memperkuat</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empati</w:t>
      </w:r>
      <w:proofErr w:type="spellEnd"/>
      <w:r w:rsidRPr="00183030">
        <w:rPr>
          <w:i w:val="0"/>
          <w:iCs/>
        </w:rPr>
        <w:t xml:space="preserve"> dan </w:t>
      </w:r>
      <w:proofErr w:type="spellStart"/>
      <w:r w:rsidRPr="00183030">
        <w:rPr>
          <w:i w:val="0"/>
          <w:iCs/>
        </w:rPr>
        <w:t>meningkatkan</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berkelanjutan</w:t>
      </w:r>
      <w:proofErr w:type="spellEnd"/>
      <w:r w:rsidRPr="00183030">
        <w:rPr>
          <w:i w:val="0"/>
          <w:iCs/>
        </w:rPr>
        <w:t xml:space="preserve">. </w:t>
      </w:r>
      <w:proofErr w:type="spellStart"/>
      <w:r w:rsidRPr="00183030">
        <w:rPr>
          <w:i w:val="0"/>
          <w:iCs/>
        </w:rPr>
        <w:t>Distribusi</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Rujuk</w:t>
      </w:r>
      <w:proofErr w:type="spellEnd"/>
      <w:r w:rsidRPr="00183030">
        <w:rPr>
          <w:i w:val="0"/>
          <w:iCs/>
        </w:rPr>
        <w:t xml:space="preserve"> Balik BPJS </w:t>
      </w:r>
      <w:proofErr w:type="spellStart"/>
      <w:r w:rsidRPr="00183030">
        <w:rPr>
          <w:i w:val="0"/>
          <w:iCs/>
        </w:rPr>
        <w:t>berdasarkan</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empati</w:t>
      </w:r>
      <w:proofErr w:type="spellEnd"/>
      <w:r w:rsidRPr="00183030">
        <w:rPr>
          <w:i w:val="0"/>
          <w:iCs/>
        </w:rPr>
        <w:t xml:space="preserve"> di </w:t>
      </w:r>
      <w:proofErr w:type="spellStart"/>
      <w:r w:rsidRPr="00183030">
        <w:rPr>
          <w:i w:val="0"/>
          <w:iCs/>
        </w:rPr>
        <w:t>Apotek</w:t>
      </w:r>
      <w:proofErr w:type="spellEnd"/>
      <w:r w:rsidRPr="00183030">
        <w:rPr>
          <w:i w:val="0"/>
          <w:iCs/>
        </w:rPr>
        <w:t xml:space="preserve"> Kimia Farma </w:t>
      </w:r>
      <w:proofErr w:type="spellStart"/>
      <w:r w:rsidRPr="00183030">
        <w:rPr>
          <w:i w:val="0"/>
          <w:iCs/>
        </w:rPr>
        <w:t>disajikan</w:t>
      </w:r>
      <w:proofErr w:type="spellEnd"/>
      <w:r w:rsidRPr="00183030">
        <w:rPr>
          <w:i w:val="0"/>
          <w:iCs/>
        </w:rPr>
        <w:t xml:space="preserve"> pada Tabel 10.</w:t>
      </w:r>
    </w:p>
    <w:p w14:paraId="43FD6EA2" w14:textId="77777777" w:rsidR="00236D46" w:rsidRDefault="00236D46" w:rsidP="00236D46">
      <w:pPr>
        <w:pStyle w:val="Addresses"/>
        <w:spacing w:line="240" w:lineRule="auto"/>
        <w:jc w:val="left"/>
        <w:rPr>
          <w:i w:val="0"/>
          <w:color w:val="FF0000"/>
          <w:szCs w:val="24"/>
        </w:rPr>
      </w:pPr>
    </w:p>
    <w:p w14:paraId="6C8A2466" w14:textId="77777777" w:rsidR="00236D46" w:rsidRDefault="00236D46" w:rsidP="003F2A61">
      <w:pPr>
        <w:pStyle w:val="Addresses"/>
        <w:spacing w:line="240" w:lineRule="auto"/>
        <w:rPr>
          <w:b/>
          <w:i w:val="0"/>
          <w:iCs/>
          <w:szCs w:val="24"/>
        </w:rPr>
      </w:pPr>
      <w:r w:rsidRPr="001E49F2">
        <w:rPr>
          <w:b/>
          <w:i w:val="0"/>
          <w:iCs/>
          <w:szCs w:val="24"/>
        </w:rPr>
        <w:t xml:space="preserve">Tabel </w:t>
      </w:r>
      <w:r>
        <w:rPr>
          <w:b/>
          <w:i w:val="0"/>
          <w:iCs/>
          <w:szCs w:val="24"/>
        </w:rPr>
        <w:t>10</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proofErr w:type="spellStart"/>
      <w:r>
        <w:rPr>
          <w:b/>
          <w:i w:val="0"/>
          <w:iCs/>
          <w:szCs w:val="24"/>
        </w:rPr>
        <w:t>Empati</w:t>
      </w:r>
      <w:proofErr w:type="spellEnd"/>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0AA35E4F" w14:textId="77777777" w:rsidR="00236D46" w:rsidRDefault="00236D46" w:rsidP="00236D46">
      <w:pPr>
        <w:pStyle w:val="Addresses"/>
        <w:spacing w:line="240" w:lineRule="auto"/>
        <w:jc w:val="both"/>
        <w:rPr>
          <w:b/>
          <w:i w:val="0"/>
          <w:iCs/>
          <w:szCs w:val="24"/>
        </w:rPr>
      </w:pPr>
    </w:p>
    <w:tbl>
      <w:tblPr>
        <w:tblW w:w="5000" w:type="pct"/>
        <w:jc w:val="center"/>
        <w:tblLook w:val="04A0" w:firstRow="1" w:lastRow="0" w:firstColumn="1" w:lastColumn="0" w:noHBand="0" w:noVBand="1"/>
      </w:tblPr>
      <w:tblGrid>
        <w:gridCol w:w="1383"/>
        <w:gridCol w:w="1998"/>
        <w:gridCol w:w="1229"/>
      </w:tblGrid>
      <w:tr w:rsidR="00236D46" w:rsidRPr="00484DBF" w14:paraId="639116F3" w14:textId="77777777" w:rsidTr="00AC2CC2">
        <w:trPr>
          <w:trHeight w:val="464"/>
          <w:jc w:val="center"/>
        </w:trPr>
        <w:tc>
          <w:tcPr>
            <w:tcW w:w="1500" w:type="pct"/>
            <w:tcBorders>
              <w:top w:val="single" w:sz="4" w:space="0" w:color="auto"/>
              <w:left w:val="nil"/>
              <w:bottom w:val="single" w:sz="4" w:space="0" w:color="auto"/>
              <w:right w:val="nil"/>
            </w:tcBorders>
            <w:vAlign w:val="center"/>
            <w:hideMark/>
          </w:tcPr>
          <w:p w14:paraId="3865BCEA" w14:textId="77777777" w:rsidR="00236D46" w:rsidRPr="00484DBF" w:rsidRDefault="00236D46" w:rsidP="00AC2CC2">
            <w:pPr>
              <w:spacing w:line="240" w:lineRule="auto"/>
              <w:jc w:val="center"/>
              <w:rPr>
                <w:rFonts w:eastAsia="Times New Roman"/>
                <w:b/>
                <w:sz w:val="20"/>
              </w:rPr>
            </w:pPr>
            <w:proofErr w:type="spellStart"/>
            <w:r>
              <w:t>Kepuasan</w:t>
            </w:r>
            <w:proofErr w:type="spellEnd"/>
          </w:p>
        </w:tc>
        <w:tc>
          <w:tcPr>
            <w:tcW w:w="2167" w:type="pct"/>
            <w:tcBorders>
              <w:top w:val="single" w:sz="4" w:space="0" w:color="auto"/>
              <w:left w:val="nil"/>
              <w:bottom w:val="single" w:sz="4" w:space="0" w:color="auto"/>
              <w:right w:val="nil"/>
            </w:tcBorders>
            <w:noWrap/>
            <w:vAlign w:val="center"/>
            <w:hideMark/>
          </w:tcPr>
          <w:p w14:paraId="320D2A09" w14:textId="77777777" w:rsidR="00236D46" w:rsidRPr="00484DBF" w:rsidRDefault="00236D46" w:rsidP="00AC2CC2">
            <w:pPr>
              <w:spacing w:line="240" w:lineRule="auto"/>
              <w:jc w:val="center"/>
              <w:rPr>
                <w:rFonts w:eastAsia="Times New Roman"/>
                <w:b/>
                <w:sz w:val="20"/>
              </w:rPr>
            </w:pPr>
            <w:proofErr w:type="spellStart"/>
            <w:r>
              <w:t>Responden</w:t>
            </w:r>
            <w:proofErr w:type="spellEnd"/>
          </w:p>
        </w:tc>
        <w:tc>
          <w:tcPr>
            <w:tcW w:w="1333" w:type="pct"/>
            <w:tcBorders>
              <w:top w:val="single" w:sz="4" w:space="0" w:color="auto"/>
              <w:left w:val="nil"/>
              <w:bottom w:val="single" w:sz="4" w:space="0" w:color="auto"/>
              <w:right w:val="nil"/>
            </w:tcBorders>
            <w:noWrap/>
            <w:vAlign w:val="center"/>
            <w:hideMark/>
          </w:tcPr>
          <w:p w14:paraId="3E126A9E" w14:textId="77777777" w:rsidR="00236D46" w:rsidRPr="00484DBF" w:rsidRDefault="00236D46" w:rsidP="00AC2CC2">
            <w:pPr>
              <w:spacing w:line="240" w:lineRule="auto"/>
              <w:jc w:val="center"/>
              <w:rPr>
                <w:rFonts w:eastAsia="Times New Roman"/>
                <w:b/>
                <w:sz w:val="20"/>
              </w:rPr>
            </w:pPr>
            <w:proofErr w:type="spellStart"/>
            <w:r>
              <w:t>Persentase</w:t>
            </w:r>
            <w:proofErr w:type="spellEnd"/>
          </w:p>
        </w:tc>
      </w:tr>
      <w:tr w:rsidR="00236D46" w:rsidRPr="00484DBF" w14:paraId="7F8E5906" w14:textId="77777777" w:rsidTr="00AC2CC2">
        <w:trPr>
          <w:trHeight w:val="283"/>
          <w:jc w:val="center"/>
        </w:trPr>
        <w:tc>
          <w:tcPr>
            <w:tcW w:w="1500" w:type="pct"/>
            <w:tcBorders>
              <w:top w:val="nil"/>
              <w:left w:val="nil"/>
              <w:bottom w:val="nil"/>
              <w:right w:val="nil"/>
            </w:tcBorders>
            <w:noWrap/>
            <w:vAlign w:val="center"/>
            <w:hideMark/>
          </w:tcPr>
          <w:p w14:paraId="502A432A" w14:textId="77777777" w:rsidR="00236D46" w:rsidRPr="00624C9E" w:rsidRDefault="00236D46" w:rsidP="00AC2CC2">
            <w:pPr>
              <w:spacing w:line="240" w:lineRule="auto"/>
              <w:jc w:val="center"/>
              <w:rPr>
                <w:rFonts w:eastAsia="Times New Roman"/>
                <w:sz w:val="20"/>
                <w:szCs w:val="14"/>
              </w:rPr>
            </w:pPr>
            <w:r>
              <w:t xml:space="preserve">Sangat </w:t>
            </w:r>
            <w:proofErr w:type="spellStart"/>
            <w:r>
              <w:t>Puas</w:t>
            </w:r>
            <w:proofErr w:type="spellEnd"/>
          </w:p>
        </w:tc>
        <w:tc>
          <w:tcPr>
            <w:tcW w:w="2167" w:type="pct"/>
            <w:tcBorders>
              <w:top w:val="nil"/>
              <w:left w:val="nil"/>
              <w:bottom w:val="nil"/>
              <w:right w:val="nil"/>
            </w:tcBorders>
            <w:hideMark/>
          </w:tcPr>
          <w:p w14:paraId="005F88C4" w14:textId="77777777" w:rsidR="00236D46" w:rsidRPr="00624C9E" w:rsidRDefault="00236D46" w:rsidP="00AC2CC2">
            <w:pPr>
              <w:spacing w:line="240" w:lineRule="auto"/>
              <w:jc w:val="center"/>
              <w:rPr>
                <w:rFonts w:eastAsia="Times New Roman"/>
                <w:sz w:val="20"/>
                <w:szCs w:val="14"/>
              </w:rPr>
            </w:pPr>
            <w:r w:rsidRPr="00E65913">
              <w:t>498</w:t>
            </w:r>
          </w:p>
        </w:tc>
        <w:tc>
          <w:tcPr>
            <w:tcW w:w="1333" w:type="pct"/>
            <w:tcBorders>
              <w:top w:val="nil"/>
              <w:left w:val="nil"/>
              <w:bottom w:val="nil"/>
              <w:right w:val="nil"/>
            </w:tcBorders>
            <w:hideMark/>
          </w:tcPr>
          <w:p w14:paraId="6C0E66E5" w14:textId="77777777" w:rsidR="00236D46" w:rsidRPr="00624C9E" w:rsidRDefault="00236D46" w:rsidP="00AC2CC2">
            <w:pPr>
              <w:spacing w:line="240" w:lineRule="auto"/>
              <w:jc w:val="center"/>
              <w:rPr>
                <w:rFonts w:eastAsia="Times New Roman"/>
                <w:sz w:val="20"/>
                <w:szCs w:val="14"/>
              </w:rPr>
            </w:pPr>
            <w:r w:rsidRPr="00E65913">
              <w:t>51,50%</w:t>
            </w:r>
          </w:p>
        </w:tc>
      </w:tr>
      <w:tr w:rsidR="00236D46" w:rsidRPr="00484DBF" w14:paraId="572CE19C" w14:textId="77777777" w:rsidTr="00AC2CC2">
        <w:trPr>
          <w:trHeight w:val="283"/>
          <w:jc w:val="center"/>
        </w:trPr>
        <w:tc>
          <w:tcPr>
            <w:tcW w:w="1500" w:type="pct"/>
            <w:tcBorders>
              <w:top w:val="nil"/>
              <w:left w:val="nil"/>
              <w:bottom w:val="nil"/>
              <w:right w:val="nil"/>
            </w:tcBorders>
            <w:noWrap/>
            <w:vAlign w:val="center"/>
            <w:hideMark/>
          </w:tcPr>
          <w:p w14:paraId="12FA30BF" w14:textId="77777777" w:rsidR="00236D46" w:rsidRPr="00624C9E" w:rsidRDefault="00236D46" w:rsidP="00AC2CC2">
            <w:pPr>
              <w:spacing w:line="240" w:lineRule="auto"/>
              <w:jc w:val="center"/>
              <w:rPr>
                <w:rFonts w:eastAsia="Times New Roman"/>
                <w:sz w:val="20"/>
                <w:szCs w:val="14"/>
              </w:rPr>
            </w:pPr>
            <w:proofErr w:type="spellStart"/>
            <w:r>
              <w:t>Puas</w:t>
            </w:r>
            <w:proofErr w:type="spellEnd"/>
          </w:p>
        </w:tc>
        <w:tc>
          <w:tcPr>
            <w:tcW w:w="2167" w:type="pct"/>
            <w:tcBorders>
              <w:top w:val="nil"/>
              <w:left w:val="nil"/>
              <w:bottom w:val="nil"/>
              <w:right w:val="nil"/>
            </w:tcBorders>
            <w:noWrap/>
            <w:hideMark/>
          </w:tcPr>
          <w:p w14:paraId="232CC2B7" w14:textId="77777777" w:rsidR="00236D46" w:rsidRPr="00624C9E" w:rsidRDefault="00236D46" w:rsidP="00AC2CC2">
            <w:pPr>
              <w:spacing w:line="240" w:lineRule="auto"/>
              <w:jc w:val="center"/>
              <w:rPr>
                <w:rFonts w:eastAsia="Times New Roman"/>
                <w:sz w:val="20"/>
                <w:szCs w:val="14"/>
              </w:rPr>
            </w:pPr>
            <w:r w:rsidRPr="00E65913">
              <w:t>422</w:t>
            </w:r>
          </w:p>
        </w:tc>
        <w:tc>
          <w:tcPr>
            <w:tcW w:w="1333" w:type="pct"/>
            <w:tcBorders>
              <w:top w:val="nil"/>
              <w:left w:val="nil"/>
              <w:bottom w:val="nil"/>
              <w:right w:val="nil"/>
            </w:tcBorders>
            <w:noWrap/>
            <w:hideMark/>
          </w:tcPr>
          <w:p w14:paraId="0736AA38" w14:textId="77777777" w:rsidR="00236D46" w:rsidRPr="00624C9E" w:rsidRDefault="00236D46" w:rsidP="00AC2CC2">
            <w:pPr>
              <w:spacing w:line="240" w:lineRule="auto"/>
              <w:jc w:val="center"/>
              <w:rPr>
                <w:rFonts w:eastAsia="Times New Roman"/>
                <w:sz w:val="20"/>
                <w:szCs w:val="14"/>
              </w:rPr>
            </w:pPr>
            <w:r w:rsidRPr="00E65913">
              <w:t>43,64%</w:t>
            </w:r>
          </w:p>
        </w:tc>
      </w:tr>
      <w:tr w:rsidR="00236D46" w:rsidRPr="00484DBF" w14:paraId="5C2FFF63" w14:textId="77777777" w:rsidTr="00AC2CC2">
        <w:trPr>
          <w:trHeight w:val="283"/>
          <w:jc w:val="center"/>
        </w:trPr>
        <w:tc>
          <w:tcPr>
            <w:tcW w:w="1500" w:type="pct"/>
            <w:tcBorders>
              <w:top w:val="nil"/>
              <w:left w:val="nil"/>
              <w:bottom w:val="nil"/>
              <w:right w:val="nil"/>
            </w:tcBorders>
            <w:noWrap/>
            <w:vAlign w:val="center"/>
            <w:hideMark/>
          </w:tcPr>
          <w:p w14:paraId="6FD81182" w14:textId="77777777" w:rsidR="00236D46" w:rsidRPr="00624C9E" w:rsidRDefault="00236D46" w:rsidP="00AC2CC2">
            <w:pPr>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2167" w:type="pct"/>
            <w:tcBorders>
              <w:top w:val="nil"/>
              <w:left w:val="nil"/>
              <w:bottom w:val="nil"/>
              <w:right w:val="nil"/>
            </w:tcBorders>
            <w:noWrap/>
            <w:hideMark/>
          </w:tcPr>
          <w:p w14:paraId="4F24A163" w14:textId="77777777" w:rsidR="00236D46" w:rsidRPr="00624C9E" w:rsidRDefault="00236D46" w:rsidP="00AC2CC2">
            <w:pPr>
              <w:spacing w:line="240" w:lineRule="auto"/>
              <w:jc w:val="center"/>
              <w:rPr>
                <w:rFonts w:eastAsia="Times New Roman"/>
                <w:sz w:val="20"/>
                <w:szCs w:val="14"/>
              </w:rPr>
            </w:pPr>
            <w:r w:rsidRPr="00E65913">
              <w:t>47</w:t>
            </w:r>
          </w:p>
        </w:tc>
        <w:tc>
          <w:tcPr>
            <w:tcW w:w="1333" w:type="pct"/>
            <w:tcBorders>
              <w:top w:val="nil"/>
              <w:left w:val="nil"/>
              <w:bottom w:val="nil"/>
              <w:right w:val="nil"/>
            </w:tcBorders>
            <w:noWrap/>
            <w:hideMark/>
          </w:tcPr>
          <w:p w14:paraId="4B5021DD" w14:textId="77777777" w:rsidR="00236D46" w:rsidRPr="00624C9E" w:rsidRDefault="00236D46" w:rsidP="00AC2CC2">
            <w:pPr>
              <w:spacing w:line="240" w:lineRule="auto"/>
              <w:jc w:val="center"/>
              <w:rPr>
                <w:rFonts w:eastAsia="Times New Roman"/>
                <w:sz w:val="20"/>
                <w:szCs w:val="14"/>
              </w:rPr>
            </w:pPr>
            <w:r w:rsidRPr="00E65913">
              <w:t>4,86%</w:t>
            </w:r>
          </w:p>
        </w:tc>
      </w:tr>
      <w:tr w:rsidR="00236D46" w:rsidRPr="00484DBF" w14:paraId="6F2E8F5F" w14:textId="77777777" w:rsidTr="00AC2CC2">
        <w:trPr>
          <w:trHeight w:val="283"/>
          <w:jc w:val="center"/>
        </w:trPr>
        <w:tc>
          <w:tcPr>
            <w:tcW w:w="1500" w:type="pct"/>
            <w:tcBorders>
              <w:top w:val="nil"/>
              <w:left w:val="nil"/>
              <w:bottom w:val="nil"/>
              <w:right w:val="nil"/>
            </w:tcBorders>
            <w:noWrap/>
            <w:vAlign w:val="center"/>
            <w:hideMark/>
          </w:tcPr>
          <w:p w14:paraId="38656C94" w14:textId="77777777" w:rsidR="00236D46" w:rsidRPr="00624C9E" w:rsidRDefault="00236D46" w:rsidP="00AC2CC2">
            <w:pPr>
              <w:spacing w:line="240" w:lineRule="auto"/>
              <w:jc w:val="center"/>
              <w:rPr>
                <w:rFonts w:eastAsia="Times New Roman"/>
                <w:sz w:val="20"/>
                <w:szCs w:val="14"/>
              </w:rPr>
            </w:pPr>
            <w:r>
              <w:t xml:space="preserve">Tidak </w:t>
            </w:r>
            <w:proofErr w:type="spellStart"/>
            <w:r>
              <w:t>Puas</w:t>
            </w:r>
            <w:proofErr w:type="spellEnd"/>
          </w:p>
        </w:tc>
        <w:tc>
          <w:tcPr>
            <w:tcW w:w="2167" w:type="pct"/>
            <w:tcBorders>
              <w:top w:val="nil"/>
              <w:left w:val="nil"/>
              <w:bottom w:val="nil"/>
              <w:right w:val="nil"/>
            </w:tcBorders>
            <w:noWrap/>
            <w:hideMark/>
          </w:tcPr>
          <w:p w14:paraId="26034E06" w14:textId="77777777" w:rsidR="00236D46" w:rsidRPr="00624C9E" w:rsidRDefault="00236D46" w:rsidP="00AC2CC2">
            <w:pPr>
              <w:spacing w:line="240" w:lineRule="auto"/>
              <w:jc w:val="center"/>
              <w:rPr>
                <w:rFonts w:eastAsia="Times New Roman"/>
                <w:sz w:val="20"/>
                <w:szCs w:val="14"/>
              </w:rPr>
            </w:pPr>
            <w:r w:rsidRPr="00E65913">
              <w:t>0</w:t>
            </w:r>
          </w:p>
        </w:tc>
        <w:tc>
          <w:tcPr>
            <w:tcW w:w="1333" w:type="pct"/>
            <w:tcBorders>
              <w:top w:val="nil"/>
              <w:left w:val="nil"/>
              <w:bottom w:val="nil"/>
              <w:right w:val="nil"/>
            </w:tcBorders>
            <w:noWrap/>
            <w:hideMark/>
          </w:tcPr>
          <w:p w14:paraId="67D4F101" w14:textId="77777777" w:rsidR="00236D46" w:rsidRPr="00624C9E" w:rsidRDefault="00236D46" w:rsidP="00AC2CC2">
            <w:pPr>
              <w:spacing w:line="240" w:lineRule="auto"/>
              <w:jc w:val="center"/>
              <w:rPr>
                <w:rFonts w:eastAsia="Times New Roman"/>
                <w:sz w:val="20"/>
                <w:szCs w:val="14"/>
              </w:rPr>
            </w:pPr>
            <w:r w:rsidRPr="00E65913">
              <w:t>0%</w:t>
            </w:r>
          </w:p>
        </w:tc>
      </w:tr>
      <w:tr w:rsidR="00236D46" w:rsidRPr="00484DBF" w14:paraId="6F2451BD" w14:textId="77777777" w:rsidTr="00AC2CC2">
        <w:trPr>
          <w:trHeight w:val="283"/>
          <w:jc w:val="center"/>
        </w:trPr>
        <w:tc>
          <w:tcPr>
            <w:tcW w:w="1500" w:type="pct"/>
            <w:tcBorders>
              <w:top w:val="nil"/>
              <w:left w:val="nil"/>
              <w:bottom w:val="single" w:sz="4" w:space="0" w:color="auto"/>
              <w:right w:val="nil"/>
            </w:tcBorders>
            <w:vAlign w:val="center"/>
          </w:tcPr>
          <w:p w14:paraId="683F31CF" w14:textId="77777777" w:rsidR="00236D46" w:rsidRPr="005D17A3" w:rsidRDefault="00236D46" w:rsidP="00AC2CC2">
            <w:pPr>
              <w:spacing w:line="240" w:lineRule="auto"/>
              <w:jc w:val="center"/>
            </w:pPr>
            <w:r>
              <w:t xml:space="preserve">Sangat Tidak </w:t>
            </w:r>
            <w:proofErr w:type="spellStart"/>
            <w:r>
              <w:t>Puas</w:t>
            </w:r>
            <w:proofErr w:type="spellEnd"/>
          </w:p>
        </w:tc>
        <w:tc>
          <w:tcPr>
            <w:tcW w:w="2167" w:type="pct"/>
            <w:tcBorders>
              <w:top w:val="nil"/>
              <w:left w:val="nil"/>
              <w:bottom w:val="single" w:sz="4" w:space="0" w:color="auto"/>
              <w:right w:val="nil"/>
            </w:tcBorders>
            <w:noWrap/>
          </w:tcPr>
          <w:p w14:paraId="5B66CD9B" w14:textId="77777777" w:rsidR="00236D46" w:rsidRPr="00C52567" w:rsidRDefault="00236D46" w:rsidP="00AC2CC2">
            <w:pPr>
              <w:spacing w:line="240" w:lineRule="auto"/>
              <w:jc w:val="center"/>
            </w:pPr>
            <w:r w:rsidRPr="00E65913">
              <w:t>0</w:t>
            </w:r>
          </w:p>
        </w:tc>
        <w:tc>
          <w:tcPr>
            <w:tcW w:w="1333" w:type="pct"/>
            <w:tcBorders>
              <w:top w:val="nil"/>
              <w:left w:val="nil"/>
              <w:bottom w:val="single" w:sz="4" w:space="0" w:color="auto"/>
              <w:right w:val="nil"/>
            </w:tcBorders>
            <w:noWrap/>
          </w:tcPr>
          <w:p w14:paraId="11EA935F" w14:textId="77777777" w:rsidR="00236D46" w:rsidRPr="005D17A3" w:rsidRDefault="00236D46" w:rsidP="00AC2CC2">
            <w:pPr>
              <w:spacing w:line="240" w:lineRule="auto"/>
              <w:jc w:val="center"/>
            </w:pPr>
            <w:r w:rsidRPr="00E65913">
              <w:t>0%</w:t>
            </w:r>
          </w:p>
        </w:tc>
      </w:tr>
    </w:tbl>
    <w:p w14:paraId="1E17AE2D" w14:textId="77777777" w:rsidR="00236D46" w:rsidRDefault="00236D46" w:rsidP="00236D46">
      <w:pPr>
        <w:pStyle w:val="Addresses"/>
        <w:spacing w:line="240" w:lineRule="auto"/>
        <w:ind w:firstLine="426"/>
        <w:jc w:val="both"/>
        <w:rPr>
          <w:i w:val="0"/>
          <w:color w:val="000000" w:themeColor="text1"/>
          <w:szCs w:val="24"/>
          <w:lang w:val="id-ID"/>
        </w:rPr>
      </w:pPr>
      <w:proofErr w:type="spellStart"/>
      <w:r w:rsidRPr="00535FB3">
        <w:rPr>
          <w:i w:val="0"/>
          <w:color w:val="000000" w:themeColor="text1"/>
          <w:szCs w:val="24"/>
        </w:rPr>
        <w:lastRenderedPageBreak/>
        <w:t>Berdasarkan</w:t>
      </w:r>
      <w:proofErr w:type="spellEnd"/>
      <w:r w:rsidRPr="00535FB3">
        <w:rPr>
          <w:i w:val="0"/>
          <w:color w:val="000000" w:themeColor="text1"/>
          <w:szCs w:val="24"/>
        </w:rPr>
        <w:t xml:space="preserve"> Tabel </w:t>
      </w:r>
      <w:r>
        <w:rPr>
          <w:i w:val="0"/>
          <w:color w:val="000000" w:themeColor="text1"/>
          <w:szCs w:val="24"/>
        </w:rPr>
        <w:t>10</w:t>
      </w:r>
      <w:r w:rsidRPr="00535FB3">
        <w:rPr>
          <w:i w:val="0"/>
          <w:color w:val="000000" w:themeColor="text1"/>
          <w:szCs w:val="24"/>
        </w:rPr>
        <w:t xml:space="preserve">, </w:t>
      </w:r>
      <w:proofErr w:type="spellStart"/>
      <w:r w:rsidRPr="00535FB3">
        <w:rPr>
          <w:i w:val="0"/>
          <w:color w:val="000000" w:themeColor="text1"/>
          <w:szCs w:val="24"/>
        </w:rPr>
        <w:t>terlihat</w:t>
      </w:r>
      <w:proofErr w:type="spellEnd"/>
      <w:r w:rsidRPr="00535FB3">
        <w:rPr>
          <w:i w:val="0"/>
          <w:color w:val="000000" w:themeColor="text1"/>
          <w:szCs w:val="24"/>
        </w:rPr>
        <w:t xml:space="preserve"> </w:t>
      </w:r>
      <w:proofErr w:type="spellStart"/>
      <w:r w:rsidRPr="00535FB3">
        <w:rPr>
          <w:i w:val="0"/>
          <w:color w:val="000000" w:themeColor="text1"/>
          <w:szCs w:val="24"/>
        </w:rPr>
        <w:t>bahwa</w:t>
      </w:r>
      <w:proofErr w:type="spellEnd"/>
      <w:r w:rsidRPr="00535FB3">
        <w:rPr>
          <w:i w:val="0"/>
          <w:color w:val="000000" w:themeColor="text1"/>
          <w:szCs w:val="24"/>
        </w:rPr>
        <w:t xml:space="preserve"> </w:t>
      </w:r>
      <w:proofErr w:type="spellStart"/>
      <w:r w:rsidRPr="00535FB3">
        <w:rPr>
          <w:i w:val="0"/>
          <w:color w:val="000000" w:themeColor="text1"/>
          <w:szCs w:val="24"/>
        </w:rPr>
        <w:t>sebagian</w:t>
      </w:r>
      <w:proofErr w:type="spellEnd"/>
      <w:r w:rsidRPr="00535FB3">
        <w:rPr>
          <w:i w:val="0"/>
          <w:color w:val="000000" w:themeColor="text1"/>
          <w:szCs w:val="24"/>
        </w:rPr>
        <w:t xml:space="preserve"> </w:t>
      </w:r>
      <w:proofErr w:type="spellStart"/>
      <w:r w:rsidRPr="00535FB3">
        <w:rPr>
          <w:i w:val="0"/>
          <w:color w:val="000000" w:themeColor="text1"/>
          <w:szCs w:val="24"/>
        </w:rPr>
        <w:t>besar</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sangat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dengan</w:t>
      </w:r>
      <w:proofErr w:type="spellEnd"/>
      <w:r w:rsidRPr="00535FB3">
        <w:rPr>
          <w:i w:val="0"/>
          <w:color w:val="000000" w:themeColor="text1"/>
          <w:szCs w:val="24"/>
        </w:rPr>
        <w:t xml:space="preserve"> </w:t>
      </w:r>
      <w:proofErr w:type="spellStart"/>
      <w:r w:rsidRPr="00535FB3">
        <w:rPr>
          <w:i w:val="0"/>
          <w:color w:val="000000" w:themeColor="text1"/>
          <w:szCs w:val="24"/>
        </w:rPr>
        <w:t>empati</w:t>
      </w:r>
      <w:proofErr w:type="spellEnd"/>
      <w:r w:rsidRPr="00535FB3">
        <w:rPr>
          <w:i w:val="0"/>
          <w:color w:val="000000" w:themeColor="text1"/>
          <w:szCs w:val="24"/>
        </w:rPr>
        <w:t xml:space="preserve"> yang </w:t>
      </w:r>
      <w:proofErr w:type="spellStart"/>
      <w:r w:rsidRPr="00535FB3">
        <w:rPr>
          <w:i w:val="0"/>
          <w:color w:val="000000" w:themeColor="text1"/>
          <w:szCs w:val="24"/>
        </w:rPr>
        <w:t>ditunjukkan</w:t>
      </w:r>
      <w:proofErr w:type="spellEnd"/>
      <w:r w:rsidRPr="00535FB3">
        <w:rPr>
          <w:i w:val="0"/>
          <w:color w:val="000000" w:themeColor="text1"/>
          <w:szCs w:val="24"/>
        </w:rPr>
        <w:t xml:space="preserve"> oleh </w:t>
      </w:r>
      <w:proofErr w:type="spellStart"/>
      <w:r w:rsidRPr="00535FB3">
        <w:rPr>
          <w:i w:val="0"/>
          <w:color w:val="000000" w:themeColor="text1"/>
          <w:szCs w:val="24"/>
        </w:rPr>
        <w:t>apoteker</w:t>
      </w:r>
      <w:proofErr w:type="spellEnd"/>
      <w:r w:rsidRPr="00535FB3">
        <w:rPr>
          <w:i w:val="0"/>
          <w:color w:val="000000" w:themeColor="text1"/>
          <w:szCs w:val="24"/>
        </w:rPr>
        <w:t xml:space="preserve"> </w:t>
      </w:r>
      <w:proofErr w:type="spellStart"/>
      <w:r w:rsidRPr="00535FB3">
        <w:rPr>
          <w:i w:val="0"/>
          <w:color w:val="000000" w:themeColor="text1"/>
          <w:szCs w:val="24"/>
        </w:rPr>
        <w:t>kepada</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Hanya 47 </w:t>
      </w:r>
      <w:proofErr w:type="spellStart"/>
      <w:r w:rsidRPr="00535FB3">
        <w:rPr>
          <w:i w:val="0"/>
          <w:color w:val="000000" w:themeColor="text1"/>
          <w:szCs w:val="24"/>
        </w:rPr>
        <w:t>pasien</w:t>
      </w:r>
      <w:proofErr w:type="spellEnd"/>
      <w:r w:rsidRPr="00535FB3">
        <w:rPr>
          <w:i w:val="0"/>
          <w:color w:val="000000" w:themeColor="text1"/>
          <w:szCs w:val="24"/>
        </w:rPr>
        <w:t xml:space="preserve"> (4,86%) yang </w:t>
      </w:r>
      <w:proofErr w:type="spellStart"/>
      <w:r w:rsidRPr="00535FB3">
        <w:rPr>
          <w:i w:val="0"/>
          <w:color w:val="000000" w:themeColor="text1"/>
          <w:szCs w:val="24"/>
        </w:rPr>
        <w:t>menyatakan</w:t>
      </w:r>
      <w:proofErr w:type="spellEnd"/>
      <w:r w:rsidRPr="00535FB3">
        <w:rPr>
          <w:i w:val="0"/>
          <w:color w:val="000000" w:themeColor="text1"/>
          <w:szCs w:val="24"/>
        </w:rPr>
        <w:t xml:space="preserve"> </w:t>
      </w:r>
      <w:proofErr w:type="spellStart"/>
      <w:r>
        <w:rPr>
          <w:i w:val="0"/>
          <w:color w:val="000000" w:themeColor="text1"/>
          <w:szCs w:val="24"/>
        </w:rPr>
        <w:t>cukup</w:t>
      </w:r>
      <w:proofErr w:type="spellEnd"/>
      <w:r>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Temuan</w:t>
      </w:r>
      <w:proofErr w:type="spellEnd"/>
      <w:r w:rsidRPr="00535FB3">
        <w:rPr>
          <w:i w:val="0"/>
          <w:color w:val="000000" w:themeColor="text1"/>
          <w:szCs w:val="24"/>
        </w:rPr>
        <w:t xml:space="preserve"> </w:t>
      </w:r>
      <w:proofErr w:type="spellStart"/>
      <w:r w:rsidRPr="00535FB3">
        <w:rPr>
          <w:i w:val="0"/>
          <w:color w:val="000000" w:themeColor="text1"/>
          <w:szCs w:val="24"/>
        </w:rPr>
        <w:t>ini</w:t>
      </w:r>
      <w:proofErr w:type="spellEnd"/>
      <w:r w:rsidRPr="00535FB3">
        <w:rPr>
          <w:i w:val="0"/>
          <w:color w:val="000000" w:themeColor="text1"/>
          <w:szCs w:val="24"/>
        </w:rPr>
        <w:t xml:space="preserve"> </w:t>
      </w:r>
      <w:proofErr w:type="spellStart"/>
      <w:r w:rsidRPr="00535FB3">
        <w:rPr>
          <w:i w:val="0"/>
          <w:color w:val="000000" w:themeColor="text1"/>
          <w:szCs w:val="24"/>
        </w:rPr>
        <w:t>menunjukkan</w:t>
      </w:r>
      <w:proofErr w:type="spellEnd"/>
      <w:r w:rsidRPr="00535FB3">
        <w:rPr>
          <w:i w:val="0"/>
          <w:color w:val="000000" w:themeColor="text1"/>
          <w:szCs w:val="24"/>
        </w:rPr>
        <w:t xml:space="preserve"> </w:t>
      </w:r>
      <w:proofErr w:type="spellStart"/>
      <w:r w:rsidRPr="00535FB3">
        <w:rPr>
          <w:i w:val="0"/>
          <w:color w:val="000000" w:themeColor="text1"/>
          <w:szCs w:val="24"/>
        </w:rPr>
        <w:t>bahwa</w:t>
      </w:r>
      <w:proofErr w:type="spellEnd"/>
      <w:r w:rsidRPr="00535FB3">
        <w:rPr>
          <w:i w:val="0"/>
          <w:color w:val="000000" w:themeColor="text1"/>
          <w:szCs w:val="24"/>
        </w:rPr>
        <w:t xml:space="preserve"> </w:t>
      </w:r>
      <w:proofErr w:type="spellStart"/>
      <w:r w:rsidRPr="00535FB3">
        <w:rPr>
          <w:i w:val="0"/>
          <w:color w:val="000000" w:themeColor="text1"/>
          <w:szCs w:val="24"/>
        </w:rPr>
        <w:t>apoteker</w:t>
      </w:r>
      <w:proofErr w:type="spellEnd"/>
      <w:r w:rsidRPr="00535FB3">
        <w:rPr>
          <w:i w:val="0"/>
          <w:color w:val="000000" w:themeColor="text1"/>
          <w:szCs w:val="24"/>
        </w:rPr>
        <w:t xml:space="preserve"> </w:t>
      </w:r>
      <w:proofErr w:type="spellStart"/>
      <w:r w:rsidRPr="00535FB3">
        <w:rPr>
          <w:i w:val="0"/>
          <w:color w:val="000000" w:themeColor="text1"/>
          <w:szCs w:val="24"/>
        </w:rPr>
        <w:t>telah</w:t>
      </w:r>
      <w:proofErr w:type="spellEnd"/>
      <w:r w:rsidRPr="00535FB3">
        <w:rPr>
          <w:i w:val="0"/>
          <w:color w:val="000000" w:themeColor="text1"/>
          <w:szCs w:val="24"/>
        </w:rPr>
        <w:t xml:space="preserve"> </w:t>
      </w:r>
      <w:proofErr w:type="spellStart"/>
      <w:r w:rsidRPr="00535FB3">
        <w:rPr>
          <w:i w:val="0"/>
          <w:color w:val="000000" w:themeColor="text1"/>
          <w:szCs w:val="24"/>
        </w:rPr>
        <w:t>berhasil</w:t>
      </w:r>
      <w:proofErr w:type="spellEnd"/>
      <w:r w:rsidRPr="00535FB3">
        <w:rPr>
          <w:i w:val="0"/>
          <w:color w:val="000000" w:themeColor="text1"/>
          <w:szCs w:val="24"/>
        </w:rPr>
        <w:t xml:space="preserve"> </w:t>
      </w:r>
      <w:proofErr w:type="spellStart"/>
      <w:r w:rsidRPr="00535FB3">
        <w:rPr>
          <w:i w:val="0"/>
          <w:color w:val="000000" w:themeColor="text1"/>
          <w:szCs w:val="24"/>
        </w:rPr>
        <w:t>membangun</w:t>
      </w:r>
      <w:proofErr w:type="spellEnd"/>
      <w:r w:rsidRPr="00535FB3">
        <w:rPr>
          <w:i w:val="0"/>
          <w:color w:val="000000" w:themeColor="text1"/>
          <w:szCs w:val="24"/>
        </w:rPr>
        <w:t xml:space="preserve"> </w:t>
      </w:r>
      <w:proofErr w:type="spellStart"/>
      <w:r w:rsidRPr="00535FB3">
        <w:rPr>
          <w:i w:val="0"/>
          <w:color w:val="000000" w:themeColor="text1"/>
          <w:szCs w:val="24"/>
        </w:rPr>
        <w:t>hubungan</w:t>
      </w:r>
      <w:proofErr w:type="spellEnd"/>
      <w:r w:rsidRPr="00535FB3">
        <w:rPr>
          <w:i w:val="0"/>
          <w:color w:val="000000" w:themeColor="text1"/>
          <w:szCs w:val="24"/>
        </w:rPr>
        <w:t xml:space="preserve"> yang </w:t>
      </w:r>
      <w:proofErr w:type="spellStart"/>
      <w:r w:rsidRPr="00535FB3">
        <w:rPr>
          <w:i w:val="0"/>
          <w:color w:val="000000" w:themeColor="text1"/>
          <w:szCs w:val="24"/>
        </w:rPr>
        <w:t>empatik</w:t>
      </w:r>
      <w:proofErr w:type="spellEnd"/>
      <w:r w:rsidRPr="00535FB3">
        <w:rPr>
          <w:i w:val="0"/>
          <w:color w:val="000000" w:themeColor="text1"/>
          <w:szCs w:val="24"/>
        </w:rPr>
        <w:t xml:space="preserve"> </w:t>
      </w:r>
      <w:proofErr w:type="spellStart"/>
      <w:r w:rsidRPr="00535FB3">
        <w:rPr>
          <w:i w:val="0"/>
          <w:color w:val="000000" w:themeColor="text1"/>
          <w:szCs w:val="24"/>
        </w:rPr>
        <w:t>dengan</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DE636B">
        <w:rPr>
          <w:i w:val="0"/>
          <w:color w:val="000000" w:themeColor="text1"/>
          <w:szCs w:val="24"/>
        </w:rPr>
        <w:t>.</w:t>
      </w:r>
    </w:p>
    <w:p w14:paraId="0D81A85A" w14:textId="77777777" w:rsidR="00236D46" w:rsidRDefault="00236D46" w:rsidP="00236D46">
      <w:pPr>
        <w:pStyle w:val="Addresses"/>
        <w:spacing w:line="240" w:lineRule="auto"/>
        <w:jc w:val="both"/>
        <w:rPr>
          <w:i w:val="0"/>
          <w:color w:val="000000" w:themeColor="text1"/>
          <w:szCs w:val="24"/>
          <w:lang w:val="id-ID"/>
        </w:rPr>
      </w:pPr>
    </w:p>
    <w:p w14:paraId="02E1FDC8" w14:textId="2E90A038" w:rsidR="00236D46" w:rsidRPr="003F2A61" w:rsidRDefault="00236D46" w:rsidP="003F2A61">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Bukti Fisik (</w:t>
      </w:r>
      <w:proofErr w:type="spellStart"/>
      <w:r w:rsidRPr="007D34AA">
        <w:rPr>
          <w:rStyle w:val="hps"/>
          <w:b/>
          <w:bCs/>
          <w:i/>
          <w:iCs/>
          <w:lang w:val="id-ID"/>
        </w:rPr>
        <w:t>Tangible</w:t>
      </w:r>
      <w:proofErr w:type="spellEnd"/>
      <w:r>
        <w:rPr>
          <w:rStyle w:val="hps"/>
          <w:b/>
          <w:bCs/>
          <w:lang w:val="id-ID"/>
        </w:rPr>
        <w:t>)</w:t>
      </w:r>
    </w:p>
    <w:p w14:paraId="32D18C24" w14:textId="29949BE5" w:rsidR="00236D46" w:rsidRDefault="00236D46" w:rsidP="00236D46">
      <w:pPr>
        <w:pStyle w:val="Body"/>
        <w:spacing w:line="240" w:lineRule="auto"/>
        <w:ind w:firstLine="426"/>
        <w:rPr>
          <w:rFonts w:asciiTheme="majorBidi" w:hAnsiTheme="majorBidi" w:cstheme="majorBidi"/>
          <w:color w:val="000000"/>
          <w:szCs w:val="24"/>
        </w:rPr>
      </w:pPr>
      <w:r w:rsidRPr="00A00F2F">
        <w:rPr>
          <w:rStyle w:val="hps"/>
          <w:lang w:val="id-ID"/>
        </w:rPr>
        <w:t xml:space="preserve">Dimensi </w:t>
      </w:r>
      <w:r>
        <w:rPr>
          <w:rStyle w:val="hps"/>
          <w:lang w:val="id-ID"/>
        </w:rPr>
        <w:t>bukti</w:t>
      </w:r>
      <w:r w:rsidRPr="00A00F2F">
        <w:rPr>
          <w:rStyle w:val="hps"/>
          <w:lang w:val="id-ID"/>
        </w:rPr>
        <w:t xml:space="preserve"> </w:t>
      </w:r>
      <w:r>
        <w:rPr>
          <w:rStyle w:val="hps"/>
          <w:lang w:val="id-ID"/>
        </w:rPr>
        <w:t xml:space="preserve">fisik </w:t>
      </w:r>
      <w:r w:rsidRPr="00A00F2F">
        <w:rPr>
          <w:rStyle w:val="hps"/>
          <w:lang w:val="id-ID"/>
        </w:rPr>
        <w:t xml:space="preserve">digunakan untuk menilai sejauh mana sarana fisik, lingkungan, dan penampilan apoteker memengaruhi pengalaman pasien. Tingkat kepuasan yang lebih tinggi pada dimensi ini menunjukkan bahwa apoteker memberikan perhatian pada aspek fisik pelayanan kesehatan, seperti kebersihan fasilitas, kualitas peralatan, serta penampilan keseluruhan </w:t>
      </w:r>
      <w:sdt>
        <w:sdtPr>
          <w:rPr>
            <w:color w:val="000000"/>
            <w:szCs w:val="24"/>
          </w:rPr>
          <w:tag w:val="MENDELEY_CITATION_v3_eyJjaXRhdGlvbklEIjoiTUVOREVMRVlfQ0lUQVRJT05fNDJkODQ1ZTMtNjVmNy00MTMzLTk5YWItYjY5MDMwYTBiYTQ0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1317879960"/>
          <w:placeholder>
            <w:docPart w:val="FB6F17590B6A48549A5CBEBEB5D54D60"/>
          </w:placeholder>
        </w:sdtPr>
        <w:sdtContent>
          <w:r w:rsidR="00E41ACA" w:rsidRPr="00E41ACA">
            <w:rPr>
              <w:rFonts w:eastAsia="Times New Roman"/>
              <w:color w:val="000000"/>
              <w:lang w:val="id-ID"/>
            </w:rPr>
            <w:t xml:space="preserve">(Setyawan </w:t>
          </w:r>
          <w:proofErr w:type="spellStart"/>
          <w:r w:rsidR="00E41ACA" w:rsidRPr="00E41ACA">
            <w:rPr>
              <w:rFonts w:eastAsia="Times New Roman"/>
              <w:color w:val="000000"/>
              <w:lang w:val="id-ID"/>
            </w:rPr>
            <w:t>et</w:t>
          </w:r>
          <w:proofErr w:type="spellEnd"/>
          <w:r w:rsidR="00E41ACA" w:rsidRPr="00E41ACA">
            <w:rPr>
              <w:rFonts w:eastAsia="Times New Roman"/>
              <w:color w:val="000000"/>
              <w:lang w:val="id-ID"/>
            </w:rPr>
            <w:t xml:space="preserve"> </w:t>
          </w:r>
          <w:proofErr w:type="spellStart"/>
          <w:r w:rsidR="00E41ACA" w:rsidRPr="00E41ACA">
            <w:rPr>
              <w:rFonts w:eastAsia="Times New Roman"/>
              <w:color w:val="000000"/>
              <w:lang w:val="id-ID"/>
            </w:rPr>
            <w:t>al.</w:t>
          </w:r>
          <w:proofErr w:type="spellEnd"/>
          <w:r w:rsidR="00E41ACA" w:rsidRPr="00E41ACA">
            <w:rPr>
              <w:rFonts w:eastAsia="Times New Roman"/>
              <w:color w:val="000000"/>
              <w:lang w:val="id-ID"/>
            </w:rPr>
            <w:t>, 2025)</w:t>
          </w:r>
        </w:sdtContent>
      </w:sdt>
      <w:r w:rsidRPr="00A00F2F">
        <w:rPr>
          <w:rFonts w:asciiTheme="majorBidi" w:hAnsiTheme="majorBidi" w:cstheme="majorBidi"/>
          <w:color w:val="000000"/>
          <w:szCs w:val="24"/>
          <w:lang w:val="id-ID"/>
        </w:rPr>
        <w:t xml:space="preserve">. </w:t>
      </w:r>
      <w:r w:rsidRPr="00A00F2F">
        <w:rPr>
          <w:rStyle w:val="hps"/>
          <w:lang w:val="id-ID"/>
        </w:rPr>
        <w:t xml:space="preserve">Apotek menyediakan fasilitas yang baik agar pasien merasa nyaman, dan apoteker bersikap ramah serta berpenampilan rapi sehingga dapat menarik perhatian pasien </w:t>
      </w:r>
      <w:sdt>
        <w:sdtPr>
          <w:rPr>
            <w:color w:val="000000"/>
            <w:szCs w:val="24"/>
          </w:rPr>
          <w:tag w:val="MENDELEY_CITATION_v3_eyJjaXRhdGlvbklEIjoiTUVOREVMRVlfQ0lUQVRJT05fZGZhOTEwZDQtYTliZi00ZjI3LWEwZTMtMTcxZTA0MDAxNGIw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1191554"/>
          <w:placeholder>
            <w:docPart w:val="B4409BB1801E446D96519BC97EF5EA8C"/>
          </w:placeholder>
        </w:sdtPr>
        <w:sdtContent>
          <w:r w:rsidR="00E41ACA" w:rsidRPr="00E41ACA">
            <w:rPr>
              <w:rFonts w:eastAsia="Times New Roman"/>
              <w:color w:val="000000"/>
            </w:rPr>
            <w:t xml:space="preserve">(Tri </w:t>
          </w:r>
          <w:proofErr w:type="spellStart"/>
          <w:r w:rsidR="00E41ACA" w:rsidRPr="00E41ACA">
            <w:rPr>
              <w:rFonts w:eastAsia="Times New Roman"/>
              <w:color w:val="000000"/>
            </w:rPr>
            <w:t>Saputri</w:t>
          </w:r>
          <w:proofErr w:type="spellEnd"/>
          <w:r w:rsidR="00E41ACA" w:rsidRPr="00E41ACA">
            <w:rPr>
              <w:rFonts w:eastAsia="Times New Roman"/>
              <w:color w:val="000000"/>
            </w:rPr>
            <w:t xml:space="preserve"> et al., 2023)</w:t>
          </w:r>
        </w:sdtContent>
      </w:sdt>
      <w:r w:rsidRPr="00390B5D">
        <w:rPr>
          <w:rFonts w:asciiTheme="majorBidi" w:hAnsiTheme="majorBidi" w:cstheme="majorBidi"/>
          <w:color w:val="000000"/>
          <w:szCs w:val="24"/>
        </w:rPr>
        <w:t>.</w:t>
      </w:r>
      <w:r>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Dimensi</w:t>
      </w:r>
      <w:proofErr w:type="spellEnd"/>
      <w:r w:rsidRPr="00A00F2F">
        <w:rPr>
          <w:rFonts w:asciiTheme="majorBidi" w:hAnsiTheme="majorBidi" w:cstheme="majorBidi"/>
          <w:color w:val="000000"/>
          <w:szCs w:val="24"/>
        </w:rPr>
        <w:t xml:space="preserve"> </w:t>
      </w:r>
      <w:r>
        <w:rPr>
          <w:rStyle w:val="hps"/>
          <w:lang w:val="id-ID"/>
        </w:rPr>
        <w:t>bukti</w:t>
      </w:r>
      <w:r w:rsidRPr="00A00F2F">
        <w:rPr>
          <w:rStyle w:val="hps"/>
          <w:lang w:val="id-ID"/>
        </w:rPr>
        <w:t xml:space="preserve"> </w:t>
      </w:r>
      <w:r>
        <w:rPr>
          <w:rStyle w:val="hps"/>
          <w:lang w:val="id-ID"/>
        </w:rPr>
        <w:t xml:space="preserve">fisik </w:t>
      </w:r>
      <w:proofErr w:type="spellStart"/>
      <w:r w:rsidRPr="00A00F2F">
        <w:rPr>
          <w:rFonts w:asciiTheme="majorBidi" w:hAnsiTheme="majorBidi" w:cstheme="majorBidi"/>
          <w:color w:val="000000"/>
          <w:szCs w:val="24"/>
        </w:rPr>
        <w:t>diukur</w:t>
      </w:r>
      <w:proofErr w:type="spellEnd"/>
      <w:r w:rsidRPr="00A00F2F">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melalui</w:t>
      </w:r>
      <w:proofErr w:type="spellEnd"/>
      <w:r w:rsidRPr="00A00F2F">
        <w:rPr>
          <w:rFonts w:asciiTheme="majorBidi" w:hAnsiTheme="majorBidi" w:cstheme="majorBidi"/>
          <w:color w:val="000000"/>
          <w:szCs w:val="24"/>
        </w:rPr>
        <w:t xml:space="preserve"> </w:t>
      </w:r>
      <w:proofErr w:type="spellStart"/>
      <w:r>
        <w:rPr>
          <w:rFonts w:asciiTheme="majorBidi" w:hAnsiTheme="majorBidi" w:cstheme="majorBidi"/>
          <w:color w:val="000000"/>
          <w:szCs w:val="24"/>
        </w:rPr>
        <w:t>tujuh</w:t>
      </w:r>
      <w:proofErr w:type="spellEnd"/>
      <w:r w:rsidRPr="00A00F2F">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butir</w:t>
      </w:r>
      <w:proofErr w:type="spellEnd"/>
      <w:r w:rsidRPr="00A00F2F">
        <w:rPr>
          <w:rFonts w:asciiTheme="majorBidi" w:hAnsiTheme="majorBidi" w:cstheme="majorBidi"/>
          <w:color w:val="000000"/>
          <w:szCs w:val="24"/>
        </w:rPr>
        <w:t xml:space="preserve"> </w:t>
      </w:r>
      <w:proofErr w:type="spellStart"/>
      <w:r>
        <w:rPr>
          <w:rFonts w:asciiTheme="majorBidi" w:hAnsiTheme="majorBidi" w:cstheme="majorBidi"/>
          <w:color w:val="000000"/>
          <w:szCs w:val="24"/>
        </w:rPr>
        <w:t>indikator</w:t>
      </w:r>
      <w:proofErr w:type="spellEnd"/>
      <w:r w:rsidRPr="00A00F2F">
        <w:rPr>
          <w:rFonts w:asciiTheme="majorBidi" w:hAnsiTheme="majorBidi" w:cstheme="majorBidi"/>
          <w:color w:val="000000"/>
          <w:szCs w:val="24"/>
        </w:rPr>
        <w:t xml:space="preserve"> yang </w:t>
      </w:r>
      <w:proofErr w:type="spellStart"/>
      <w:r w:rsidRPr="00A00F2F">
        <w:rPr>
          <w:rFonts w:asciiTheme="majorBidi" w:hAnsiTheme="majorBidi" w:cstheme="majorBidi"/>
          <w:color w:val="000000"/>
          <w:szCs w:val="24"/>
        </w:rPr>
        <w:t>dapat</w:t>
      </w:r>
      <w:proofErr w:type="spellEnd"/>
      <w:r w:rsidRPr="00A00F2F">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dilihat</w:t>
      </w:r>
      <w:proofErr w:type="spellEnd"/>
      <w:r w:rsidRPr="00A00F2F">
        <w:rPr>
          <w:rFonts w:asciiTheme="majorBidi" w:hAnsiTheme="majorBidi" w:cstheme="majorBidi"/>
          <w:color w:val="000000"/>
          <w:szCs w:val="24"/>
        </w:rPr>
        <w:t xml:space="preserve"> pada Tabel </w:t>
      </w:r>
      <w:r>
        <w:rPr>
          <w:rFonts w:asciiTheme="majorBidi" w:hAnsiTheme="majorBidi" w:cstheme="majorBidi"/>
          <w:color w:val="000000"/>
          <w:szCs w:val="24"/>
        </w:rPr>
        <w:t>11</w:t>
      </w:r>
      <w:r w:rsidRPr="00A00F2F">
        <w:rPr>
          <w:rFonts w:asciiTheme="majorBidi" w:hAnsiTheme="majorBidi" w:cstheme="majorBidi"/>
          <w:color w:val="000000"/>
          <w:szCs w:val="24"/>
        </w:rPr>
        <w:t>.</w:t>
      </w:r>
    </w:p>
    <w:p w14:paraId="1CFDBEB3" w14:textId="31A879ED" w:rsidR="00D11244" w:rsidRPr="003F2A61" w:rsidRDefault="008E1E65" w:rsidP="00D11244">
      <w:pPr>
        <w:pStyle w:val="Addresses"/>
        <w:spacing w:line="240" w:lineRule="auto"/>
        <w:ind w:firstLine="426"/>
        <w:jc w:val="both"/>
        <w:rPr>
          <w:i w:val="0"/>
          <w:color w:val="000000" w:themeColor="text1"/>
          <w:szCs w:val="24"/>
          <w:lang w:val="id-ID"/>
        </w:rPr>
      </w:pPr>
      <w:proofErr w:type="spellStart"/>
      <w:r w:rsidRPr="007959EE">
        <w:rPr>
          <w:i w:val="0"/>
          <w:color w:val="000000" w:themeColor="text1"/>
          <w:szCs w:val="24"/>
        </w:rPr>
        <w:t>Berdasarkan</w:t>
      </w:r>
      <w:proofErr w:type="spellEnd"/>
      <w:r w:rsidRPr="007959EE">
        <w:rPr>
          <w:i w:val="0"/>
          <w:color w:val="000000" w:themeColor="text1"/>
          <w:szCs w:val="24"/>
        </w:rPr>
        <w:t xml:space="preserve"> Tabel </w:t>
      </w:r>
      <w:r>
        <w:rPr>
          <w:i w:val="0"/>
          <w:color w:val="000000" w:themeColor="text1"/>
          <w:szCs w:val="24"/>
        </w:rPr>
        <w:t>1</w:t>
      </w:r>
      <w:r>
        <w:rPr>
          <w:i w:val="0"/>
          <w:color w:val="000000" w:themeColor="text1"/>
          <w:szCs w:val="24"/>
        </w:rPr>
        <w:t>1, k</w:t>
      </w:r>
      <w:proofErr w:type="spellStart"/>
      <w:r w:rsidR="00D11244" w:rsidRPr="00183030">
        <w:rPr>
          <w:i w:val="0"/>
          <w:color w:val="000000" w:themeColor="text1"/>
          <w:szCs w:val="24"/>
          <w:lang w:val="id-ID"/>
        </w:rPr>
        <w:t>epuasan</w:t>
      </w:r>
      <w:proofErr w:type="spellEnd"/>
      <w:r w:rsidR="00D11244" w:rsidRPr="00183030">
        <w:rPr>
          <w:i w:val="0"/>
          <w:color w:val="000000" w:themeColor="text1"/>
          <w:szCs w:val="24"/>
          <w:lang w:val="id-ID"/>
        </w:rPr>
        <w:t xml:space="preserve"> pasien pada dimensi bukti fisik secara umum menunjukkan hasil yang positif, dengan seluruh indikator berada pada kategori puas. Skor tertinggi pada kenyamanan dan kebersihan ruang tunggu (81,84%) mengindikasikan bahwa lingkungan fisik yang tertata dan bersih berperan penting dalam meningkatkan kenyamanan pasien selama menunggu pelayanan. Kondisi ini sangat relevan bagi pasien Program Rujuk Balik (PRB) yang melakukan kunjungan rutin, sehingga kualitas ruang tunggu dapat memengaruhi persepsi mereka terhadap mutu pelayanan secara keseluruhan.</w:t>
      </w:r>
    </w:p>
    <w:p w14:paraId="682E3A6A" w14:textId="77777777" w:rsidR="00D11244" w:rsidRDefault="00D11244" w:rsidP="00D11244">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Sebaliknya, indikator ketersediaan brosur obat memperoleh skor terendah (76,90%), yang menunjukkan bahwa aspek edukasi pasien melalui media cetak belum </w:t>
      </w:r>
      <w:r w:rsidRPr="00D11244">
        <w:rPr>
          <w:i w:val="0"/>
          <w:color w:val="000000" w:themeColor="text1"/>
          <w:szCs w:val="24"/>
          <w:lang w:val="id-ID"/>
        </w:rPr>
        <w:t>sepenuhnya optimal. Keterbatasan akses</w:t>
      </w:r>
      <w:r w:rsidRPr="00183030">
        <w:rPr>
          <w:i w:val="0"/>
          <w:color w:val="000000" w:themeColor="text1"/>
          <w:szCs w:val="24"/>
          <w:lang w:val="id-ID"/>
        </w:rPr>
        <w:t xml:space="preserve"> terhadap informasi tertulis dapat mengurangi pemahaman pasien terkait penggunaan obat, khususnya pada pasien penyakit kronis yang membutuhkan terapi jangka panjang. </w:t>
      </w:r>
      <w:r w:rsidRPr="00183030">
        <w:rPr>
          <w:i w:val="0"/>
          <w:color w:val="000000" w:themeColor="text1"/>
          <w:szCs w:val="24"/>
          <w:lang w:val="id-ID"/>
        </w:rPr>
        <w:t>Temuan ini mengindikasikan perlunya penguatan peran apotek tidak hanya sebagai penyedia obat, tetapi juga sebagai pusat edukasi kesehatan.</w:t>
      </w:r>
    </w:p>
    <w:p w14:paraId="043C6BBC" w14:textId="77777777" w:rsidR="00D11244" w:rsidRPr="00D11244" w:rsidRDefault="00D11244" w:rsidP="00236D46">
      <w:pPr>
        <w:pStyle w:val="Body"/>
        <w:spacing w:line="240" w:lineRule="auto"/>
        <w:ind w:firstLine="426"/>
        <w:rPr>
          <w:rFonts w:asciiTheme="majorBidi" w:hAnsiTheme="majorBidi" w:cstheme="majorBidi"/>
          <w:color w:val="000000"/>
          <w:szCs w:val="24"/>
          <w:lang w:val="id-ID"/>
        </w:rPr>
      </w:pPr>
    </w:p>
    <w:p w14:paraId="34D932B2" w14:textId="77777777" w:rsidR="00236D46" w:rsidRDefault="00236D46" w:rsidP="00D11244">
      <w:pPr>
        <w:pStyle w:val="Addresses"/>
        <w:keepNext/>
        <w:spacing w:line="240" w:lineRule="auto"/>
        <w:jc w:val="both"/>
        <w:rPr>
          <w:b/>
          <w:i w:val="0"/>
          <w:iCs/>
          <w:szCs w:val="24"/>
        </w:rPr>
      </w:pPr>
      <w:r w:rsidRPr="001E49F2">
        <w:rPr>
          <w:b/>
          <w:i w:val="0"/>
          <w:iCs/>
          <w:szCs w:val="24"/>
        </w:rPr>
        <w:t xml:space="preserve">Tabel </w:t>
      </w:r>
      <w:r>
        <w:rPr>
          <w:b/>
          <w:i w:val="0"/>
          <w:iCs/>
          <w:szCs w:val="24"/>
        </w:rPr>
        <w:t>11</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r>
        <w:rPr>
          <w:b/>
          <w:i w:val="0"/>
          <w:iCs/>
          <w:szCs w:val="24"/>
        </w:rPr>
        <w:t xml:space="preserve">Bukti </w:t>
      </w:r>
      <w:proofErr w:type="spellStart"/>
      <w:r>
        <w:rPr>
          <w:b/>
          <w:i w:val="0"/>
          <w:iCs/>
          <w:szCs w:val="24"/>
        </w:rPr>
        <w:t>Fisik</w:t>
      </w:r>
      <w:proofErr w:type="spellEnd"/>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0B7A953C" w14:textId="77777777" w:rsidR="00236D46"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5872F492"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78BBC59B" w14:textId="77777777" w:rsidR="00236D46" w:rsidRPr="00484DBF" w:rsidRDefault="00236D46" w:rsidP="00AC2CC2">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5698CEF5" w14:textId="77777777" w:rsidR="00236D46" w:rsidRPr="00484DBF" w:rsidRDefault="00236D46" w:rsidP="00AC2CC2">
            <w:pPr>
              <w:keepNext/>
              <w:spacing w:line="240" w:lineRule="auto"/>
              <w:jc w:val="center"/>
              <w:rPr>
                <w:rFonts w:eastAsia="Times New Roman"/>
                <w:b/>
                <w:sz w:val="20"/>
              </w:rPr>
            </w:pPr>
            <w:proofErr w:type="spellStart"/>
            <w:r>
              <w:t>Indikator</w:t>
            </w:r>
            <w:proofErr w:type="spellEnd"/>
          </w:p>
        </w:tc>
        <w:tc>
          <w:tcPr>
            <w:tcW w:w="1307" w:type="dxa"/>
            <w:tcBorders>
              <w:top w:val="single" w:sz="4" w:space="0" w:color="auto"/>
              <w:left w:val="nil"/>
              <w:bottom w:val="single" w:sz="4" w:space="0" w:color="auto"/>
              <w:right w:val="nil"/>
            </w:tcBorders>
            <w:noWrap/>
            <w:vAlign w:val="center"/>
            <w:hideMark/>
          </w:tcPr>
          <w:p w14:paraId="3F486C63"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4B492220" w14:textId="77777777" w:rsidTr="00AC2CC2">
        <w:trPr>
          <w:trHeight w:val="283"/>
          <w:jc w:val="center"/>
        </w:trPr>
        <w:tc>
          <w:tcPr>
            <w:tcW w:w="578" w:type="dxa"/>
            <w:tcBorders>
              <w:top w:val="nil"/>
              <w:left w:val="nil"/>
              <w:bottom w:val="nil"/>
              <w:right w:val="nil"/>
            </w:tcBorders>
            <w:noWrap/>
            <w:hideMark/>
          </w:tcPr>
          <w:p w14:paraId="4D1D6060" w14:textId="77777777" w:rsidR="00236D46" w:rsidRPr="00624C9E" w:rsidRDefault="00236D46" w:rsidP="00AC2CC2">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vAlign w:val="center"/>
            <w:hideMark/>
          </w:tcPr>
          <w:p w14:paraId="7B072CD2" w14:textId="77777777" w:rsidR="00236D46" w:rsidRPr="00624C9E" w:rsidRDefault="00236D46" w:rsidP="00AC2CC2">
            <w:pPr>
              <w:keepNext/>
              <w:spacing w:line="240" w:lineRule="auto"/>
              <w:rPr>
                <w:rFonts w:eastAsia="Times New Roman"/>
                <w:sz w:val="20"/>
                <w:szCs w:val="14"/>
              </w:rPr>
            </w:pPr>
            <w:proofErr w:type="spellStart"/>
            <w:r w:rsidRPr="00A00F2F">
              <w:t>Apotek</w:t>
            </w:r>
            <w:proofErr w:type="spellEnd"/>
            <w:r w:rsidRPr="00A00F2F">
              <w:t xml:space="preserve"> </w:t>
            </w:r>
            <w:proofErr w:type="spellStart"/>
            <w:r w:rsidRPr="00A00F2F">
              <w:t>memiliki</w:t>
            </w:r>
            <w:proofErr w:type="spellEnd"/>
            <w:r w:rsidRPr="00A00F2F">
              <w:t xml:space="preserve"> </w:t>
            </w:r>
            <w:proofErr w:type="spellStart"/>
            <w:r w:rsidRPr="00A00F2F">
              <w:t>fasilitas</w:t>
            </w:r>
            <w:proofErr w:type="spellEnd"/>
            <w:r w:rsidRPr="00A00F2F">
              <w:t xml:space="preserve"> </w:t>
            </w:r>
            <w:proofErr w:type="spellStart"/>
            <w:r w:rsidRPr="00A00F2F">
              <w:t>lengkap</w:t>
            </w:r>
            <w:proofErr w:type="spellEnd"/>
            <w:r w:rsidRPr="00A00F2F">
              <w:t xml:space="preserve"> </w:t>
            </w:r>
            <w:proofErr w:type="spellStart"/>
            <w:r w:rsidRPr="00A00F2F">
              <w:t>seperti</w:t>
            </w:r>
            <w:proofErr w:type="spellEnd"/>
            <w:r w:rsidRPr="00A00F2F">
              <w:t xml:space="preserve"> </w:t>
            </w:r>
            <w:proofErr w:type="spellStart"/>
            <w:r w:rsidRPr="00A00F2F">
              <w:t>tempat</w:t>
            </w:r>
            <w:proofErr w:type="spellEnd"/>
            <w:r w:rsidRPr="00A00F2F">
              <w:t xml:space="preserve"> </w:t>
            </w:r>
            <w:proofErr w:type="spellStart"/>
            <w:r w:rsidRPr="00A00F2F">
              <w:t>parkir</w:t>
            </w:r>
            <w:proofErr w:type="spellEnd"/>
            <w:r w:rsidRPr="00A00F2F">
              <w:t xml:space="preserve"> dan toilet yang </w:t>
            </w:r>
            <w:proofErr w:type="spellStart"/>
            <w:r w:rsidRPr="00A00F2F">
              <w:t>memadai</w:t>
            </w:r>
            <w:proofErr w:type="spellEnd"/>
            <w:r w:rsidRPr="00A00F2F">
              <w:t>.</w:t>
            </w:r>
          </w:p>
        </w:tc>
        <w:tc>
          <w:tcPr>
            <w:tcW w:w="1307" w:type="dxa"/>
            <w:tcBorders>
              <w:top w:val="nil"/>
              <w:left w:val="nil"/>
              <w:bottom w:val="nil"/>
              <w:right w:val="nil"/>
            </w:tcBorders>
            <w:hideMark/>
          </w:tcPr>
          <w:p w14:paraId="5D4F6E59" w14:textId="77777777" w:rsidR="00236D46" w:rsidRPr="00624C9E" w:rsidRDefault="00236D46" w:rsidP="00AC2CC2">
            <w:pPr>
              <w:keepNext/>
              <w:spacing w:line="240" w:lineRule="auto"/>
              <w:jc w:val="center"/>
              <w:rPr>
                <w:rFonts w:eastAsia="Times New Roman"/>
                <w:sz w:val="20"/>
                <w:szCs w:val="14"/>
              </w:rPr>
            </w:pPr>
            <w:r w:rsidRPr="002F766F">
              <w:t>79,03%</w:t>
            </w:r>
          </w:p>
        </w:tc>
      </w:tr>
      <w:tr w:rsidR="00236D46" w:rsidRPr="00484DBF" w14:paraId="1AFABEB2" w14:textId="77777777" w:rsidTr="00AC2CC2">
        <w:trPr>
          <w:trHeight w:val="283"/>
          <w:jc w:val="center"/>
        </w:trPr>
        <w:tc>
          <w:tcPr>
            <w:tcW w:w="578" w:type="dxa"/>
            <w:tcBorders>
              <w:top w:val="nil"/>
              <w:left w:val="nil"/>
              <w:bottom w:val="nil"/>
              <w:right w:val="nil"/>
            </w:tcBorders>
            <w:noWrap/>
            <w:hideMark/>
          </w:tcPr>
          <w:p w14:paraId="4FAEFEA4" w14:textId="77777777" w:rsidR="00236D46" w:rsidRPr="00624C9E" w:rsidRDefault="00236D46" w:rsidP="00AC2CC2">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vAlign w:val="center"/>
            <w:hideMark/>
          </w:tcPr>
          <w:p w14:paraId="076BAB54" w14:textId="77777777" w:rsidR="00236D46" w:rsidRPr="00624C9E" w:rsidRDefault="00236D46" w:rsidP="00AC2CC2">
            <w:pPr>
              <w:keepNext/>
              <w:spacing w:line="240" w:lineRule="auto"/>
              <w:rPr>
                <w:rFonts w:eastAsia="Times New Roman"/>
                <w:sz w:val="20"/>
                <w:szCs w:val="14"/>
              </w:rPr>
            </w:pPr>
            <w:r w:rsidRPr="00A00F2F">
              <w:t xml:space="preserve">Ruang </w:t>
            </w:r>
            <w:proofErr w:type="spellStart"/>
            <w:r w:rsidRPr="00A00F2F">
              <w:t>tunggu</w:t>
            </w:r>
            <w:proofErr w:type="spellEnd"/>
            <w:r w:rsidRPr="00A00F2F">
              <w:t xml:space="preserve"> </w:t>
            </w:r>
            <w:proofErr w:type="spellStart"/>
            <w:r w:rsidRPr="00A00F2F">
              <w:t>pasien</w:t>
            </w:r>
            <w:proofErr w:type="spellEnd"/>
            <w:r w:rsidRPr="00A00F2F">
              <w:t xml:space="preserve"> </w:t>
            </w:r>
            <w:proofErr w:type="spellStart"/>
            <w:r w:rsidRPr="00A00F2F">
              <w:t>nyaman</w:t>
            </w:r>
            <w:proofErr w:type="spellEnd"/>
            <w:r w:rsidRPr="00A00F2F">
              <w:t xml:space="preserve"> dan </w:t>
            </w:r>
            <w:proofErr w:type="spellStart"/>
            <w:r w:rsidRPr="00A00F2F">
              <w:t>bersih</w:t>
            </w:r>
            <w:proofErr w:type="spellEnd"/>
            <w:r w:rsidRPr="00A00F2F">
              <w:t>.</w:t>
            </w:r>
          </w:p>
        </w:tc>
        <w:tc>
          <w:tcPr>
            <w:tcW w:w="1307" w:type="dxa"/>
            <w:tcBorders>
              <w:top w:val="nil"/>
              <w:left w:val="nil"/>
              <w:bottom w:val="nil"/>
              <w:right w:val="nil"/>
            </w:tcBorders>
            <w:noWrap/>
            <w:hideMark/>
          </w:tcPr>
          <w:p w14:paraId="48986F83" w14:textId="77777777" w:rsidR="00236D46" w:rsidRPr="00624C9E" w:rsidRDefault="00236D46" w:rsidP="00AC2CC2">
            <w:pPr>
              <w:keepNext/>
              <w:spacing w:line="240" w:lineRule="auto"/>
              <w:jc w:val="center"/>
              <w:rPr>
                <w:rFonts w:eastAsia="Times New Roman"/>
                <w:sz w:val="20"/>
                <w:szCs w:val="14"/>
              </w:rPr>
            </w:pPr>
            <w:r w:rsidRPr="002F766F">
              <w:t>81,84%</w:t>
            </w:r>
          </w:p>
        </w:tc>
      </w:tr>
      <w:tr w:rsidR="00236D46" w:rsidRPr="00484DBF" w14:paraId="74F46D03" w14:textId="77777777" w:rsidTr="00AC2CC2">
        <w:trPr>
          <w:trHeight w:val="283"/>
          <w:jc w:val="center"/>
        </w:trPr>
        <w:tc>
          <w:tcPr>
            <w:tcW w:w="578" w:type="dxa"/>
            <w:tcBorders>
              <w:top w:val="nil"/>
              <w:left w:val="nil"/>
              <w:bottom w:val="nil"/>
              <w:right w:val="nil"/>
            </w:tcBorders>
            <w:noWrap/>
            <w:hideMark/>
          </w:tcPr>
          <w:p w14:paraId="20727ECB" w14:textId="77777777" w:rsidR="00236D46" w:rsidRPr="00624C9E" w:rsidRDefault="00236D46" w:rsidP="00AC2CC2">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vAlign w:val="center"/>
            <w:hideMark/>
          </w:tcPr>
          <w:p w14:paraId="6376FA33" w14:textId="77777777" w:rsidR="00236D46" w:rsidRPr="00624C9E" w:rsidRDefault="00236D46" w:rsidP="00AC2CC2">
            <w:pPr>
              <w:keepNext/>
              <w:spacing w:line="240" w:lineRule="auto"/>
              <w:rPr>
                <w:rFonts w:eastAsia="Times New Roman"/>
                <w:sz w:val="20"/>
                <w:szCs w:val="14"/>
              </w:rPr>
            </w:pPr>
            <w:r w:rsidRPr="00A00F2F">
              <w:t xml:space="preserve">Tanda </w:t>
            </w:r>
            <w:proofErr w:type="spellStart"/>
            <w:r w:rsidRPr="00A00F2F">
              <w:t>pengambilan</w:t>
            </w:r>
            <w:proofErr w:type="spellEnd"/>
            <w:r w:rsidRPr="00A00F2F">
              <w:t xml:space="preserve"> </w:t>
            </w:r>
            <w:proofErr w:type="spellStart"/>
            <w:r w:rsidRPr="00A00F2F">
              <w:t>obat</w:t>
            </w:r>
            <w:proofErr w:type="spellEnd"/>
            <w:r w:rsidRPr="00A00F2F">
              <w:t xml:space="preserve"> </w:t>
            </w:r>
            <w:proofErr w:type="spellStart"/>
            <w:r w:rsidRPr="00A00F2F">
              <w:t>terlihat</w:t>
            </w:r>
            <w:proofErr w:type="spellEnd"/>
            <w:r w:rsidRPr="00A00F2F">
              <w:t xml:space="preserve"> </w:t>
            </w:r>
            <w:proofErr w:type="spellStart"/>
            <w:r w:rsidRPr="00A00F2F">
              <w:t>jelas</w:t>
            </w:r>
            <w:proofErr w:type="spellEnd"/>
            <w:r w:rsidRPr="00A00F2F">
              <w:t xml:space="preserve"> dan </w:t>
            </w:r>
            <w:proofErr w:type="spellStart"/>
            <w:r w:rsidRPr="00A00F2F">
              <w:t>terbaca</w:t>
            </w:r>
            <w:proofErr w:type="spellEnd"/>
            <w:r w:rsidRPr="00A00F2F">
              <w:t>.</w:t>
            </w:r>
          </w:p>
        </w:tc>
        <w:tc>
          <w:tcPr>
            <w:tcW w:w="1307" w:type="dxa"/>
            <w:tcBorders>
              <w:top w:val="nil"/>
              <w:left w:val="nil"/>
              <w:bottom w:val="nil"/>
              <w:right w:val="nil"/>
            </w:tcBorders>
            <w:noWrap/>
            <w:hideMark/>
          </w:tcPr>
          <w:p w14:paraId="6669692A" w14:textId="77777777" w:rsidR="00236D46" w:rsidRPr="00624C9E" w:rsidRDefault="00236D46" w:rsidP="00AC2CC2">
            <w:pPr>
              <w:keepNext/>
              <w:spacing w:line="240" w:lineRule="auto"/>
              <w:jc w:val="center"/>
              <w:rPr>
                <w:rFonts w:eastAsia="Times New Roman"/>
                <w:sz w:val="20"/>
                <w:szCs w:val="14"/>
              </w:rPr>
            </w:pPr>
            <w:r w:rsidRPr="002F766F">
              <w:t>81,70%</w:t>
            </w:r>
          </w:p>
        </w:tc>
      </w:tr>
      <w:tr w:rsidR="00236D46" w:rsidRPr="00484DBF" w14:paraId="1DFCE610" w14:textId="77777777" w:rsidTr="00AC2CC2">
        <w:trPr>
          <w:trHeight w:val="283"/>
          <w:jc w:val="center"/>
        </w:trPr>
        <w:tc>
          <w:tcPr>
            <w:tcW w:w="578" w:type="dxa"/>
            <w:tcBorders>
              <w:top w:val="nil"/>
              <w:left w:val="nil"/>
              <w:bottom w:val="nil"/>
              <w:right w:val="nil"/>
            </w:tcBorders>
            <w:noWrap/>
            <w:hideMark/>
          </w:tcPr>
          <w:p w14:paraId="6006F67D" w14:textId="77777777" w:rsidR="00236D46" w:rsidRPr="00624C9E" w:rsidRDefault="00236D46" w:rsidP="00AC2CC2">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vAlign w:val="center"/>
            <w:hideMark/>
          </w:tcPr>
          <w:p w14:paraId="062AF08E" w14:textId="77777777" w:rsidR="00236D46" w:rsidRPr="00624C9E" w:rsidRDefault="00236D46" w:rsidP="00AC2CC2">
            <w:pPr>
              <w:keepNext/>
              <w:spacing w:line="240" w:lineRule="auto"/>
              <w:rPr>
                <w:rFonts w:eastAsia="Times New Roman"/>
                <w:sz w:val="20"/>
                <w:szCs w:val="14"/>
              </w:rPr>
            </w:pPr>
            <w:proofErr w:type="spellStart"/>
            <w:r w:rsidRPr="00A00F2F">
              <w:t>Apotek</w:t>
            </w:r>
            <w:proofErr w:type="spellEnd"/>
            <w:r w:rsidRPr="00A00F2F">
              <w:t xml:space="preserve"> </w:t>
            </w:r>
            <w:proofErr w:type="spellStart"/>
            <w:r w:rsidRPr="00A00F2F">
              <w:t>menyediakan</w:t>
            </w:r>
            <w:proofErr w:type="spellEnd"/>
            <w:r w:rsidRPr="00A00F2F">
              <w:t xml:space="preserve"> </w:t>
            </w:r>
            <w:proofErr w:type="spellStart"/>
            <w:r w:rsidRPr="00A00F2F">
              <w:t>brosur</w:t>
            </w:r>
            <w:proofErr w:type="spellEnd"/>
            <w:r w:rsidRPr="00A00F2F">
              <w:t xml:space="preserve"> </w:t>
            </w:r>
            <w:proofErr w:type="spellStart"/>
            <w:r w:rsidRPr="00A00F2F">
              <w:t>obat</w:t>
            </w:r>
            <w:proofErr w:type="spellEnd"/>
            <w:r w:rsidRPr="00A00F2F">
              <w:t>.</w:t>
            </w:r>
          </w:p>
        </w:tc>
        <w:tc>
          <w:tcPr>
            <w:tcW w:w="1307" w:type="dxa"/>
            <w:tcBorders>
              <w:top w:val="nil"/>
              <w:left w:val="nil"/>
              <w:bottom w:val="nil"/>
              <w:right w:val="nil"/>
            </w:tcBorders>
            <w:noWrap/>
            <w:hideMark/>
          </w:tcPr>
          <w:p w14:paraId="385B3494" w14:textId="77777777" w:rsidR="00236D46" w:rsidRPr="00624C9E" w:rsidRDefault="00236D46" w:rsidP="00AC2CC2">
            <w:pPr>
              <w:keepNext/>
              <w:spacing w:line="240" w:lineRule="auto"/>
              <w:jc w:val="center"/>
              <w:rPr>
                <w:rFonts w:eastAsia="Times New Roman"/>
                <w:sz w:val="20"/>
                <w:szCs w:val="14"/>
              </w:rPr>
            </w:pPr>
            <w:r w:rsidRPr="002F766F">
              <w:t>76,90%</w:t>
            </w:r>
          </w:p>
        </w:tc>
      </w:tr>
      <w:tr w:rsidR="00236D46" w:rsidRPr="00484DBF" w14:paraId="3CFDC3F0" w14:textId="77777777" w:rsidTr="00AC2CC2">
        <w:trPr>
          <w:trHeight w:val="283"/>
          <w:jc w:val="center"/>
        </w:trPr>
        <w:tc>
          <w:tcPr>
            <w:tcW w:w="578" w:type="dxa"/>
            <w:tcBorders>
              <w:top w:val="nil"/>
              <w:left w:val="nil"/>
              <w:bottom w:val="nil"/>
              <w:right w:val="nil"/>
            </w:tcBorders>
          </w:tcPr>
          <w:p w14:paraId="0A12B48E" w14:textId="77777777" w:rsidR="00236D46" w:rsidRPr="00624C9E" w:rsidRDefault="00236D46" w:rsidP="00AC2CC2">
            <w:pPr>
              <w:keepNext/>
              <w:spacing w:line="240" w:lineRule="auto"/>
              <w:jc w:val="center"/>
              <w:rPr>
                <w:rFonts w:eastAsia="Times New Roman"/>
                <w:sz w:val="20"/>
                <w:szCs w:val="14"/>
              </w:rPr>
            </w:pPr>
            <w:r w:rsidRPr="005D17A3">
              <w:t>5</w:t>
            </w:r>
          </w:p>
        </w:tc>
        <w:tc>
          <w:tcPr>
            <w:tcW w:w="2497" w:type="dxa"/>
            <w:tcBorders>
              <w:top w:val="nil"/>
              <w:left w:val="nil"/>
              <w:bottom w:val="nil"/>
              <w:right w:val="nil"/>
            </w:tcBorders>
            <w:noWrap/>
            <w:vAlign w:val="center"/>
          </w:tcPr>
          <w:p w14:paraId="0AA55CAB" w14:textId="77777777" w:rsidR="00236D46" w:rsidRPr="00624C9E" w:rsidRDefault="00236D46" w:rsidP="00AC2CC2">
            <w:pPr>
              <w:keepNext/>
              <w:spacing w:line="240" w:lineRule="auto"/>
              <w:rPr>
                <w:rFonts w:eastAsia="Times New Roman"/>
                <w:sz w:val="20"/>
                <w:szCs w:val="14"/>
              </w:rPr>
            </w:pPr>
            <w:r w:rsidRPr="00A00F2F">
              <w:t xml:space="preserve">Ruang </w:t>
            </w:r>
            <w:proofErr w:type="spellStart"/>
            <w:r w:rsidRPr="00A00F2F">
              <w:t>tunggu</w:t>
            </w:r>
            <w:proofErr w:type="spellEnd"/>
            <w:r w:rsidRPr="00A00F2F">
              <w:t xml:space="preserve"> </w:t>
            </w:r>
            <w:proofErr w:type="spellStart"/>
            <w:r w:rsidRPr="00A00F2F">
              <w:t>tersedia</w:t>
            </w:r>
            <w:proofErr w:type="spellEnd"/>
            <w:r w:rsidRPr="00A00F2F">
              <w:t xml:space="preserve"> </w:t>
            </w:r>
            <w:proofErr w:type="spellStart"/>
            <w:r w:rsidRPr="00A00F2F">
              <w:t>dengan</w:t>
            </w:r>
            <w:proofErr w:type="spellEnd"/>
            <w:r w:rsidRPr="00A00F2F">
              <w:t xml:space="preserve"> </w:t>
            </w:r>
            <w:proofErr w:type="spellStart"/>
            <w:r w:rsidRPr="00A00F2F">
              <w:t>jumlah</w:t>
            </w:r>
            <w:proofErr w:type="spellEnd"/>
            <w:r w:rsidRPr="00A00F2F">
              <w:t xml:space="preserve"> </w:t>
            </w:r>
            <w:proofErr w:type="spellStart"/>
            <w:r w:rsidRPr="00A00F2F">
              <w:t>kursi</w:t>
            </w:r>
            <w:proofErr w:type="spellEnd"/>
            <w:r w:rsidRPr="00A00F2F">
              <w:t xml:space="preserve"> yang </w:t>
            </w:r>
            <w:proofErr w:type="spellStart"/>
            <w:r w:rsidRPr="00A00F2F">
              <w:t>cukup</w:t>
            </w:r>
            <w:proofErr w:type="spellEnd"/>
            <w:r w:rsidRPr="00A00F2F">
              <w:t>.</w:t>
            </w:r>
          </w:p>
        </w:tc>
        <w:tc>
          <w:tcPr>
            <w:tcW w:w="1307" w:type="dxa"/>
            <w:tcBorders>
              <w:top w:val="nil"/>
              <w:left w:val="nil"/>
              <w:bottom w:val="nil"/>
              <w:right w:val="nil"/>
            </w:tcBorders>
            <w:noWrap/>
          </w:tcPr>
          <w:p w14:paraId="04E0BEA0" w14:textId="77777777" w:rsidR="00236D46" w:rsidRPr="00624C9E" w:rsidRDefault="00236D46" w:rsidP="00AC2CC2">
            <w:pPr>
              <w:keepNext/>
              <w:spacing w:line="240" w:lineRule="auto"/>
              <w:jc w:val="center"/>
              <w:rPr>
                <w:rFonts w:eastAsia="Times New Roman"/>
                <w:sz w:val="20"/>
                <w:szCs w:val="14"/>
              </w:rPr>
            </w:pPr>
            <w:r w:rsidRPr="002F766F">
              <w:t>81,22%</w:t>
            </w:r>
          </w:p>
        </w:tc>
      </w:tr>
      <w:tr w:rsidR="00236D46" w:rsidRPr="00484DBF" w14:paraId="53F12BCF" w14:textId="77777777" w:rsidTr="00AC2CC2">
        <w:trPr>
          <w:trHeight w:val="283"/>
          <w:jc w:val="center"/>
        </w:trPr>
        <w:tc>
          <w:tcPr>
            <w:tcW w:w="578" w:type="dxa"/>
            <w:tcBorders>
              <w:top w:val="nil"/>
              <w:left w:val="nil"/>
              <w:bottom w:val="nil"/>
              <w:right w:val="nil"/>
            </w:tcBorders>
          </w:tcPr>
          <w:p w14:paraId="6E52906C" w14:textId="77777777" w:rsidR="00236D46" w:rsidRPr="005D17A3" w:rsidRDefault="00236D46" w:rsidP="00AC2CC2">
            <w:pPr>
              <w:keepNext/>
              <w:spacing w:line="240" w:lineRule="auto"/>
              <w:jc w:val="center"/>
            </w:pPr>
            <w:r>
              <w:t>6</w:t>
            </w:r>
          </w:p>
        </w:tc>
        <w:tc>
          <w:tcPr>
            <w:tcW w:w="2497" w:type="dxa"/>
            <w:tcBorders>
              <w:top w:val="nil"/>
              <w:left w:val="nil"/>
              <w:bottom w:val="nil"/>
              <w:right w:val="nil"/>
            </w:tcBorders>
            <w:noWrap/>
            <w:vAlign w:val="center"/>
          </w:tcPr>
          <w:p w14:paraId="707B6EF3" w14:textId="77777777" w:rsidR="00236D46" w:rsidRPr="00C52567" w:rsidRDefault="00236D46" w:rsidP="00AC2CC2">
            <w:pPr>
              <w:keepNext/>
              <w:spacing w:line="240" w:lineRule="auto"/>
            </w:pPr>
            <w:proofErr w:type="spellStart"/>
            <w:r w:rsidRPr="00A00F2F">
              <w:t>Apoteker</w:t>
            </w:r>
            <w:proofErr w:type="spellEnd"/>
            <w:r w:rsidRPr="00A00F2F">
              <w:t xml:space="preserve"> </w:t>
            </w:r>
            <w:proofErr w:type="spellStart"/>
            <w:r w:rsidRPr="00A00F2F">
              <w:t>berpakaian</w:t>
            </w:r>
            <w:proofErr w:type="spellEnd"/>
            <w:r w:rsidRPr="00A00F2F">
              <w:t xml:space="preserve"> </w:t>
            </w:r>
            <w:proofErr w:type="spellStart"/>
            <w:r w:rsidRPr="00A00F2F">
              <w:t>sopan</w:t>
            </w:r>
            <w:proofErr w:type="spellEnd"/>
            <w:r w:rsidRPr="00A00F2F">
              <w:t xml:space="preserve"> dan </w:t>
            </w:r>
            <w:proofErr w:type="spellStart"/>
            <w:r w:rsidRPr="00A00F2F">
              <w:t>rapi</w:t>
            </w:r>
            <w:proofErr w:type="spellEnd"/>
            <w:r w:rsidRPr="00A00F2F">
              <w:t>.</w:t>
            </w:r>
          </w:p>
        </w:tc>
        <w:tc>
          <w:tcPr>
            <w:tcW w:w="1307" w:type="dxa"/>
            <w:tcBorders>
              <w:top w:val="nil"/>
              <w:left w:val="nil"/>
              <w:bottom w:val="nil"/>
              <w:right w:val="nil"/>
            </w:tcBorders>
            <w:noWrap/>
          </w:tcPr>
          <w:p w14:paraId="4A5C59E3" w14:textId="77777777" w:rsidR="00236D46" w:rsidRPr="005D17A3" w:rsidRDefault="00236D46" w:rsidP="00AC2CC2">
            <w:pPr>
              <w:keepNext/>
              <w:spacing w:line="240" w:lineRule="auto"/>
              <w:jc w:val="center"/>
            </w:pPr>
            <w:r w:rsidRPr="002F766F">
              <w:t>78,88%</w:t>
            </w:r>
          </w:p>
        </w:tc>
      </w:tr>
      <w:tr w:rsidR="00236D46" w:rsidRPr="00484DBF" w14:paraId="7DCF7279" w14:textId="77777777" w:rsidTr="00AC2CC2">
        <w:trPr>
          <w:trHeight w:val="283"/>
          <w:jc w:val="center"/>
        </w:trPr>
        <w:tc>
          <w:tcPr>
            <w:tcW w:w="578" w:type="dxa"/>
            <w:tcBorders>
              <w:top w:val="nil"/>
              <w:left w:val="nil"/>
              <w:bottom w:val="single" w:sz="4" w:space="0" w:color="auto"/>
              <w:right w:val="nil"/>
            </w:tcBorders>
          </w:tcPr>
          <w:p w14:paraId="662A95F0" w14:textId="77777777" w:rsidR="00236D46" w:rsidRPr="005D17A3" w:rsidRDefault="00236D46" w:rsidP="00AC2CC2">
            <w:pPr>
              <w:keepNext/>
              <w:spacing w:line="240" w:lineRule="auto"/>
              <w:jc w:val="center"/>
            </w:pPr>
            <w:r>
              <w:t>7</w:t>
            </w:r>
          </w:p>
        </w:tc>
        <w:tc>
          <w:tcPr>
            <w:tcW w:w="2497" w:type="dxa"/>
            <w:tcBorders>
              <w:top w:val="nil"/>
              <w:left w:val="nil"/>
              <w:bottom w:val="single" w:sz="4" w:space="0" w:color="auto"/>
              <w:right w:val="nil"/>
            </w:tcBorders>
            <w:noWrap/>
            <w:vAlign w:val="center"/>
          </w:tcPr>
          <w:p w14:paraId="0AC70E0E" w14:textId="77777777" w:rsidR="00236D46" w:rsidRPr="00C52567" w:rsidRDefault="00236D46" w:rsidP="00AC2CC2">
            <w:pPr>
              <w:keepNext/>
              <w:spacing w:line="240" w:lineRule="auto"/>
            </w:pPr>
            <w:r w:rsidRPr="00A00F2F">
              <w:t>Obat-</w:t>
            </w:r>
            <w:proofErr w:type="spellStart"/>
            <w:r w:rsidRPr="00A00F2F">
              <w:t>obatan</w:t>
            </w:r>
            <w:proofErr w:type="spellEnd"/>
            <w:r w:rsidRPr="00A00F2F">
              <w:t xml:space="preserve"> </w:t>
            </w:r>
            <w:proofErr w:type="spellStart"/>
            <w:r w:rsidRPr="00A00F2F">
              <w:t>tertata</w:t>
            </w:r>
            <w:proofErr w:type="spellEnd"/>
            <w:r w:rsidRPr="00A00F2F">
              <w:t xml:space="preserve"> </w:t>
            </w:r>
            <w:proofErr w:type="spellStart"/>
            <w:r w:rsidRPr="00A00F2F">
              <w:t>rapi</w:t>
            </w:r>
            <w:proofErr w:type="spellEnd"/>
            <w:r w:rsidRPr="00A00F2F">
              <w:t xml:space="preserve"> di </w:t>
            </w:r>
            <w:proofErr w:type="spellStart"/>
            <w:r w:rsidRPr="00A00F2F">
              <w:t>etalase</w:t>
            </w:r>
            <w:proofErr w:type="spellEnd"/>
            <w:r w:rsidRPr="00A00F2F">
              <w:t>.</w:t>
            </w:r>
          </w:p>
        </w:tc>
        <w:tc>
          <w:tcPr>
            <w:tcW w:w="1307" w:type="dxa"/>
            <w:tcBorders>
              <w:top w:val="nil"/>
              <w:left w:val="nil"/>
              <w:bottom w:val="single" w:sz="4" w:space="0" w:color="auto"/>
              <w:right w:val="nil"/>
            </w:tcBorders>
            <w:noWrap/>
          </w:tcPr>
          <w:p w14:paraId="1172D7DA" w14:textId="77777777" w:rsidR="00236D46" w:rsidRPr="005D17A3" w:rsidRDefault="00236D46" w:rsidP="00AC2CC2">
            <w:pPr>
              <w:keepNext/>
              <w:spacing w:line="240" w:lineRule="auto"/>
              <w:jc w:val="center"/>
            </w:pPr>
            <w:r w:rsidRPr="002F766F">
              <w:t>81,82%</w:t>
            </w:r>
          </w:p>
        </w:tc>
      </w:tr>
    </w:tbl>
    <w:p w14:paraId="1A679993" w14:textId="77777777" w:rsidR="00236D46" w:rsidRDefault="00236D46" w:rsidP="00236D46">
      <w:pPr>
        <w:pStyle w:val="Addresses"/>
        <w:spacing w:line="240" w:lineRule="auto"/>
        <w:jc w:val="both"/>
        <w:rPr>
          <w:i w:val="0"/>
          <w:color w:val="000000" w:themeColor="text1"/>
          <w:szCs w:val="24"/>
          <w:lang w:val="id-ID"/>
        </w:rPr>
      </w:pPr>
    </w:p>
    <w:p w14:paraId="72F172B3" w14:textId="5CD5E1F1" w:rsidR="00236D46" w:rsidRDefault="00236D46" w:rsidP="00D11244">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Secara keseluruhan, temuan ini mengindikasikan bahwa fasilitas fisik apotek telah memenuhi ekspektasi pasien. Meskipun demikian, peningkatan pada aspek informatif, seperti ketersediaan materi edukasi yang mudah diakses, berpotensi memperkuat kualitas pelayanan kefarmasian yang berfokus pada pasien. </w:t>
      </w:r>
      <w:proofErr w:type="spellStart"/>
      <w:r w:rsidRPr="00183030">
        <w:rPr>
          <w:i w:val="0"/>
          <w:color w:val="000000" w:themeColor="text1"/>
          <w:szCs w:val="24"/>
          <w:lang w:val="id-ID"/>
        </w:rPr>
        <w:t>Rincian</w:t>
      </w:r>
      <w:proofErr w:type="spellEnd"/>
      <w:r w:rsidRPr="00183030">
        <w:rPr>
          <w:i w:val="0"/>
          <w:color w:val="000000" w:themeColor="text1"/>
          <w:szCs w:val="24"/>
          <w:lang w:val="id-ID"/>
        </w:rPr>
        <w:t xml:space="preserve"> distribusi tingkat kepuasan pasien Rujuk Balik BPJS berdasarkan dimensi </w:t>
      </w:r>
      <w:proofErr w:type="spellStart"/>
      <w:r w:rsidRPr="00183030">
        <w:rPr>
          <w:i w:val="0"/>
          <w:color w:val="000000" w:themeColor="text1"/>
          <w:szCs w:val="24"/>
          <w:lang w:val="id-ID"/>
        </w:rPr>
        <w:t>tangible</w:t>
      </w:r>
      <w:proofErr w:type="spellEnd"/>
      <w:r w:rsidRPr="00183030">
        <w:rPr>
          <w:i w:val="0"/>
          <w:color w:val="000000" w:themeColor="text1"/>
          <w:szCs w:val="24"/>
          <w:lang w:val="id-ID"/>
        </w:rPr>
        <w:t xml:space="preserve"> di Apotek Kimia Farma ditampilkan pada Tabel 12.</w:t>
      </w:r>
    </w:p>
    <w:p w14:paraId="055FCF80" w14:textId="77777777" w:rsidR="00D11244" w:rsidRDefault="00D11244" w:rsidP="00D11244">
      <w:pPr>
        <w:pStyle w:val="Addresses"/>
        <w:spacing w:line="240" w:lineRule="auto"/>
        <w:ind w:firstLine="426"/>
        <w:jc w:val="both"/>
        <w:rPr>
          <w:i w:val="0"/>
          <w:color w:val="000000" w:themeColor="text1"/>
          <w:szCs w:val="24"/>
        </w:rPr>
      </w:pPr>
      <w:proofErr w:type="spellStart"/>
      <w:r w:rsidRPr="007959EE">
        <w:rPr>
          <w:i w:val="0"/>
          <w:color w:val="000000" w:themeColor="text1"/>
          <w:szCs w:val="24"/>
        </w:rPr>
        <w:t>Berdasarkan</w:t>
      </w:r>
      <w:proofErr w:type="spellEnd"/>
      <w:r w:rsidRPr="007959EE">
        <w:rPr>
          <w:i w:val="0"/>
          <w:color w:val="000000" w:themeColor="text1"/>
          <w:szCs w:val="24"/>
        </w:rPr>
        <w:t xml:space="preserve"> Tabel </w:t>
      </w:r>
      <w:r>
        <w:rPr>
          <w:i w:val="0"/>
          <w:color w:val="000000" w:themeColor="text1"/>
          <w:szCs w:val="24"/>
        </w:rPr>
        <w:t>12</w:t>
      </w:r>
      <w:r w:rsidRPr="007959EE">
        <w:rPr>
          <w:i w:val="0"/>
          <w:color w:val="000000" w:themeColor="text1"/>
          <w:szCs w:val="24"/>
        </w:rPr>
        <w:t xml:space="preserve">, </w:t>
      </w:r>
      <w:proofErr w:type="spellStart"/>
      <w:r w:rsidRPr="007959EE">
        <w:rPr>
          <w:i w:val="0"/>
          <w:color w:val="000000" w:themeColor="text1"/>
          <w:szCs w:val="24"/>
        </w:rPr>
        <w:t>sebagian</w:t>
      </w:r>
      <w:proofErr w:type="spellEnd"/>
      <w:r w:rsidRPr="007959EE">
        <w:rPr>
          <w:i w:val="0"/>
          <w:color w:val="000000" w:themeColor="text1"/>
          <w:szCs w:val="24"/>
        </w:rPr>
        <w:t xml:space="preserve"> </w:t>
      </w:r>
      <w:proofErr w:type="spellStart"/>
      <w:r w:rsidRPr="007959EE">
        <w:rPr>
          <w:i w:val="0"/>
          <w:color w:val="000000" w:themeColor="text1"/>
          <w:szCs w:val="24"/>
        </w:rPr>
        <w:t>besar</w:t>
      </w:r>
      <w:proofErr w:type="spellEnd"/>
      <w:r w:rsidRPr="007959EE">
        <w:rPr>
          <w:i w:val="0"/>
          <w:color w:val="000000" w:themeColor="text1"/>
          <w:szCs w:val="24"/>
        </w:rPr>
        <w:t xml:space="preserve"> </w:t>
      </w:r>
      <w:proofErr w:type="spellStart"/>
      <w:r>
        <w:rPr>
          <w:i w:val="0"/>
          <w:color w:val="000000" w:themeColor="text1"/>
          <w:szCs w:val="24"/>
        </w:rPr>
        <w:t>p</w:t>
      </w:r>
      <w:r w:rsidRPr="00183030">
        <w:rPr>
          <w:i w:val="0"/>
          <w:color w:val="000000" w:themeColor="text1"/>
          <w:szCs w:val="24"/>
        </w:rPr>
        <w:t>asien</w:t>
      </w:r>
      <w:proofErr w:type="spellEnd"/>
      <w:r w:rsidRPr="00183030">
        <w:rPr>
          <w:i w:val="0"/>
          <w:color w:val="000000" w:themeColor="text1"/>
          <w:szCs w:val="24"/>
        </w:rPr>
        <w:t xml:space="preserve"> </w:t>
      </w:r>
      <w:proofErr w:type="spellStart"/>
      <w:r w:rsidRPr="00183030">
        <w:rPr>
          <w:i w:val="0"/>
          <w:color w:val="000000" w:themeColor="text1"/>
          <w:szCs w:val="24"/>
        </w:rPr>
        <w:t>secara</w:t>
      </w:r>
      <w:proofErr w:type="spellEnd"/>
      <w:r w:rsidRPr="00183030">
        <w:rPr>
          <w:i w:val="0"/>
          <w:color w:val="000000" w:themeColor="text1"/>
          <w:szCs w:val="24"/>
        </w:rPr>
        <w:t xml:space="preserve"> </w:t>
      </w:r>
      <w:proofErr w:type="spellStart"/>
      <w:r w:rsidRPr="00183030">
        <w:rPr>
          <w:i w:val="0"/>
          <w:color w:val="000000" w:themeColor="text1"/>
          <w:szCs w:val="24"/>
        </w:rPr>
        <w:t>umum</w:t>
      </w:r>
      <w:proofErr w:type="spellEnd"/>
      <w:r w:rsidRPr="00183030">
        <w:rPr>
          <w:i w:val="0"/>
          <w:color w:val="000000" w:themeColor="text1"/>
          <w:szCs w:val="24"/>
        </w:rPr>
        <w:t xml:space="preserve"> </w:t>
      </w:r>
      <w:proofErr w:type="spellStart"/>
      <w:r w:rsidRPr="00183030">
        <w:rPr>
          <w:i w:val="0"/>
          <w:color w:val="000000" w:themeColor="text1"/>
          <w:szCs w:val="24"/>
        </w:rPr>
        <w:t>merasa</w:t>
      </w:r>
      <w:proofErr w:type="spellEnd"/>
      <w:r w:rsidRPr="00183030">
        <w:rPr>
          <w:i w:val="0"/>
          <w:color w:val="000000" w:themeColor="text1"/>
          <w:szCs w:val="24"/>
        </w:rPr>
        <w:t xml:space="preserve"> </w:t>
      </w:r>
      <w:proofErr w:type="spellStart"/>
      <w:r w:rsidRPr="00183030">
        <w:rPr>
          <w:i w:val="0"/>
          <w:color w:val="000000" w:themeColor="text1"/>
          <w:szCs w:val="24"/>
        </w:rPr>
        <w:t>puas</w:t>
      </w:r>
      <w:proofErr w:type="spellEnd"/>
      <w:r w:rsidRPr="00183030">
        <w:rPr>
          <w:i w:val="0"/>
          <w:color w:val="000000" w:themeColor="text1"/>
          <w:szCs w:val="24"/>
        </w:rPr>
        <w:t xml:space="preserve"> </w:t>
      </w:r>
      <w:proofErr w:type="spellStart"/>
      <w:r w:rsidRPr="00183030">
        <w:rPr>
          <w:i w:val="0"/>
          <w:color w:val="000000" w:themeColor="text1"/>
          <w:szCs w:val="24"/>
        </w:rPr>
        <w:t>terhadap</w:t>
      </w:r>
      <w:proofErr w:type="spellEnd"/>
      <w:r w:rsidRPr="00183030">
        <w:rPr>
          <w:i w:val="0"/>
          <w:color w:val="000000" w:themeColor="text1"/>
          <w:szCs w:val="24"/>
        </w:rPr>
        <w:t xml:space="preserve"> </w:t>
      </w:r>
      <w:proofErr w:type="spellStart"/>
      <w:r w:rsidRPr="00183030">
        <w:rPr>
          <w:i w:val="0"/>
          <w:color w:val="000000" w:themeColor="text1"/>
          <w:szCs w:val="24"/>
        </w:rPr>
        <w:t>fasilitas</w:t>
      </w:r>
      <w:proofErr w:type="spellEnd"/>
      <w:r w:rsidRPr="00183030">
        <w:rPr>
          <w:i w:val="0"/>
          <w:color w:val="000000" w:themeColor="text1"/>
          <w:szCs w:val="24"/>
        </w:rPr>
        <w:t xml:space="preserve"> </w:t>
      </w:r>
      <w:proofErr w:type="spellStart"/>
      <w:r w:rsidRPr="00183030">
        <w:rPr>
          <w:i w:val="0"/>
          <w:color w:val="000000" w:themeColor="text1"/>
          <w:szCs w:val="24"/>
        </w:rPr>
        <w:t>fisik</w:t>
      </w:r>
      <w:proofErr w:type="spellEnd"/>
      <w:r w:rsidRPr="00183030">
        <w:rPr>
          <w:i w:val="0"/>
          <w:color w:val="000000" w:themeColor="text1"/>
          <w:szCs w:val="24"/>
        </w:rPr>
        <w:t xml:space="preserve"> dan </w:t>
      </w:r>
      <w:proofErr w:type="spellStart"/>
      <w:r w:rsidRPr="00183030">
        <w:rPr>
          <w:i w:val="0"/>
          <w:color w:val="000000" w:themeColor="text1"/>
          <w:szCs w:val="24"/>
        </w:rPr>
        <w:t>aspek-aspek</w:t>
      </w:r>
      <w:proofErr w:type="spellEnd"/>
      <w:r w:rsidRPr="00183030">
        <w:rPr>
          <w:i w:val="0"/>
          <w:color w:val="000000" w:themeColor="text1"/>
          <w:szCs w:val="24"/>
        </w:rPr>
        <w:t xml:space="preserve"> </w:t>
      </w:r>
      <w:proofErr w:type="spellStart"/>
      <w:r w:rsidRPr="00183030">
        <w:rPr>
          <w:i w:val="0"/>
          <w:color w:val="000000" w:themeColor="text1"/>
          <w:szCs w:val="24"/>
        </w:rPr>
        <w:t>bukti</w:t>
      </w:r>
      <w:proofErr w:type="spellEnd"/>
      <w:r w:rsidRPr="00183030">
        <w:rPr>
          <w:i w:val="0"/>
          <w:color w:val="000000" w:themeColor="text1"/>
          <w:szCs w:val="24"/>
        </w:rPr>
        <w:t xml:space="preserve"> </w:t>
      </w:r>
      <w:proofErr w:type="spellStart"/>
      <w:r w:rsidRPr="00183030">
        <w:rPr>
          <w:i w:val="0"/>
          <w:color w:val="000000" w:themeColor="text1"/>
          <w:szCs w:val="24"/>
        </w:rPr>
        <w:t>fisik</w:t>
      </w:r>
      <w:proofErr w:type="spellEnd"/>
      <w:r w:rsidRPr="00183030">
        <w:rPr>
          <w:i w:val="0"/>
          <w:color w:val="000000" w:themeColor="text1"/>
          <w:szCs w:val="24"/>
        </w:rPr>
        <w:t xml:space="preserve"> </w:t>
      </w:r>
      <w:proofErr w:type="spellStart"/>
      <w:r w:rsidRPr="00183030">
        <w:rPr>
          <w:i w:val="0"/>
          <w:color w:val="000000" w:themeColor="text1"/>
          <w:szCs w:val="24"/>
        </w:rPr>
        <w:t>lainnya</w:t>
      </w:r>
      <w:proofErr w:type="spellEnd"/>
      <w:r w:rsidRPr="00183030">
        <w:rPr>
          <w:i w:val="0"/>
          <w:color w:val="000000" w:themeColor="text1"/>
          <w:szCs w:val="24"/>
        </w:rPr>
        <w:t xml:space="preserve"> yang </w:t>
      </w:r>
      <w:proofErr w:type="spellStart"/>
      <w:r w:rsidRPr="00183030">
        <w:rPr>
          <w:i w:val="0"/>
          <w:color w:val="000000" w:themeColor="text1"/>
          <w:szCs w:val="24"/>
        </w:rPr>
        <w:t>disediakan</w:t>
      </w:r>
      <w:proofErr w:type="spellEnd"/>
      <w:r w:rsidRPr="00183030">
        <w:rPr>
          <w:i w:val="0"/>
          <w:color w:val="000000" w:themeColor="text1"/>
          <w:szCs w:val="24"/>
        </w:rPr>
        <w:t xml:space="preserve"> oleh </w:t>
      </w:r>
      <w:proofErr w:type="spellStart"/>
      <w:r w:rsidRPr="00183030">
        <w:rPr>
          <w:i w:val="0"/>
          <w:color w:val="000000" w:themeColor="text1"/>
          <w:szCs w:val="24"/>
        </w:rPr>
        <w:t>apotek</w:t>
      </w:r>
      <w:proofErr w:type="spellEnd"/>
      <w:r w:rsidRPr="00183030">
        <w:rPr>
          <w:i w:val="0"/>
          <w:color w:val="000000" w:themeColor="text1"/>
          <w:szCs w:val="24"/>
        </w:rPr>
        <w:t xml:space="preserve">. Hanya </w:t>
      </w:r>
      <w:proofErr w:type="spellStart"/>
      <w:r w:rsidRPr="00183030">
        <w:rPr>
          <w:i w:val="0"/>
          <w:color w:val="000000" w:themeColor="text1"/>
          <w:szCs w:val="24"/>
        </w:rPr>
        <w:t>tiga</w:t>
      </w:r>
      <w:proofErr w:type="spellEnd"/>
      <w:r w:rsidRPr="00183030">
        <w:rPr>
          <w:i w:val="0"/>
          <w:color w:val="000000" w:themeColor="text1"/>
          <w:szCs w:val="24"/>
        </w:rPr>
        <w:t xml:space="preserve"> </w:t>
      </w:r>
      <w:proofErr w:type="spellStart"/>
      <w:r w:rsidRPr="00183030">
        <w:rPr>
          <w:i w:val="0"/>
          <w:color w:val="000000" w:themeColor="text1"/>
          <w:szCs w:val="24"/>
        </w:rPr>
        <w:t>pasien</w:t>
      </w:r>
      <w:proofErr w:type="spellEnd"/>
      <w:r w:rsidRPr="00183030">
        <w:rPr>
          <w:i w:val="0"/>
          <w:color w:val="000000" w:themeColor="text1"/>
          <w:szCs w:val="24"/>
        </w:rPr>
        <w:t xml:space="preserve"> (0,31%) yang </w:t>
      </w:r>
      <w:proofErr w:type="spellStart"/>
      <w:r w:rsidRPr="00183030">
        <w:rPr>
          <w:i w:val="0"/>
          <w:color w:val="000000" w:themeColor="text1"/>
          <w:szCs w:val="24"/>
        </w:rPr>
        <w:t>menyatakan</w:t>
      </w:r>
      <w:proofErr w:type="spellEnd"/>
      <w:r w:rsidRPr="00183030">
        <w:rPr>
          <w:i w:val="0"/>
          <w:color w:val="000000" w:themeColor="text1"/>
          <w:szCs w:val="24"/>
        </w:rPr>
        <w:t xml:space="preserve"> </w:t>
      </w:r>
      <w:proofErr w:type="spellStart"/>
      <w:r w:rsidRPr="00183030">
        <w:rPr>
          <w:i w:val="0"/>
          <w:color w:val="000000" w:themeColor="text1"/>
          <w:szCs w:val="24"/>
        </w:rPr>
        <w:t>cukup</w:t>
      </w:r>
      <w:proofErr w:type="spellEnd"/>
      <w:r w:rsidRPr="00183030">
        <w:rPr>
          <w:i w:val="0"/>
          <w:color w:val="000000" w:themeColor="text1"/>
          <w:szCs w:val="24"/>
        </w:rPr>
        <w:t xml:space="preserve"> </w:t>
      </w:r>
      <w:proofErr w:type="spellStart"/>
      <w:r w:rsidRPr="00183030">
        <w:rPr>
          <w:i w:val="0"/>
          <w:color w:val="000000" w:themeColor="text1"/>
          <w:szCs w:val="24"/>
        </w:rPr>
        <w:t>puas</w:t>
      </w:r>
      <w:proofErr w:type="spellEnd"/>
      <w:r w:rsidRPr="00183030">
        <w:rPr>
          <w:i w:val="0"/>
          <w:color w:val="000000" w:themeColor="text1"/>
          <w:szCs w:val="24"/>
        </w:rPr>
        <w:t xml:space="preserve">, </w:t>
      </w:r>
      <w:proofErr w:type="spellStart"/>
      <w:r w:rsidRPr="00183030">
        <w:rPr>
          <w:i w:val="0"/>
          <w:color w:val="000000" w:themeColor="text1"/>
          <w:szCs w:val="24"/>
        </w:rPr>
        <w:t>sedangkan</w:t>
      </w:r>
      <w:proofErr w:type="spellEnd"/>
      <w:r w:rsidRPr="00183030">
        <w:rPr>
          <w:i w:val="0"/>
          <w:color w:val="000000" w:themeColor="text1"/>
          <w:szCs w:val="24"/>
        </w:rPr>
        <w:t xml:space="preserve"> </w:t>
      </w:r>
      <w:proofErr w:type="spellStart"/>
      <w:r w:rsidRPr="00183030">
        <w:rPr>
          <w:i w:val="0"/>
          <w:color w:val="000000" w:themeColor="text1"/>
          <w:szCs w:val="24"/>
        </w:rPr>
        <w:t>mayoritas</w:t>
      </w:r>
      <w:proofErr w:type="spellEnd"/>
      <w:r w:rsidRPr="00183030">
        <w:rPr>
          <w:i w:val="0"/>
          <w:color w:val="000000" w:themeColor="text1"/>
          <w:szCs w:val="24"/>
        </w:rPr>
        <w:t xml:space="preserve"> </w:t>
      </w:r>
      <w:proofErr w:type="spellStart"/>
      <w:r w:rsidRPr="00183030">
        <w:rPr>
          <w:i w:val="0"/>
          <w:color w:val="000000" w:themeColor="text1"/>
          <w:szCs w:val="24"/>
        </w:rPr>
        <w:t>responden</w:t>
      </w:r>
      <w:proofErr w:type="spellEnd"/>
      <w:r w:rsidRPr="00183030">
        <w:rPr>
          <w:i w:val="0"/>
          <w:color w:val="000000" w:themeColor="text1"/>
          <w:szCs w:val="24"/>
        </w:rPr>
        <w:t xml:space="preserve"> </w:t>
      </w:r>
      <w:proofErr w:type="spellStart"/>
      <w:r w:rsidRPr="00183030">
        <w:rPr>
          <w:i w:val="0"/>
          <w:color w:val="000000" w:themeColor="text1"/>
          <w:szCs w:val="24"/>
        </w:rPr>
        <w:t>menyatakan</w:t>
      </w:r>
      <w:proofErr w:type="spellEnd"/>
      <w:r w:rsidRPr="00183030">
        <w:rPr>
          <w:i w:val="0"/>
          <w:color w:val="000000" w:themeColor="text1"/>
          <w:szCs w:val="24"/>
        </w:rPr>
        <w:t xml:space="preserve"> </w:t>
      </w:r>
      <w:proofErr w:type="spellStart"/>
      <w:r w:rsidRPr="00183030">
        <w:rPr>
          <w:i w:val="0"/>
          <w:color w:val="000000" w:themeColor="text1"/>
          <w:szCs w:val="24"/>
        </w:rPr>
        <w:t>puas</w:t>
      </w:r>
      <w:proofErr w:type="spellEnd"/>
      <w:r w:rsidRPr="00183030">
        <w:rPr>
          <w:i w:val="0"/>
          <w:color w:val="000000" w:themeColor="text1"/>
          <w:szCs w:val="24"/>
        </w:rPr>
        <w:t xml:space="preserve"> dan sangat </w:t>
      </w:r>
      <w:proofErr w:type="spellStart"/>
      <w:r w:rsidRPr="00183030">
        <w:rPr>
          <w:i w:val="0"/>
          <w:color w:val="000000" w:themeColor="text1"/>
          <w:szCs w:val="24"/>
        </w:rPr>
        <w:t>puas</w:t>
      </w:r>
      <w:proofErr w:type="spellEnd"/>
      <w:r w:rsidRPr="00183030">
        <w:rPr>
          <w:i w:val="0"/>
          <w:color w:val="000000" w:themeColor="text1"/>
          <w:szCs w:val="24"/>
        </w:rPr>
        <w:t xml:space="preserve">. </w:t>
      </w:r>
      <w:proofErr w:type="spellStart"/>
      <w:r w:rsidRPr="00183030">
        <w:rPr>
          <w:i w:val="0"/>
          <w:color w:val="000000" w:themeColor="text1"/>
          <w:szCs w:val="24"/>
        </w:rPr>
        <w:t>Temuan</w:t>
      </w:r>
      <w:proofErr w:type="spellEnd"/>
      <w:r w:rsidRPr="00183030">
        <w:rPr>
          <w:i w:val="0"/>
          <w:color w:val="000000" w:themeColor="text1"/>
          <w:szCs w:val="24"/>
        </w:rPr>
        <w:t xml:space="preserve"> </w:t>
      </w:r>
      <w:proofErr w:type="spellStart"/>
      <w:r w:rsidRPr="00183030">
        <w:rPr>
          <w:i w:val="0"/>
          <w:color w:val="000000" w:themeColor="text1"/>
          <w:szCs w:val="24"/>
        </w:rPr>
        <w:t>ini</w:t>
      </w:r>
      <w:proofErr w:type="spellEnd"/>
      <w:r w:rsidRPr="00183030">
        <w:rPr>
          <w:i w:val="0"/>
          <w:color w:val="000000" w:themeColor="text1"/>
          <w:szCs w:val="24"/>
        </w:rPr>
        <w:t xml:space="preserve"> </w:t>
      </w:r>
      <w:proofErr w:type="spellStart"/>
      <w:r w:rsidRPr="00183030">
        <w:rPr>
          <w:i w:val="0"/>
          <w:color w:val="000000" w:themeColor="text1"/>
          <w:szCs w:val="24"/>
        </w:rPr>
        <w:t>menunjukkan</w:t>
      </w:r>
      <w:proofErr w:type="spellEnd"/>
      <w:r w:rsidRPr="00183030">
        <w:rPr>
          <w:i w:val="0"/>
          <w:color w:val="000000" w:themeColor="text1"/>
          <w:szCs w:val="24"/>
        </w:rPr>
        <w:t xml:space="preserve"> </w:t>
      </w:r>
      <w:proofErr w:type="spellStart"/>
      <w:r w:rsidRPr="00183030">
        <w:rPr>
          <w:i w:val="0"/>
          <w:color w:val="000000" w:themeColor="text1"/>
          <w:szCs w:val="24"/>
        </w:rPr>
        <w:t>bahwa</w:t>
      </w:r>
      <w:proofErr w:type="spellEnd"/>
      <w:r w:rsidRPr="00183030">
        <w:rPr>
          <w:i w:val="0"/>
          <w:color w:val="000000" w:themeColor="text1"/>
          <w:szCs w:val="24"/>
        </w:rPr>
        <w:t xml:space="preserve"> </w:t>
      </w:r>
      <w:proofErr w:type="spellStart"/>
      <w:r w:rsidRPr="00183030">
        <w:rPr>
          <w:i w:val="0"/>
          <w:color w:val="000000" w:themeColor="text1"/>
          <w:szCs w:val="24"/>
        </w:rPr>
        <w:t>apotek</w:t>
      </w:r>
      <w:proofErr w:type="spellEnd"/>
      <w:r w:rsidRPr="00183030">
        <w:rPr>
          <w:i w:val="0"/>
          <w:color w:val="000000" w:themeColor="text1"/>
          <w:szCs w:val="24"/>
        </w:rPr>
        <w:t xml:space="preserve"> </w:t>
      </w:r>
      <w:proofErr w:type="spellStart"/>
      <w:r w:rsidRPr="00183030">
        <w:rPr>
          <w:i w:val="0"/>
          <w:color w:val="000000" w:themeColor="text1"/>
          <w:szCs w:val="24"/>
        </w:rPr>
        <w:t>telah</w:t>
      </w:r>
      <w:proofErr w:type="spellEnd"/>
      <w:r w:rsidRPr="00183030">
        <w:rPr>
          <w:i w:val="0"/>
          <w:color w:val="000000" w:themeColor="text1"/>
          <w:szCs w:val="24"/>
        </w:rPr>
        <w:t xml:space="preserve"> </w:t>
      </w:r>
      <w:proofErr w:type="spellStart"/>
      <w:r w:rsidRPr="00183030">
        <w:rPr>
          <w:i w:val="0"/>
          <w:color w:val="000000" w:themeColor="text1"/>
          <w:szCs w:val="24"/>
        </w:rPr>
        <w:t>berhasil</w:t>
      </w:r>
      <w:proofErr w:type="spellEnd"/>
      <w:r w:rsidRPr="00183030">
        <w:rPr>
          <w:i w:val="0"/>
          <w:color w:val="000000" w:themeColor="text1"/>
          <w:szCs w:val="24"/>
        </w:rPr>
        <w:t xml:space="preserve"> </w:t>
      </w:r>
      <w:proofErr w:type="spellStart"/>
      <w:r w:rsidRPr="00183030">
        <w:rPr>
          <w:i w:val="0"/>
          <w:color w:val="000000" w:themeColor="text1"/>
          <w:szCs w:val="24"/>
        </w:rPr>
        <w:t>menyediakan</w:t>
      </w:r>
      <w:proofErr w:type="spellEnd"/>
      <w:r w:rsidRPr="00183030">
        <w:rPr>
          <w:i w:val="0"/>
          <w:color w:val="000000" w:themeColor="text1"/>
          <w:szCs w:val="24"/>
        </w:rPr>
        <w:t xml:space="preserve"> </w:t>
      </w:r>
      <w:proofErr w:type="spellStart"/>
      <w:r w:rsidRPr="00183030">
        <w:rPr>
          <w:i w:val="0"/>
          <w:color w:val="000000" w:themeColor="text1"/>
          <w:szCs w:val="24"/>
        </w:rPr>
        <w:t>lingkungan</w:t>
      </w:r>
      <w:proofErr w:type="spellEnd"/>
      <w:r w:rsidRPr="00183030">
        <w:rPr>
          <w:i w:val="0"/>
          <w:color w:val="000000" w:themeColor="text1"/>
          <w:szCs w:val="24"/>
        </w:rPr>
        <w:t xml:space="preserve"> </w:t>
      </w:r>
      <w:proofErr w:type="spellStart"/>
      <w:r w:rsidRPr="00183030">
        <w:rPr>
          <w:i w:val="0"/>
          <w:color w:val="000000" w:themeColor="text1"/>
          <w:szCs w:val="24"/>
        </w:rPr>
        <w:t>pelayanan</w:t>
      </w:r>
      <w:proofErr w:type="spellEnd"/>
      <w:r w:rsidRPr="00183030">
        <w:rPr>
          <w:i w:val="0"/>
          <w:color w:val="000000" w:themeColor="text1"/>
          <w:szCs w:val="24"/>
        </w:rPr>
        <w:t xml:space="preserve"> yang </w:t>
      </w:r>
      <w:proofErr w:type="spellStart"/>
      <w:r w:rsidRPr="00183030">
        <w:rPr>
          <w:i w:val="0"/>
          <w:color w:val="000000" w:themeColor="text1"/>
          <w:szCs w:val="24"/>
        </w:rPr>
        <w:lastRenderedPageBreak/>
        <w:t>memadai</w:t>
      </w:r>
      <w:proofErr w:type="spellEnd"/>
      <w:r w:rsidRPr="00183030">
        <w:rPr>
          <w:i w:val="0"/>
          <w:color w:val="000000" w:themeColor="text1"/>
          <w:szCs w:val="24"/>
        </w:rPr>
        <w:t xml:space="preserve">, </w:t>
      </w:r>
      <w:proofErr w:type="spellStart"/>
      <w:r w:rsidRPr="00183030">
        <w:rPr>
          <w:i w:val="0"/>
          <w:color w:val="000000" w:themeColor="text1"/>
          <w:szCs w:val="24"/>
        </w:rPr>
        <w:t>nyaman</w:t>
      </w:r>
      <w:proofErr w:type="spellEnd"/>
      <w:r w:rsidRPr="00183030">
        <w:rPr>
          <w:i w:val="0"/>
          <w:color w:val="000000" w:themeColor="text1"/>
          <w:szCs w:val="24"/>
        </w:rPr>
        <w:t xml:space="preserve">, dan </w:t>
      </w:r>
      <w:proofErr w:type="spellStart"/>
      <w:r w:rsidRPr="00183030">
        <w:rPr>
          <w:i w:val="0"/>
          <w:color w:val="000000" w:themeColor="text1"/>
          <w:szCs w:val="24"/>
        </w:rPr>
        <w:t>mendukung</w:t>
      </w:r>
      <w:proofErr w:type="spellEnd"/>
      <w:r w:rsidRPr="00183030">
        <w:rPr>
          <w:i w:val="0"/>
          <w:color w:val="000000" w:themeColor="text1"/>
          <w:szCs w:val="24"/>
        </w:rPr>
        <w:t xml:space="preserve"> proses </w:t>
      </w:r>
      <w:proofErr w:type="spellStart"/>
      <w:r w:rsidRPr="00183030">
        <w:rPr>
          <w:i w:val="0"/>
          <w:color w:val="000000" w:themeColor="text1"/>
          <w:szCs w:val="24"/>
        </w:rPr>
        <w:t>pelayanan</w:t>
      </w:r>
      <w:proofErr w:type="spellEnd"/>
      <w:r w:rsidRPr="00183030">
        <w:rPr>
          <w:i w:val="0"/>
          <w:color w:val="000000" w:themeColor="text1"/>
          <w:szCs w:val="24"/>
        </w:rPr>
        <w:t xml:space="preserve"> </w:t>
      </w:r>
      <w:proofErr w:type="spellStart"/>
      <w:r w:rsidRPr="00183030">
        <w:rPr>
          <w:i w:val="0"/>
          <w:color w:val="000000" w:themeColor="text1"/>
          <w:szCs w:val="24"/>
        </w:rPr>
        <w:t>kefarmasian</w:t>
      </w:r>
      <w:proofErr w:type="spellEnd"/>
      <w:r w:rsidRPr="00183030">
        <w:rPr>
          <w:i w:val="0"/>
          <w:color w:val="000000" w:themeColor="text1"/>
          <w:szCs w:val="24"/>
        </w:rPr>
        <w:t xml:space="preserve"> </w:t>
      </w:r>
      <w:proofErr w:type="spellStart"/>
      <w:r w:rsidRPr="00183030">
        <w:rPr>
          <w:i w:val="0"/>
          <w:color w:val="000000" w:themeColor="text1"/>
          <w:szCs w:val="24"/>
        </w:rPr>
        <w:t>secara</w:t>
      </w:r>
      <w:proofErr w:type="spellEnd"/>
      <w:r w:rsidRPr="00183030">
        <w:rPr>
          <w:i w:val="0"/>
          <w:color w:val="000000" w:themeColor="text1"/>
          <w:szCs w:val="24"/>
        </w:rPr>
        <w:t xml:space="preserve"> optimal. </w:t>
      </w:r>
      <w:proofErr w:type="spellStart"/>
      <w:r w:rsidRPr="00183030">
        <w:rPr>
          <w:i w:val="0"/>
          <w:color w:val="000000" w:themeColor="text1"/>
          <w:szCs w:val="24"/>
        </w:rPr>
        <w:t>Lingkungan</w:t>
      </w:r>
      <w:proofErr w:type="spellEnd"/>
      <w:r w:rsidRPr="00183030">
        <w:rPr>
          <w:i w:val="0"/>
          <w:color w:val="000000" w:themeColor="text1"/>
          <w:szCs w:val="24"/>
        </w:rPr>
        <w:t xml:space="preserve"> </w:t>
      </w:r>
      <w:proofErr w:type="spellStart"/>
      <w:r w:rsidRPr="00183030">
        <w:rPr>
          <w:i w:val="0"/>
          <w:color w:val="000000" w:themeColor="text1"/>
          <w:szCs w:val="24"/>
        </w:rPr>
        <w:t>fisik</w:t>
      </w:r>
      <w:proofErr w:type="spellEnd"/>
      <w:r w:rsidRPr="00183030">
        <w:rPr>
          <w:i w:val="0"/>
          <w:color w:val="000000" w:themeColor="text1"/>
          <w:szCs w:val="24"/>
        </w:rPr>
        <w:t xml:space="preserve"> yang </w:t>
      </w:r>
      <w:proofErr w:type="spellStart"/>
      <w:r w:rsidRPr="00183030">
        <w:rPr>
          <w:i w:val="0"/>
          <w:color w:val="000000" w:themeColor="text1"/>
          <w:szCs w:val="24"/>
        </w:rPr>
        <w:t>baik</w:t>
      </w:r>
      <w:proofErr w:type="spellEnd"/>
      <w:r w:rsidRPr="00183030">
        <w:rPr>
          <w:i w:val="0"/>
          <w:color w:val="000000" w:themeColor="text1"/>
          <w:szCs w:val="24"/>
        </w:rPr>
        <w:t xml:space="preserve"> </w:t>
      </w:r>
      <w:proofErr w:type="spellStart"/>
      <w:r w:rsidRPr="00183030">
        <w:rPr>
          <w:i w:val="0"/>
          <w:color w:val="000000" w:themeColor="text1"/>
          <w:szCs w:val="24"/>
        </w:rPr>
        <w:t>berperan</w:t>
      </w:r>
      <w:proofErr w:type="spellEnd"/>
      <w:r w:rsidRPr="00183030">
        <w:rPr>
          <w:i w:val="0"/>
          <w:color w:val="000000" w:themeColor="text1"/>
          <w:szCs w:val="24"/>
        </w:rPr>
        <w:t xml:space="preserve"> </w:t>
      </w:r>
      <w:proofErr w:type="spellStart"/>
      <w:r w:rsidRPr="00183030">
        <w:rPr>
          <w:i w:val="0"/>
          <w:color w:val="000000" w:themeColor="text1"/>
          <w:szCs w:val="24"/>
        </w:rPr>
        <w:t>penting</w:t>
      </w:r>
      <w:proofErr w:type="spellEnd"/>
      <w:r w:rsidRPr="00183030">
        <w:rPr>
          <w:i w:val="0"/>
          <w:color w:val="000000" w:themeColor="text1"/>
          <w:szCs w:val="24"/>
        </w:rPr>
        <w:t xml:space="preserve"> </w:t>
      </w:r>
      <w:proofErr w:type="spellStart"/>
      <w:r w:rsidRPr="00183030">
        <w:rPr>
          <w:i w:val="0"/>
          <w:color w:val="000000" w:themeColor="text1"/>
          <w:szCs w:val="24"/>
        </w:rPr>
        <w:t>dalam</w:t>
      </w:r>
      <w:proofErr w:type="spellEnd"/>
      <w:r w:rsidRPr="00183030">
        <w:rPr>
          <w:i w:val="0"/>
          <w:color w:val="000000" w:themeColor="text1"/>
          <w:szCs w:val="24"/>
        </w:rPr>
        <w:t xml:space="preserve"> </w:t>
      </w:r>
      <w:proofErr w:type="spellStart"/>
      <w:r w:rsidRPr="00183030">
        <w:rPr>
          <w:i w:val="0"/>
          <w:color w:val="000000" w:themeColor="text1"/>
          <w:szCs w:val="24"/>
        </w:rPr>
        <w:t>membentuk</w:t>
      </w:r>
      <w:proofErr w:type="spellEnd"/>
      <w:r w:rsidRPr="00183030">
        <w:rPr>
          <w:i w:val="0"/>
          <w:color w:val="000000" w:themeColor="text1"/>
          <w:szCs w:val="24"/>
        </w:rPr>
        <w:t xml:space="preserve"> </w:t>
      </w:r>
      <w:proofErr w:type="spellStart"/>
      <w:r w:rsidRPr="00183030">
        <w:rPr>
          <w:i w:val="0"/>
          <w:color w:val="000000" w:themeColor="text1"/>
          <w:szCs w:val="24"/>
        </w:rPr>
        <w:t>persepsi</w:t>
      </w:r>
      <w:proofErr w:type="spellEnd"/>
      <w:r w:rsidRPr="00183030">
        <w:rPr>
          <w:i w:val="0"/>
          <w:color w:val="000000" w:themeColor="text1"/>
          <w:szCs w:val="24"/>
        </w:rPr>
        <w:t xml:space="preserve"> </w:t>
      </w:r>
      <w:proofErr w:type="spellStart"/>
      <w:r w:rsidRPr="00183030">
        <w:rPr>
          <w:i w:val="0"/>
          <w:color w:val="000000" w:themeColor="text1"/>
          <w:szCs w:val="24"/>
        </w:rPr>
        <w:t>positif</w:t>
      </w:r>
      <w:proofErr w:type="spellEnd"/>
      <w:r w:rsidRPr="00183030">
        <w:rPr>
          <w:i w:val="0"/>
          <w:color w:val="000000" w:themeColor="text1"/>
          <w:szCs w:val="24"/>
        </w:rPr>
        <w:t xml:space="preserve"> </w:t>
      </w:r>
      <w:proofErr w:type="spellStart"/>
      <w:r w:rsidRPr="00183030">
        <w:rPr>
          <w:i w:val="0"/>
          <w:color w:val="000000" w:themeColor="text1"/>
          <w:szCs w:val="24"/>
        </w:rPr>
        <w:t>pasien</w:t>
      </w:r>
      <w:proofErr w:type="spellEnd"/>
      <w:r w:rsidRPr="00183030">
        <w:rPr>
          <w:i w:val="0"/>
          <w:color w:val="000000" w:themeColor="text1"/>
          <w:szCs w:val="24"/>
        </w:rPr>
        <w:t xml:space="preserve"> </w:t>
      </w:r>
      <w:proofErr w:type="spellStart"/>
      <w:r w:rsidRPr="00183030">
        <w:rPr>
          <w:i w:val="0"/>
          <w:color w:val="000000" w:themeColor="text1"/>
          <w:szCs w:val="24"/>
        </w:rPr>
        <w:t>terhadap</w:t>
      </w:r>
      <w:proofErr w:type="spellEnd"/>
      <w:r w:rsidRPr="00183030">
        <w:rPr>
          <w:i w:val="0"/>
          <w:color w:val="000000" w:themeColor="text1"/>
          <w:szCs w:val="24"/>
        </w:rPr>
        <w:t xml:space="preserve"> </w:t>
      </w:r>
      <w:proofErr w:type="spellStart"/>
      <w:r w:rsidRPr="00183030">
        <w:rPr>
          <w:i w:val="0"/>
          <w:color w:val="000000" w:themeColor="text1"/>
          <w:szCs w:val="24"/>
        </w:rPr>
        <w:t>kualitas</w:t>
      </w:r>
      <w:proofErr w:type="spellEnd"/>
      <w:r w:rsidRPr="00183030">
        <w:rPr>
          <w:i w:val="0"/>
          <w:color w:val="000000" w:themeColor="text1"/>
          <w:szCs w:val="24"/>
        </w:rPr>
        <w:t xml:space="preserve"> </w:t>
      </w:r>
      <w:proofErr w:type="spellStart"/>
      <w:r w:rsidRPr="00183030">
        <w:rPr>
          <w:i w:val="0"/>
          <w:color w:val="000000" w:themeColor="text1"/>
          <w:szCs w:val="24"/>
        </w:rPr>
        <w:t>layanan</w:t>
      </w:r>
      <w:proofErr w:type="spellEnd"/>
      <w:r w:rsidRPr="00183030">
        <w:rPr>
          <w:i w:val="0"/>
          <w:color w:val="000000" w:themeColor="text1"/>
          <w:szCs w:val="24"/>
        </w:rPr>
        <w:t xml:space="preserve">, </w:t>
      </w:r>
      <w:proofErr w:type="spellStart"/>
      <w:r w:rsidRPr="00183030">
        <w:rPr>
          <w:i w:val="0"/>
          <w:color w:val="000000" w:themeColor="text1"/>
          <w:szCs w:val="24"/>
        </w:rPr>
        <w:t>khususnya</w:t>
      </w:r>
      <w:proofErr w:type="spellEnd"/>
      <w:r w:rsidRPr="00183030">
        <w:rPr>
          <w:i w:val="0"/>
          <w:color w:val="000000" w:themeColor="text1"/>
          <w:szCs w:val="24"/>
        </w:rPr>
        <w:t xml:space="preserve"> </w:t>
      </w:r>
      <w:proofErr w:type="spellStart"/>
      <w:r w:rsidRPr="00183030">
        <w:rPr>
          <w:i w:val="0"/>
          <w:color w:val="000000" w:themeColor="text1"/>
          <w:szCs w:val="24"/>
        </w:rPr>
        <w:t>dalam</w:t>
      </w:r>
      <w:proofErr w:type="spellEnd"/>
      <w:r w:rsidRPr="00183030">
        <w:rPr>
          <w:i w:val="0"/>
          <w:color w:val="000000" w:themeColor="text1"/>
          <w:szCs w:val="24"/>
        </w:rPr>
        <w:t xml:space="preserve"> </w:t>
      </w:r>
      <w:proofErr w:type="spellStart"/>
      <w:r w:rsidRPr="00183030">
        <w:rPr>
          <w:i w:val="0"/>
          <w:color w:val="000000" w:themeColor="text1"/>
          <w:szCs w:val="24"/>
        </w:rPr>
        <w:t>konteks</w:t>
      </w:r>
      <w:proofErr w:type="spellEnd"/>
      <w:r w:rsidRPr="00183030">
        <w:rPr>
          <w:i w:val="0"/>
          <w:color w:val="000000" w:themeColor="text1"/>
          <w:szCs w:val="24"/>
        </w:rPr>
        <w:t xml:space="preserve"> </w:t>
      </w:r>
      <w:proofErr w:type="spellStart"/>
      <w:r w:rsidRPr="00183030">
        <w:rPr>
          <w:i w:val="0"/>
          <w:color w:val="000000" w:themeColor="text1"/>
          <w:szCs w:val="24"/>
        </w:rPr>
        <w:t>pelayanan</w:t>
      </w:r>
      <w:proofErr w:type="spellEnd"/>
      <w:r w:rsidRPr="00183030">
        <w:rPr>
          <w:i w:val="0"/>
          <w:color w:val="000000" w:themeColor="text1"/>
          <w:szCs w:val="24"/>
        </w:rPr>
        <w:t xml:space="preserve"> </w:t>
      </w:r>
      <w:proofErr w:type="spellStart"/>
      <w:r w:rsidRPr="00183030">
        <w:rPr>
          <w:i w:val="0"/>
          <w:color w:val="000000" w:themeColor="text1"/>
          <w:szCs w:val="24"/>
        </w:rPr>
        <w:t>jangka</w:t>
      </w:r>
      <w:proofErr w:type="spellEnd"/>
      <w:r w:rsidRPr="00183030">
        <w:rPr>
          <w:i w:val="0"/>
          <w:color w:val="000000" w:themeColor="text1"/>
          <w:szCs w:val="24"/>
        </w:rPr>
        <w:t xml:space="preserve"> </w:t>
      </w:r>
      <w:proofErr w:type="spellStart"/>
      <w:r w:rsidRPr="00183030">
        <w:rPr>
          <w:i w:val="0"/>
          <w:color w:val="000000" w:themeColor="text1"/>
          <w:szCs w:val="24"/>
        </w:rPr>
        <w:t>panjang</w:t>
      </w:r>
      <w:proofErr w:type="spellEnd"/>
      <w:r w:rsidRPr="00183030">
        <w:rPr>
          <w:i w:val="0"/>
          <w:color w:val="000000" w:themeColor="text1"/>
          <w:szCs w:val="24"/>
        </w:rPr>
        <w:t xml:space="preserve"> </w:t>
      </w:r>
      <w:proofErr w:type="spellStart"/>
      <w:r w:rsidRPr="00183030">
        <w:rPr>
          <w:i w:val="0"/>
          <w:color w:val="000000" w:themeColor="text1"/>
          <w:szCs w:val="24"/>
        </w:rPr>
        <w:t>seperti</w:t>
      </w:r>
      <w:proofErr w:type="spellEnd"/>
      <w:r w:rsidRPr="00183030">
        <w:rPr>
          <w:i w:val="0"/>
          <w:color w:val="000000" w:themeColor="text1"/>
          <w:szCs w:val="24"/>
        </w:rPr>
        <w:t xml:space="preserve"> Program </w:t>
      </w:r>
      <w:proofErr w:type="spellStart"/>
      <w:r w:rsidRPr="00183030">
        <w:rPr>
          <w:i w:val="0"/>
          <w:color w:val="000000" w:themeColor="text1"/>
          <w:szCs w:val="24"/>
        </w:rPr>
        <w:t>Rujuk</w:t>
      </w:r>
      <w:proofErr w:type="spellEnd"/>
      <w:r w:rsidRPr="00183030">
        <w:rPr>
          <w:i w:val="0"/>
          <w:color w:val="000000" w:themeColor="text1"/>
          <w:szCs w:val="24"/>
        </w:rPr>
        <w:t xml:space="preserve"> Balik (PRB)</w:t>
      </w:r>
      <w:r w:rsidRPr="007959EE">
        <w:rPr>
          <w:i w:val="0"/>
          <w:color w:val="000000" w:themeColor="text1"/>
          <w:szCs w:val="24"/>
        </w:rPr>
        <w:t>.</w:t>
      </w:r>
    </w:p>
    <w:p w14:paraId="228FE563" w14:textId="77777777" w:rsidR="00D11244" w:rsidRPr="00D11244" w:rsidRDefault="00D11244" w:rsidP="00D11244">
      <w:pPr>
        <w:pStyle w:val="Addresses"/>
        <w:spacing w:line="240" w:lineRule="auto"/>
        <w:ind w:firstLine="426"/>
        <w:jc w:val="both"/>
        <w:rPr>
          <w:i w:val="0"/>
          <w:color w:val="000000" w:themeColor="text1"/>
          <w:szCs w:val="24"/>
        </w:rPr>
      </w:pPr>
    </w:p>
    <w:p w14:paraId="33CA29D3" w14:textId="77777777" w:rsidR="00236D46" w:rsidRDefault="00236D46" w:rsidP="003F2A61">
      <w:pPr>
        <w:pStyle w:val="Addresses"/>
        <w:keepNext/>
        <w:spacing w:line="240" w:lineRule="auto"/>
        <w:rPr>
          <w:b/>
          <w:i w:val="0"/>
          <w:iCs/>
          <w:szCs w:val="24"/>
        </w:rPr>
      </w:pPr>
      <w:r w:rsidRPr="001E49F2">
        <w:rPr>
          <w:b/>
          <w:i w:val="0"/>
          <w:iCs/>
          <w:szCs w:val="24"/>
        </w:rPr>
        <w:t xml:space="preserve">Tabel </w:t>
      </w:r>
      <w:r>
        <w:rPr>
          <w:b/>
          <w:i w:val="0"/>
          <w:iCs/>
          <w:szCs w:val="24"/>
        </w:rPr>
        <w:t>12</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r>
        <w:rPr>
          <w:b/>
          <w:i w:val="0"/>
          <w:iCs/>
          <w:szCs w:val="24"/>
        </w:rPr>
        <w:t>Bukti</w:t>
      </w:r>
      <w:r w:rsidRPr="00355C02">
        <w:rPr>
          <w:b/>
          <w:i w:val="0"/>
          <w:iCs/>
          <w:szCs w:val="24"/>
        </w:rPr>
        <w:t xml:space="preserve"> </w:t>
      </w:r>
      <w:proofErr w:type="spellStart"/>
      <w:r>
        <w:rPr>
          <w:b/>
          <w:i w:val="0"/>
          <w:iCs/>
          <w:szCs w:val="24"/>
        </w:rPr>
        <w:t>Fisik</w:t>
      </w:r>
      <w:proofErr w:type="spellEnd"/>
      <w:r>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6DB35399" w14:textId="77777777" w:rsidR="00236D46" w:rsidRDefault="00236D46" w:rsidP="00236D46">
      <w:pPr>
        <w:pStyle w:val="Addresses"/>
        <w:keepNext/>
        <w:spacing w:line="240" w:lineRule="auto"/>
        <w:jc w:val="both"/>
        <w:rPr>
          <w:b/>
          <w:i w:val="0"/>
          <w:iCs/>
          <w:szCs w:val="24"/>
        </w:rPr>
      </w:pPr>
    </w:p>
    <w:tbl>
      <w:tblPr>
        <w:tblW w:w="5000" w:type="pct"/>
        <w:jc w:val="center"/>
        <w:tblLook w:val="04A0" w:firstRow="1" w:lastRow="0" w:firstColumn="1" w:lastColumn="0" w:noHBand="0" w:noVBand="1"/>
      </w:tblPr>
      <w:tblGrid>
        <w:gridCol w:w="1383"/>
        <w:gridCol w:w="1998"/>
        <w:gridCol w:w="1229"/>
      </w:tblGrid>
      <w:tr w:rsidR="00236D46" w:rsidRPr="00484DBF" w14:paraId="0ABF1BA4" w14:textId="77777777" w:rsidTr="00AC2CC2">
        <w:trPr>
          <w:trHeight w:val="464"/>
          <w:jc w:val="center"/>
        </w:trPr>
        <w:tc>
          <w:tcPr>
            <w:tcW w:w="1500" w:type="pct"/>
            <w:tcBorders>
              <w:top w:val="single" w:sz="4" w:space="0" w:color="auto"/>
              <w:left w:val="nil"/>
              <w:bottom w:val="single" w:sz="4" w:space="0" w:color="auto"/>
              <w:right w:val="nil"/>
            </w:tcBorders>
            <w:vAlign w:val="center"/>
            <w:hideMark/>
          </w:tcPr>
          <w:p w14:paraId="139B0D85" w14:textId="77777777" w:rsidR="00236D46" w:rsidRPr="00484DBF" w:rsidRDefault="00236D46" w:rsidP="00AC2CC2">
            <w:pPr>
              <w:keepNext/>
              <w:spacing w:line="240" w:lineRule="auto"/>
              <w:jc w:val="center"/>
              <w:rPr>
                <w:rFonts w:eastAsia="Times New Roman"/>
                <w:b/>
                <w:sz w:val="20"/>
              </w:rPr>
            </w:pPr>
            <w:proofErr w:type="spellStart"/>
            <w:r>
              <w:t>Kepuasan</w:t>
            </w:r>
            <w:proofErr w:type="spellEnd"/>
          </w:p>
        </w:tc>
        <w:tc>
          <w:tcPr>
            <w:tcW w:w="2167" w:type="pct"/>
            <w:tcBorders>
              <w:top w:val="single" w:sz="4" w:space="0" w:color="auto"/>
              <w:left w:val="nil"/>
              <w:bottom w:val="single" w:sz="4" w:space="0" w:color="auto"/>
              <w:right w:val="nil"/>
            </w:tcBorders>
            <w:noWrap/>
            <w:vAlign w:val="center"/>
            <w:hideMark/>
          </w:tcPr>
          <w:p w14:paraId="3E626163" w14:textId="77777777" w:rsidR="00236D46" w:rsidRPr="00484DBF" w:rsidRDefault="00236D46" w:rsidP="00AC2CC2">
            <w:pPr>
              <w:keepNext/>
              <w:spacing w:line="240" w:lineRule="auto"/>
              <w:jc w:val="center"/>
              <w:rPr>
                <w:rFonts w:eastAsia="Times New Roman"/>
                <w:b/>
                <w:sz w:val="20"/>
              </w:rPr>
            </w:pPr>
            <w:proofErr w:type="spellStart"/>
            <w:r>
              <w:t>Responden</w:t>
            </w:r>
            <w:proofErr w:type="spellEnd"/>
          </w:p>
        </w:tc>
        <w:tc>
          <w:tcPr>
            <w:tcW w:w="1333" w:type="pct"/>
            <w:tcBorders>
              <w:top w:val="single" w:sz="4" w:space="0" w:color="auto"/>
              <w:left w:val="nil"/>
              <w:bottom w:val="single" w:sz="4" w:space="0" w:color="auto"/>
              <w:right w:val="nil"/>
            </w:tcBorders>
            <w:noWrap/>
            <w:vAlign w:val="center"/>
            <w:hideMark/>
          </w:tcPr>
          <w:p w14:paraId="5F3EE409" w14:textId="77777777" w:rsidR="00236D46" w:rsidRPr="00484DBF" w:rsidRDefault="00236D46" w:rsidP="00AC2CC2">
            <w:pPr>
              <w:keepNext/>
              <w:spacing w:line="240" w:lineRule="auto"/>
              <w:jc w:val="center"/>
              <w:rPr>
                <w:rFonts w:eastAsia="Times New Roman"/>
                <w:b/>
                <w:sz w:val="20"/>
              </w:rPr>
            </w:pPr>
            <w:proofErr w:type="spellStart"/>
            <w:r>
              <w:t>Persentase</w:t>
            </w:r>
            <w:proofErr w:type="spellEnd"/>
          </w:p>
        </w:tc>
      </w:tr>
      <w:tr w:rsidR="00236D46" w:rsidRPr="00484DBF" w14:paraId="6BCBE3A9" w14:textId="77777777" w:rsidTr="00AC2CC2">
        <w:trPr>
          <w:trHeight w:val="283"/>
          <w:jc w:val="center"/>
        </w:trPr>
        <w:tc>
          <w:tcPr>
            <w:tcW w:w="1500" w:type="pct"/>
            <w:tcBorders>
              <w:top w:val="nil"/>
              <w:left w:val="nil"/>
              <w:bottom w:val="nil"/>
              <w:right w:val="nil"/>
            </w:tcBorders>
            <w:noWrap/>
            <w:vAlign w:val="center"/>
            <w:hideMark/>
          </w:tcPr>
          <w:p w14:paraId="60942B68" w14:textId="77777777" w:rsidR="00236D46" w:rsidRPr="00624C9E" w:rsidRDefault="00236D46" w:rsidP="00AC2CC2">
            <w:pPr>
              <w:keepNext/>
              <w:spacing w:line="240" w:lineRule="auto"/>
              <w:jc w:val="center"/>
              <w:rPr>
                <w:rFonts w:eastAsia="Times New Roman"/>
                <w:sz w:val="20"/>
                <w:szCs w:val="14"/>
              </w:rPr>
            </w:pPr>
            <w:r>
              <w:t xml:space="preserve">Sangat </w:t>
            </w:r>
            <w:proofErr w:type="spellStart"/>
            <w:r>
              <w:t>Puas</w:t>
            </w:r>
            <w:proofErr w:type="spellEnd"/>
          </w:p>
        </w:tc>
        <w:tc>
          <w:tcPr>
            <w:tcW w:w="2167" w:type="pct"/>
            <w:tcBorders>
              <w:top w:val="nil"/>
              <w:left w:val="nil"/>
              <w:bottom w:val="nil"/>
              <w:right w:val="nil"/>
            </w:tcBorders>
            <w:hideMark/>
          </w:tcPr>
          <w:p w14:paraId="2F5223E7" w14:textId="77777777" w:rsidR="00236D46" w:rsidRPr="00624C9E" w:rsidRDefault="00236D46" w:rsidP="00AC2CC2">
            <w:pPr>
              <w:keepNext/>
              <w:spacing w:line="240" w:lineRule="auto"/>
              <w:jc w:val="center"/>
              <w:rPr>
                <w:rFonts w:eastAsia="Times New Roman"/>
                <w:sz w:val="20"/>
                <w:szCs w:val="14"/>
              </w:rPr>
            </w:pPr>
            <w:r w:rsidRPr="00790DBA">
              <w:t>421</w:t>
            </w:r>
          </w:p>
        </w:tc>
        <w:tc>
          <w:tcPr>
            <w:tcW w:w="1333" w:type="pct"/>
            <w:tcBorders>
              <w:top w:val="nil"/>
              <w:left w:val="nil"/>
              <w:bottom w:val="nil"/>
              <w:right w:val="nil"/>
            </w:tcBorders>
            <w:hideMark/>
          </w:tcPr>
          <w:p w14:paraId="7D3816B4" w14:textId="77777777" w:rsidR="00236D46" w:rsidRPr="00624C9E" w:rsidRDefault="00236D46" w:rsidP="00AC2CC2">
            <w:pPr>
              <w:keepNext/>
              <w:spacing w:line="240" w:lineRule="auto"/>
              <w:jc w:val="center"/>
              <w:rPr>
                <w:rFonts w:eastAsia="Times New Roman"/>
                <w:sz w:val="20"/>
                <w:szCs w:val="14"/>
              </w:rPr>
            </w:pPr>
            <w:r w:rsidRPr="00790DBA">
              <w:t>43,54%</w:t>
            </w:r>
          </w:p>
        </w:tc>
      </w:tr>
      <w:tr w:rsidR="00236D46" w:rsidRPr="00484DBF" w14:paraId="3FEA8BBC" w14:textId="77777777" w:rsidTr="00AC2CC2">
        <w:trPr>
          <w:trHeight w:val="283"/>
          <w:jc w:val="center"/>
        </w:trPr>
        <w:tc>
          <w:tcPr>
            <w:tcW w:w="1500" w:type="pct"/>
            <w:tcBorders>
              <w:top w:val="nil"/>
              <w:left w:val="nil"/>
              <w:bottom w:val="nil"/>
              <w:right w:val="nil"/>
            </w:tcBorders>
            <w:noWrap/>
            <w:vAlign w:val="center"/>
            <w:hideMark/>
          </w:tcPr>
          <w:p w14:paraId="07E9B65F" w14:textId="77777777" w:rsidR="00236D46" w:rsidRPr="00624C9E" w:rsidRDefault="00236D46" w:rsidP="00AC2CC2">
            <w:pPr>
              <w:keepNext/>
              <w:spacing w:line="240" w:lineRule="auto"/>
              <w:jc w:val="center"/>
              <w:rPr>
                <w:rFonts w:eastAsia="Times New Roman"/>
                <w:sz w:val="20"/>
                <w:szCs w:val="14"/>
              </w:rPr>
            </w:pPr>
            <w:proofErr w:type="spellStart"/>
            <w:r>
              <w:t>Puas</w:t>
            </w:r>
            <w:proofErr w:type="spellEnd"/>
          </w:p>
        </w:tc>
        <w:tc>
          <w:tcPr>
            <w:tcW w:w="2167" w:type="pct"/>
            <w:tcBorders>
              <w:top w:val="nil"/>
              <w:left w:val="nil"/>
              <w:bottom w:val="nil"/>
              <w:right w:val="nil"/>
            </w:tcBorders>
            <w:noWrap/>
            <w:hideMark/>
          </w:tcPr>
          <w:p w14:paraId="2C060440" w14:textId="77777777" w:rsidR="00236D46" w:rsidRPr="00624C9E" w:rsidRDefault="00236D46" w:rsidP="00AC2CC2">
            <w:pPr>
              <w:keepNext/>
              <w:spacing w:line="240" w:lineRule="auto"/>
              <w:jc w:val="center"/>
              <w:rPr>
                <w:rFonts w:eastAsia="Times New Roman"/>
                <w:sz w:val="20"/>
                <w:szCs w:val="14"/>
              </w:rPr>
            </w:pPr>
            <w:r w:rsidRPr="00790DBA">
              <w:t>543</w:t>
            </w:r>
          </w:p>
        </w:tc>
        <w:tc>
          <w:tcPr>
            <w:tcW w:w="1333" w:type="pct"/>
            <w:tcBorders>
              <w:top w:val="nil"/>
              <w:left w:val="nil"/>
              <w:bottom w:val="nil"/>
              <w:right w:val="nil"/>
            </w:tcBorders>
            <w:noWrap/>
            <w:hideMark/>
          </w:tcPr>
          <w:p w14:paraId="7DDDC564" w14:textId="77777777" w:rsidR="00236D46" w:rsidRPr="00624C9E" w:rsidRDefault="00236D46" w:rsidP="00AC2CC2">
            <w:pPr>
              <w:keepNext/>
              <w:spacing w:line="240" w:lineRule="auto"/>
              <w:jc w:val="center"/>
              <w:rPr>
                <w:rFonts w:eastAsia="Times New Roman"/>
                <w:sz w:val="20"/>
                <w:szCs w:val="14"/>
              </w:rPr>
            </w:pPr>
            <w:r w:rsidRPr="00790DBA">
              <w:t>56,15%</w:t>
            </w:r>
          </w:p>
        </w:tc>
      </w:tr>
      <w:tr w:rsidR="00236D46" w:rsidRPr="00484DBF" w14:paraId="46FBB213" w14:textId="77777777" w:rsidTr="00AC2CC2">
        <w:trPr>
          <w:trHeight w:val="283"/>
          <w:jc w:val="center"/>
        </w:trPr>
        <w:tc>
          <w:tcPr>
            <w:tcW w:w="1500" w:type="pct"/>
            <w:tcBorders>
              <w:top w:val="nil"/>
              <w:left w:val="nil"/>
              <w:bottom w:val="nil"/>
              <w:right w:val="nil"/>
            </w:tcBorders>
            <w:noWrap/>
            <w:vAlign w:val="center"/>
            <w:hideMark/>
          </w:tcPr>
          <w:p w14:paraId="23FF6F42" w14:textId="77777777" w:rsidR="00236D46" w:rsidRPr="00624C9E" w:rsidRDefault="00236D46" w:rsidP="00AC2CC2">
            <w:pPr>
              <w:keepNext/>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2167" w:type="pct"/>
            <w:tcBorders>
              <w:top w:val="nil"/>
              <w:left w:val="nil"/>
              <w:bottom w:val="nil"/>
              <w:right w:val="nil"/>
            </w:tcBorders>
            <w:noWrap/>
            <w:hideMark/>
          </w:tcPr>
          <w:p w14:paraId="195C0727" w14:textId="77777777" w:rsidR="00236D46" w:rsidRPr="00624C9E" w:rsidRDefault="00236D46" w:rsidP="00AC2CC2">
            <w:pPr>
              <w:keepNext/>
              <w:spacing w:line="240" w:lineRule="auto"/>
              <w:jc w:val="center"/>
              <w:rPr>
                <w:rFonts w:eastAsia="Times New Roman"/>
                <w:sz w:val="20"/>
                <w:szCs w:val="14"/>
              </w:rPr>
            </w:pPr>
            <w:r w:rsidRPr="00790DBA">
              <w:t>3</w:t>
            </w:r>
          </w:p>
        </w:tc>
        <w:tc>
          <w:tcPr>
            <w:tcW w:w="1333" w:type="pct"/>
            <w:tcBorders>
              <w:top w:val="nil"/>
              <w:left w:val="nil"/>
              <w:bottom w:val="nil"/>
              <w:right w:val="nil"/>
            </w:tcBorders>
            <w:noWrap/>
            <w:hideMark/>
          </w:tcPr>
          <w:p w14:paraId="7A8B2447" w14:textId="77777777" w:rsidR="00236D46" w:rsidRPr="00624C9E" w:rsidRDefault="00236D46" w:rsidP="00AC2CC2">
            <w:pPr>
              <w:keepNext/>
              <w:spacing w:line="240" w:lineRule="auto"/>
              <w:jc w:val="center"/>
              <w:rPr>
                <w:rFonts w:eastAsia="Times New Roman"/>
                <w:sz w:val="20"/>
                <w:szCs w:val="14"/>
              </w:rPr>
            </w:pPr>
            <w:r w:rsidRPr="00790DBA">
              <w:t>0,31%</w:t>
            </w:r>
          </w:p>
        </w:tc>
      </w:tr>
      <w:tr w:rsidR="00236D46" w:rsidRPr="00484DBF" w14:paraId="369AA8BB" w14:textId="77777777" w:rsidTr="00AC2CC2">
        <w:trPr>
          <w:trHeight w:val="283"/>
          <w:jc w:val="center"/>
        </w:trPr>
        <w:tc>
          <w:tcPr>
            <w:tcW w:w="1500" w:type="pct"/>
            <w:tcBorders>
              <w:top w:val="nil"/>
              <w:left w:val="nil"/>
              <w:bottom w:val="nil"/>
              <w:right w:val="nil"/>
            </w:tcBorders>
            <w:noWrap/>
            <w:vAlign w:val="center"/>
            <w:hideMark/>
          </w:tcPr>
          <w:p w14:paraId="40EB6D87" w14:textId="77777777" w:rsidR="00236D46" w:rsidRPr="00624C9E" w:rsidRDefault="00236D46" w:rsidP="00AC2CC2">
            <w:pPr>
              <w:keepNext/>
              <w:spacing w:line="240" w:lineRule="auto"/>
              <w:jc w:val="center"/>
              <w:rPr>
                <w:rFonts w:eastAsia="Times New Roman"/>
                <w:sz w:val="20"/>
                <w:szCs w:val="14"/>
              </w:rPr>
            </w:pPr>
            <w:r>
              <w:t xml:space="preserve">Tidak </w:t>
            </w:r>
            <w:proofErr w:type="spellStart"/>
            <w:r>
              <w:t>Puas</w:t>
            </w:r>
            <w:proofErr w:type="spellEnd"/>
          </w:p>
        </w:tc>
        <w:tc>
          <w:tcPr>
            <w:tcW w:w="2167" w:type="pct"/>
            <w:tcBorders>
              <w:top w:val="nil"/>
              <w:left w:val="nil"/>
              <w:bottom w:val="nil"/>
              <w:right w:val="nil"/>
            </w:tcBorders>
            <w:noWrap/>
            <w:hideMark/>
          </w:tcPr>
          <w:p w14:paraId="22D599BA" w14:textId="77777777" w:rsidR="00236D46" w:rsidRPr="00624C9E" w:rsidRDefault="00236D46" w:rsidP="00AC2CC2">
            <w:pPr>
              <w:keepNext/>
              <w:spacing w:line="240" w:lineRule="auto"/>
              <w:jc w:val="center"/>
              <w:rPr>
                <w:rFonts w:eastAsia="Times New Roman"/>
                <w:sz w:val="20"/>
                <w:szCs w:val="14"/>
              </w:rPr>
            </w:pPr>
            <w:r w:rsidRPr="00790DBA">
              <w:t>0</w:t>
            </w:r>
          </w:p>
        </w:tc>
        <w:tc>
          <w:tcPr>
            <w:tcW w:w="1333" w:type="pct"/>
            <w:tcBorders>
              <w:top w:val="nil"/>
              <w:left w:val="nil"/>
              <w:bottom w:val="nil"/>
              <w:right w:val="nil"/>
            </w:tcBorders>
            <w:noWrap/>
            <w:hideMark/>
          </w:tcPr>
          <w:p w14:paraId="77774B8F" w14:textId="77777777" w:rsidR="00236D46" w:rsidRPr="00624C9E" w:rsidRDefault="00236D46" w:rsidP="00AC2CC2">
            <w:pPr>
              <w:keepNext/>
              <w:spacing w:line="240" w:lineRule="auto"/>
              <w:jc w:val="center"/>
              <w:rPr>
                <w:rFonts w:eastAsia="Times New Roman"/>
                <w:sz w:val="20"/>
                <w:szCs w:val="14"/>
              </w:rPr>
            </w:pPr>
            <w:r w:rsidRPr="00790DBA">
              <w:t>0%</w:t>
            </w:r>
          </w:p>
        </w:tc>
      </w:tr>
      <w:tr w:rsidR="00236D46" w:rsidRPr="00484DBF" w14:paraId="4994B9D7" w14:textId="77777777" w:rsidTr="00AC2CC2">
        <w:trPr>
          <w:trHeight w:val="283"/>
          <w:jc w:val="center"/>
        </w:trPr>
        <w:tc>
          <w:tcPr>
            <w:tcW w:w="1500" w:type="pct"/>
            <w:tcBorders>
              <w:top w:val="nil"/>
              <w:left w:val="nil"/>
              <w:bottom w:val="single" w:sz="4" w:space="0" w:color="auto"/>
              <w:right w:val="nil"/>
            </w:tcBorders>
            <w:vAlign w:val="center"/>
          </w:tcPr>
          <w:p w14:paraId="6647EA78" w14:textId="77777777" w:rsidR="00236D46" w:rsidRPr="005D17A3" w:rsidRDefault="00236D46" w:rsidP="00AC2CC2">
            <w:pPr>
              <w:keepNext/>
              <w:spacing w:line="240" w:lineRule="auto"/>
              <w:jc w:val="center"/>
            </w:pPr>
            <w:r>
              <w:t xml:space="preserve">Sangat Tidak </w:t>
            </w:r>
            <w:proofErr w:type="spellStart"/>
            <w:r>
              <w:t>Puas</w:t>
            </w:r>
            <w:proofErr w:type="spellEnd"/>
          </w:p>
        </w:tc>
        <w:tc>
          <w:tcPr>
            <w:tcW w:w="2167" w:type="pct"/>
            <w:tcBorders>
              <w:top w:val="nil"/>
              <w:left w:val="nil"/>
              <w:bottom w:val="single" w:sz="4" w:space="0" w:color="auto"/>
              <w:right w:val="nil"/>
            </w:tcBorders>
            <w:noWrap/>
          </w:tcPr>
          <w:p w14:paraId="6FFAE3F1" w14:textId="77777777" w:rsidR="00236D46" w:rsidRPr="00C52567" w:rsidRDefault="00236D46" w:rsidP="00AC2CC2">
            <w:pPr>
              <w:keepNext/>
              <w:spacing w:line="240" w:lineRule="auto"/>
              <w:jc w:val="center"/>
            </w:pPr>
            <w:r w:rsidRPr="00790DBA">
              <w:t>0</w:t>
            </w:r>
          </w:p>
        </w:tc>
        <w:tc>
          <w:tcPr>
            <w:tcW w:w="1333" w:type="pct"/>
            <w:tcBorders>
              <w:top w:val="nil"/>
              <w:left w:val="nil"/>
              <w:bottom w:val="single" w:sz="4" w:space="0" w:color="auto"/>
              <w:right w:val="nil"/>
            </w:tcBorders>
            <w:noWrap/>
          </w:tcPr>
          <w:p w14:paraId="07079967" w14:textId="77777777" w:rsidR="00236D46" w:rsidRPr="005D17A3" w:rsidRDefault="00236D46" w:rsidP="00AC2CC2">
            <w:pPr>
              <w:keepNext/>
              <w:spacing w:line="240" w:lineRule="auto"/>
              <w:jc w:val="center"/>
            </w:pPr>
            <w:r w:rsidRPr="00790DBA">
              <w:t>0%</w:t>
            </w:r>
          </w:p>
        </w:tc>
      </w:tr>
    </w:tbl>
    <w:p w14:paraId="69AA5A80" w14:textId="77777777" w:rsidR="00236D46" w:rsidRDefault="00236D46" w:rsidP="00236D46">
      <w:pPr>
        <w:pStyle w:val="Addresses"/>
        <w:spacing w:line="240" w:lineRule="auto"/>
        <w:jc w:val="left"/>
        <w:rPr>
          <w:i w:val="0"/>
          <w:color w:val="FF0000"/>
          <w:szCs w:val="24"/>
        </w:rPr>
      </w:pPr>
    </w:p>
    <w:p w14:paraId="193EE059" w14:textId="1DF9FCD5" w:rsidR="00236D46" w:rsidRDefault="00236D46" w:rsidP="00236D46">
      <w:pPr>
        <w:pStyle w:val="Addresses"/>
        <w:spacing w:line="240" w:lineRule="auto"/>
        <w:ind w:firstLine="426"/>
        <w:jc w:val="both"/>
        <w:rPr>
          <w:i w:val="0"/>
          <w:color w:val="000000" w:themeColor="text1"/>
          <w:szCs w:val="24"/>
          <w:lang w:val="id-ID"/>
        </w:rPr>
      </w:pPr>
      <w:r w:rsidRPr="005E418B">
        <w:rPr>
          <w:i w:val="0"/>
          <w:color w:val="000000" w:themeColor="text1"/>
          <w:szCs w:val="24"/>
          <w:lang w:val="id-ID"/>
        </w:rPr>
        <w:t xml:space="preserve">Ketidakstabilan stok obat dalam Program Rujuk Balik (PRB) </w:t>
      </w:r>
      <w:r>
        <w:rPr>
          <w:i w:val="0"/>
          <w:color w:val="000000" w:themeColor="text1"/>
          <w:szCs w:val="24"/>
          <w:lang w:val="id-ID"/>
        </w:rPr>
        <w:t xml:space="preserve">dapat </w:t>
      </w:r>
      <w:r w:rsidRPr="005E418B">
        <w:rPr>
          <w:i w:val="0"/>
          <w:color w:val="000000" w:themeColor="text1"/>
          <w:szCs w:val="24"/>
          <w:lang w:val="id-ID"/>
        </w:rPr>
        <w:t>berdampak signifikan terhadap kualitas pelayanan kesehatan yang diterima peserta BPJS.</w:t>
      </w:r>
      <w:r>
        <w:rPr>
          <w:i w:val="0"/>
          <w:color w:val="000000" w:themeColor="text1"/>
          <w:szCs w:val="24"/>
          <w:lang w:val="id-ID"/>
        </w:rPr>
        <w:t xml:space="preserve"> S</w:t>
      </w:r>
      <w:r w:rsidRPr="005E418B">
        <w:rPr>
          <w:i w:val="0"/>
          <w:color w:val="000000" w:themeColor="text1"/>
          <w:szCs w:val="24"/>
          <w:lang w:val="id-ID"/>
        </w:rPr>
        <w:t>tudi kasus tentang kendala pengadaan obat pada fasilitas tingkat pertama menunjukkan bahwa masalah pengadaan obat merupakan salah satu faktor utama yang menghambat kelancaran layanan PRB, khususnya karena sulitnya koordinasi antara fasilitas kesehatan primer dengan sistem pengadaan obat yang dimiliki BPJS</w:t>
      </w:r>
      <w:r>
        <w:rPr>
          <w:i w:val="0"/>
          <w:color w:val="000000" w:themeColor="text1"/>
          <w:szCs w:val="24"/>
          <w:lang w:val="id-ID"/>
        </w:rPr>
        <w:t xml:space="preserve"> </w:t>
      </w:r>
      <w:sdt>
        <w:sdtPr>
          <w:rPr>
            <w:iCs/>
            <w:color w:val="000000"/>
            <w:szCs w:val="24"/>
            <w:lang w:val="id-ID"/>
          </w:rPr>
          <w:tag w:val="MENDELEY_CITATION_v3_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"/>
          <w:id w:val="1846433777"/>
          <w:placeholder>
            <w:docPart w:val="BC1DDF4A430D4B2786133D64CCDA1D9B"/>
          </w:placeholder>
        </w:sdtPr>
        <w:sdtContent>
          <w:r w:rsidR="00E41ACA" w:rsidRPr="00E41ACA">
            <w:rPr>
              <w:rFonts w:eastAsia="Times New Roman"/>
              <w:color w:val="000000"/>
              <w:lang w:val="id-ID"/>
            </w:rPr>
            <w:t>(Kusumawati &amp; Rahayu, 2023)</w:t>
          </w:r>
        </w:sdtContent>
      </w:sdt>
      <w:r w:rsidRPr="005E418B">
        <w:rPr>
          <w:i w:val="0"/>
          <w:color w:val="000000" w:themeColor="text1"/>
          <w:szCs w:val="24"/>
          <w:lang w:val="id-ID"/>
        </w:rPr>
        <w:t>. Kondisi ini secara langsung mempengaruhi kontinuitas terapi pasien dengan penyakit kronis yang menjadi target utama PRB, sehingga berpotensi memperburuk hasil kesehatan pasien jika terapi terganggu</w:t>
      </w:r>
      <w:r>
        <w:rPr>
          <w:i w:val="0"/>
          <w:color w:val="000000" w:themeColor="text1"/>
          <w:szCs w:val="24"/>
          <w:lang w:val="id-ID"/>
        </w:rPr>
        <w:t>.</w:t>
      </w:r>
    </w:p>
    <w:p w14:paraId="2E87C278" w14:textId="4BBAAC41" w:rsidR="00236D46" w:rsidRPr="00236D46" w:rsidRDefault="00236D46" w:rsidP="00236D46">
      <w:pPr>
        <w:pStyle w:val="Body"/>
        <w:spacing w:line="240" w:lineRule="auto"/>
        <w:ind w:firstLine="426"/>
        <w:rPr>
          <w:color w:val="000000" w:themeColor="text1"/>
          <w:szCs w:val="24"/>
        </w:rPr>
      </w:pPr>
      <w:r w:rsidRPr="00215B60">
        <w:rPr>
          <w:color w:val="000000" w:themeColor="text1"/>
          <w:szCs w:val="24"/>
          <w:lang w:val="id-ID"/>
        </w:rPr>
        <w:t xml:space="preserve">Ketidakstabilan stok obat bukan hanya berdampak administratif, tetapi juga menimbulkan risiko nyata terhadap hasil layanan kesehatan. Penelitian lintas sistem kesehatan menunjukkan bahwa </w:t>
      </w:r>
      <w:proofErr w:type="spellStart"/>
      <w:r w:rsidRPr="00215B60">
        <w:rPr>
          <w:color w:val="000000" w:themeColor="text1"/>
          <w:szCs w:val="24"/>
          <w:lang w:val="id-ID"/>
        </w:rPr>
        <w:t>stock-out</w:t>
      </w:r>
      <w:proofErr w:type="spellEnd"/>
      <w:r w:rsidRPr="00215B60">
        <w:rPr>
          <w:color w:val="000000" w:themeColor="text1"/>
          <w:szCs w:val="24"/>
          <w:lang w:val="id-ID"/>
        </w:rPr>
        <w:t xml:space="preserve"> obat esensial menghambat pelayanan klinis, memaksa petugas kesehatan mencari alternatif yang mungkin kurang tepat, meningkatkan risiko kesalahan terapi, atau bahkan menunda pengobatan yang diperlukan pasien. Akibatnya, kualitas </w:t>
      </w:r>
      <w:r w:rsidRPr="00215B60">
        <w:rPr>
          <w:color w:val="000000" w:themeColor="text1"/>
          <w:szCs w:val="24"/>
          <w:lang w:val="id-ID"/>
        </w:rPr>
        <w:t>layanan klinis dapat menurun, dan pasien mengalami gangguan dalam perawatan yang seharusnya kontin</w:t>
      </w:r>
      <w:r>
        <w:rPr>
          <w:color w:val="000000" w:themeColor="text1"/>
          <w:szCs w:val="24"/>
          <w:lang w:val="id-ID"/>
        </w:rPr>
        <w:t xml:space="preserve">u </w:t>
      </w:r>
      <w:sdt>
        <w:sdtPr>
          <w:rPr>
            <w:i/>
            <w:color w:val="000000"/>
            <w:szCs w:val="24"/>
            <w:lang w:val="id-ID"/>
          </w:rPr>
          <w:tag w:val="MENDELEY_CITATION_v3_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"/>
          <w:id w:val="-1376612939"/>
          <w:placeholder>
            <w:docPart w:val="BC1DDF4A430D4B2786133D64CCDA1D9B"/>
          </w:placeholder>
        </w:sdtPr>
        <w:sdtContent>
          <w:r w:rsidR="00E41ACA" w:rsidRPr="00E41ACA">
            <w:rPr>
              <w:rFonts w:eastAsia="Times New Roman"/>
              <w:color w:val="000000"/>
            </w:rPr>
            <w:t>(Olaniran et al., 2022)</w:t>
          </w:r>
        </w:sdtContent>
      </w:sdt>
      <w:r w:rsidRPr="00331113">
        <w:rPr>
          <w:color w:val="000000" w:themeColor="text1"/>
          <w:szCs w:val="24"/>
          <w:lang w:val="id-ID"/>
        </w:rPr>
        <w:t>.</w:t>
      </w:r>
    </w:p>
    <w:p w14:paraId="6964C302" w14:textId="415A71B5" w:rsidR="00D24FD8" w:rsidRPr="00B25774" w:rsidRDefault="00D24FD8" w:rsidP="00D24FD8">
      <w:pPr>
        <w:pStyle w:val="Addresses"/>
        <w:spacing w:line="240" w:lineRule="auto"/>
        <w:jc w:val="left"/>
        <w:rPr>
          <w:color w:val="FF0000"/>
        </w:rPr>
      </w:pPr>
    </w:p>
    <w:p w14:paraId="599A0C07" w14:textId="184C475D" w:rsidR="00D24FD8" w:rsidRDefault="00D24FD8" w:rsidP="00D24FD8">
      <w:pPr>
        <w:pStyle w:val="Heading1"/>
        <w:jc w:val="both"/>
      </w:pPr>
      <w:r>
        <w:rPr>
          <w:lang w:val="id-ID"/>
        </w:rPr>
        <w:t>KESIMPULAN</w:t>
      </w:r>
    </w:p>
    <w:p w14:paraId="05CC3C64" w14:textId="4A8981FB" w:rsidR="00D24FD8" w:rsidRPr="00B25774" w:rsidRDefault="00D24FD8" w:rsidP="00D24FD8">
      <w:pPr>
        <w:pStyle w:val="Addresses"/>
        <w:spacing w:line="240" w:lineRule="auto"/>
        <w:jc w:val="left"/>
        <w:rPr>
          <w:i w:val="0"/>
          <w:color w:val="FF0000"/>
        </w:rPr>
      </w:pPr>
    </w:p>
    <w:p w14:paraId="073585A0" w14:textId="1469EB37" w:rsidR="00D24FD8" w:rsidRPr="00EA3C13" w:rsidRDefault="00EA3C13" w:rsidP="00D24FD8">
      <w:pPr>
        <w:pStyle w:val="Body"/>
        <w:spacing w:line="240" w:lineRule="auto"/>
        <w:ind w:firstLine="426"/>
        <w:rPr>
          <w:lang w:val="id-ID"/>
        </w:rPr>
      </w:pPr>
      <w:r w:rsidRPr="007959EE">
        <w:rPr>
          <w:rStyle w:val="hps"/>
          <w:lang w:val="id-ID"/>
        </w:rPr>
        <w:t xml:space="preserve">Penelitian ini mengevaluasi kepuasan pasien terhadap pelayanan kefarmasian di Apotek Kimia Farma DKI Jakarta dengan berfokus pada Program Rujuk Balik (PRB) menggunakan model SERVQUAL. Hasil penelitian menunjukkan bahwa lebih dari 95% responden merasa sangat puas atau puas terhadap pelayanan pada seluruh dimensi SERVQUAL, dengan tingkat kepuasan tertinggi terdapat pada dimensi </w:t>
      </w:r>
      <w:proofErr w:type="spellStart"/>
      <w:r>
        <w:rPr>
          <w:rStyle w:val="hps"/>
          <w:lang w:val="id-ID"/>
        </w:rPr>
        <w:t>kehandalan</w:t>
      </w:r>
      <w:proofErr w:type="spellEnd"/>
      <w:r w:rsidRPr="007959EE">
        <w:rPr>
          <w:rStyle w:val="hps"/>
          <w:lang w:val="id-ID"/>
        </w:rPr>
        <w:t>, yang menyoroti ketelitian dan perhatian apoteker. Namun, terdapat beberapa aspek yang perlu ditingkatkan, seperti ketersediaan obat dan materi edukasi pasien. Secara keseluruhan, Apotek Kimia Farma</w:t>
      </w:r>
      <w:r>
        <w:rPr>
          <w:rStyle w:val="hps"/>
          <w:lang w:val="id-ID"/>
        </w:rPr>
        <w:t xml:space="preserve"> DKI Jakarta</w:t>
      </w:r>
      <w:r w:rsidRPr="007959EE">
        <w:rPr>
          <w:rStyle w:val="hps"/>
          <w:lang w:val="id-ID"/>
        </w:rPr>
        <w:t xml:space="preserve"> telah memenuhi harapan pasien, tetapi peningkatan pada area tersebut dapat lebih meningkatkan kualitas pelayanan dan memperkuat komitmen terhadap pelayanan yang berpusat pada pasien</w:t>
      </w:r>
      <w:r w:rsidR="00D24FD8" w:rsidRPr="00EA3C13">
        <w:rPr>
          <w:lang w:val="id-ID"/>
        </w:rPr>
        <w:t>.</w:t>
      </w:r>
    </w:p>
    <w:p w14:paraId="2B53EE91" w14:textId="45C90C10" w:rsidR="00D24FD8" w:rsidRPr="00141BE6" w:rsidRDefault="00D24FD8" w:rsidP="00D24FD8">
      <w:pPr>
        <w:pStyle w:val="Addresses"/>
        <w:spacing w:line="240" w:lineRule="auto"/>
        <w:jc w:val="left"/>
        <w:rPr>
          <w:i w:val="0"/>
          <w:color w:val="FF0000"/>
          <w:lang w:val="id-ID"/>
        </w:rPr>
      </w:pPr>
    </w:p>
    <w:p w14:paraId="4DF4074B" w14:textId="6005243C" w:rsidR="00D24FD8" w:rsidRDefault="00D24FD8" w:rsidP="00D24FD8">
      <w:pPr>
        <w:pStyle w:val="Addresses"/>
        <w:spacing w:line="240" w:lineRule="auto"/>
        <w:jc w:val="left"/>
        <w:rPr>
          <w:b/>
          <w:i w:val="0"/>
          <w:lang w:val="id-ID"/>
        </w:rPr>
      </w:pPr>
      <w:r w:rsidRPr="00A7492D">
        <w:rPr>
          <w:b/>
          <w:i w:val="0"/>
          <w:lang w:val="id-ID"/>
        </w:rPr>
        <w:t>SARAN</w:t>
      </w:r>
    </w:p>
    <w:p w14:paraId="6478318A" w14:textId="77777777" w:rsidR="00EF2F6A" w:rsidRPr="00A7492D" w:rsidRDefault="00EF2F6A" w:rsidP="00D24FD8">
      <w:pPr>
        <w:pStyle w:val="Addresses"/>
        <w:spacing w:line="240" w:lineRule="auto"/>
        <w:jc w:val="left"/>
        <w:rPr>
          <w:b/>
          <w:i w:val="0"/>
          <w:lang w:val="id-ID"/>
        </w:rPr>
      </w:pPr>
    </w:p>
    <w:p w14:paraId="25C8A130" w14:textId="584F081F" w:rsidR="00D24FD8" w:rsidRPr="0031383B" w:rsidRDefault="00EA3C13" w:rsidP="00D24FD8">
      <w:pPr>
        <w:pStyle w:val="Body"/>
        <w:spacing w:line="240" w:lineRule="auto"/>
        <w:ind w:firstLine="426"/>
      </w:pPr>
      <w:r w:rsidRPr="00EA3C13">
        <w:rPr>
          <w:rStyle w:val="hps"/>
          <w:lang w:val="id-ID"/>
        </w:rPr>
        <w:t xml:space="preserve">Berdasarkan hasil penelitian ini, disarankan agar Apotek Kimia Farma meningkatkan manajemen ketersediaan obat PRB melalui pemantauan stok yang lebih efektif, memperbanyak materi edukasi seperti brosur atau </w:t>
      </w:r>
      <w:proofErr w:type="spellStart"/>
      <w:r w:rsidRPr="00EA3C13">
        <w:rPr>
          <w:rStyle w:val="hps"/>
          <w:lang w:val="id-ID"/>
        </w:rPr>
        <w:t>leaflet</w:t>
      </w:r>
      <w:proofErr w:type="spellEnd"/>
      <w:r w:rsidRPr="00EA3C13">
        <w:rPr>
          <w:rStyle w:val="hps"/>
          <w:lang w:val="id-ID"/>
        </w:rPr>
        <w:t xml:space="preserve"> untuk mendukung pemahaman pasien, serta melakukan perbaikan fasilitas ruang tunggu guna meningkatkan kenyamanan. </w:t>
      </w:r>
      <w:r w:rsidRPr="00EA3C13">
        <w:rPr>
          <w:rStyle w:val="hps"/>
        </w:rPr>
        <w:t xml:space="preserve">Selain </w:t>
      </w:r>
      <w:proofErr w:type="spellStart"/>
      <w:r w:rsidRPr="00EA3C13">
        <w:rPr>
          <w:rStyle w:val="hps"/>
        </w:rPr>
        <w:t>itu</w:t>
      </w:r>
      <w:proofErr w:type="spellEnd"/>
      <w:r w:rsidRPr="00EA3C13">
        <w:rPr>
          <w:rStyle w:val="hps"/>
        </w:rPr>
        <w:t xml:space="preserve">, </w:t>
      </w:r>
      <w:proofErr w:type="spellStart"/>
      <w:r w:rsidRPr="00EA3C13">
        <w:rPr>
          <w:rStyle w:val="hps"/>
        </w:rPr>
        <w:t>apoteker</w:t>
      </w:r>
      <w:proofErr w:type="spellEnd"/>
      <w:r w:rsidRPr="00EA3C13">
        <w:rPr>
          <w:rStyle w:val="hps"/>
        </w:rPr>
        <w:t xml:space="preserve"> </w:t>
      </w:r>
      <w:proofErr w:type="spellStart"/>
      <w:r w:rsidRPr="00EA3C13">
        <w:rPr>
          <w:rStyle w:val="hps"/>
        </w:rPr>
        <w:t>diharapkan</w:t>
      </w:r>
      <w:proofErr w:type="spellEnd"/>
      <w:r w:rsidRPr="00EA3C13">
        <w:rPr>
          <w:rStyle w:val="hps"/>
        </w:rPr>
        <w:t xml:space="preserve"> </w:t>
      </w:r>
      <w:proofErr w:type="spellStart"/>
      <w:r w:rsidRPr="00EA3C13">
        <w:rPr>
          <w:rStyle w:val="hps"/>
        </w:rPr>
        <w:t>dapat</w:t>
      </w:r>
      <w:proofErr w:type="spellEnd"/>
      <w:r w:rsidRPr="00EA3C13">
        <w:rPr>
          <w:rStyle w:val="hps"/>
        </w:rPr>
        <w:t xml:space="preserve"> </w:t>
      </w:r>
      <w:proofErr w:type="spellStart"/>
      <w:r w:rsidRPr="00EA3C13">
        <w:rPr>
          <w:rStyle w:val="hps"/>
        </w:rPr>
        <w:t>memperkuat</w:t>
      </w:r>
      <w:proofErr w:type="spellEnd"/>
      <w:r w:rsidRPr="00EA3C13">
        <w:rPr>
          <w:rStyle w:val="hps"/>
        </w:rPr>
        <w:t xml:space="preserve"> </w:t>
      </w:r>
      <w:proofErr w:type="spellStart"/>
      <w:r w:rsidRPr="00EA3C13">
        <w:rPr>
          <w:rStyle w:val="hps"/>
        </w:rPr>
        <w:t>komunikasi</w:t>
      </w:r>
      <w:proofErr w:type="spellEnd"/>
      <w:r w:rsidRPr="00EA3C13">
        <w:rPr>
          <w:rStyle w:val="hps"/>
        </w:rPr>
        <w:t xml:space="preserve"> </w:t>
      </w:r>
      <w:proofErr w:type="spellStart"/>
      <w:r w:rsidRPr="00EA3C13">
        <w:rPr>
          <w:rStyle w:val="hps"/>
        </w:rPr>
        <w:t>proaktif</w:t>
      </w:r>
      <w:proofErr w:type="spellEnd"/>
      <w:r w:rsidRPr="00EA3C13">
        <w:rPr>
          <w:rStyle w:val="hps"/>
        </w:rPr>
        <w:t xml:space="preserve"> </w:t>
      </w:r>
      <w:proofErr w:type="spellStart"/>
      <w:r w:rsidRPr="00EA3C13">
        <w:rPr>
          <w:rStyle w:val="hps"/>
        </w:rPr>
        <w:t>melalui</w:t>
      </w:r>
      <w:proofErr w:type="spellEnd"/>
      <w:r w:rsidRPr="00EA3C13">
        <w:rPr>
          <w:rStyle w:val="hps"/>
        </w:rPr>
        <w:t xml:space="preserve"> </w:t>
      </w:r>
      <w:proofErr w:type="spellStart"/>
      <w:r w:rsidRPr="00EA3C13">
        <w:rPr>
          <w:rStyle w:val="hps"/>
        </w:rPr>
        <w:t>konseling</w:t>
      </w:r>
      <w:proofErr w:type="spellEnd"/>
      <w:r w:rsidRPr="00EA3C13">
        <w:rPr>
          <w:rStyle w:val="hps"/>
        </w:rPr>
        <w:t xml:space="preserve"> </w:t>
      </w:r>
      <w:proofErr w:type="spellStart"/>
      <w:r w:rsidRPr="00EA3C13">
        <w:rPr>
          <w:rStyle w:val="hps"/>
        </w:rPr>
        <w:t>singkat</w:t>
      </w:r>
      <w:proofErr w:type="spellEnd"/>
      <w:r w:rsidRPr="00EA3C13">
        <w:rPr>
          <w:rStyle w:val="hps"/>
        </w:rPr>
        <w:t xml:space="preserve"> dan </w:t>
      </w:r>
      <w:proofErr w:type="spellStart"/>
      <w:r w:rsidRPr="00EA3C13">
        <w:rPr>
          <w:rStyle w:val="hps"/>
        </w:rPr>
        <w:t>pengingat</w:t>
      </w:r>
      <w:proofErr w:type="spellEnd"/>
      <w:r w:rsidRPr="00EA3C13">
        <w:rPr>
          <w:rStyle w:val="hps"/>
        </w:rPr>
        <w:t xml:space="preserve"> </w:t>
      </w:r>
      <w:proofErr w:type="spellStart"/>
      <w:r w:rsidRPr="00EA3C13">
        <w:rPr>
          <w:rStyle w:val="hps"/>
        </w:rPr>
        <w:t>terapi</w:t>
      </w:r>
      <w:proofErr w:type="spellEnd"/>
      <w:r w:rsidRPr="00EA3C13">
        <w:rPr>
          <w:rStyle w:val="hps"/>
        </w:rPr>
        <w:t xml:space="preserve">, </w:t>
      </w:r>
      <w:proofErr w:type="spellStart"/>
      <w:r w:rsidRPr="00EA3C13">
        <w:rPr>
          <w:rStyle w:val="hps"/>
        </w:rPr>
        <w:t>serta</w:t>
      </w:r>
      <w:proofErr w:type="spellEnd"/>
      <w:r w:rsidRPr="00EA3C13">
        <w:rPr>
          <w:rStyle w:val="hps"/>
        </w:rPr>
        <w:t xml:space="preserve"> </w:t>
      </w:r>
      <w:proofErr w:type="spellStart"/>
      <w:r w:rsidRPr="00EA3C13">
        <w:rPr>
          <w:rStyle w:val="hps"/>
        </w:rPr>
        <w:t>pihak</w:t>
      </w:r>
      <w:proofErr w:type="spellEnd"/>
      <w:r w:rsidRPr="00EA3C13">
        <w:rPr>
          <w:rStyle w:val="hps"/>
        </w:rPr>
        <w:t xml:space="preserve"> </w:t>
      </w:r>
      <w:proofErr w:type="spellStart"/>
      <w:r w:rsidRPr="00EA3C13">
        <w:rPr>
          <w:rStyle w:val="hps"/>
        </w:rPr>
        <w:t>apotek</w:t>
      </w:r>
      <w:proofErr w:type="spellEnd"/>
      <w:r w:rsidRPr="00EA3C13">
        <w:rPr>
          <w:rStyle w:val="hps"/>
        </w:rPr>
        <w:t xml:space="preserve"> </w:t>
      </w:r>
      <w:proofErr w:type="spellStart"/>
      <w:r w:rsidRPr="00EA3C13">
        <w:rPr>
          <w:rStyle w:val="hps"/>
        </w:rPr>
        <w:t>dianjurkan</w:t>
      </w:r>
      <w:proofErr w:type="spellEnd"/>
      <w:r w:rsidRPr="00EA3C13">
        <w:rPr>
          <w:rStyle w:val="hps"/>
        </w:rPr>
        <w:t xml:space="preserve"> </w:t>
      </w:r>
      <w:proofErr w:type="spellStart"/>
      <w:r w:rsidRPr="00EA3C13">
        <w:rPr>
          <w:rStyle w:val="hps"/>
        </w:rPr>
        <w:t>melakukan</w:t>
      </w:r>
      <w:proofErr w:type="spellEnd"/>
      <w:r w:rsidRPr="00EA3C13">
        <w:rPr>
          <w:rStyle w:val="hps"/>
        </w:rPr>
        <w:t xml:space="preserve"> </w:t>
      </w:r>
      <w:proofErr w:type="spellStart"/>
      <w:r w:rsidRPr="00EA3C13">
        <w:rPr>
          <w:rStyle w:val="hps"/>
        </w:rPr>
        <w:t>evaluasi</w:t>
      </w:r>
      <w:proofErr w:type="spellEnd"/>
      <w:r w:rsidRPr="00EA3C13">
        <w:rPr>
          <w:rStyle w:val="hps"/>
        </w:rPr>
        <w:t xml:space="preserve"> </w:t>
      </w:r>
      <w:proofErr w:type="spellStart"/>
      <w:r w:rsidRPr="00EA3C13">
        <w:rPr>
          <w:rStyle w:val="hps"/>
        </w:rPr>
        <w:t>berkala</w:t>
      </w:r>
      <w:proofErr w:type="spellEnd"/>
      <w:r w:rsidRPr="00EA3C13">
        <w:rPr>
          <w:rStyle w:val="hps"/>
        </w:rPr>
        <w:t xml:space="preserve"> </w:t>
      </w:r>
      <w:proofErr w:type="spellStart"/>
      <w:r w:rsidRPr="00EA3C13">
        <w:rPr>
          <w:rStyle w:val="hps"/>
        </w:rPr>
        <w:t>terhadap</w:t>
      </w:r>
      <w:proofErr w:type="spellEnd"/>
      <w:r w:rsidRPr="00EA3C13">
        <w:rPr>
          <w:rStyle w:val="hps"/>
        </w:rPr>
        <w:t xml:space="preserve"> </w:t>
      </w:r>
      <w:proofErr w:type="spellStart"/>
      <w:r w:rsidRPr="00EA3C13">
        <w:rPr>
          <w:rStyle w:val="hps"/>
        </w:rPr>
        <w:t>kualitas</w:t>
      </w:r>
      <w:proofErr w:type="spellEnd"/>
      <w:r w:rsidRPr="00EA3C13">
        <w:rPr>
          <w:rStyle w:val="hps"/>
        </w:rPr>
        <w:t xml:space="preserve"> </w:t>
      </w:r>
      <w:proofErr w:type="spellStart"/>
      <w:r w:rsidRPr="00EA3C13">
        <w:rPr>
          <w:rStyle w:val="hps"/>
        </w:rPr>
        <w:t>pelayanan</w:t>
      </w:r>
      <w:proofErr w:type="spellEnd"/>
      <w:r w:rsidRPr="00EA3C13">
        <w:rPr>
          <w:rStyle w:val="hps"/>
        </w:rPr>
        <w:t xml:space="preserve">. </w:t>
      </w:r>
      <w:proofErr w:type="spellStart"/>
      <w:r w:rsidRPr="00EA3C13">
        <w:rPr>
          <w:rStyle w:val="hps"/>
        </w:rPr>
        <w:t>Pemanfaatan</w:t>
      </w:r>
      <w:proofErr w:type="spellEnd"/>
      <w:r w:rsidRPr="00EA3C13">
        <w:rPr>
          <w:rStyle w:val="hps"/>
        </w:rPr>
        <w:t xml:space="preserve"> </w:t>
      </w:r>
      <w:proofErr w:type="spellStart"/>
      <w:r w:rsidRPr="00EA3C13">
        <w:rPr>
          <w:rStyle w:val="hps"/>
        </w:rPr>
        <w:t>teknologi</w:t>
      </w:r>
      <w:proofErr w:type="spellEnd"/>
      <w:r w:rsidRPr="00EA3C13">
        <w:rPr>
          <w:rStyle w:val="hps"/>
        </w:rPr>
        <w:t xml:space="preserve"> </w:t>
      </w:r>
      <w:proofErr w:type="spellStart"/>
      <w:r w:rsidRPr="00EA3C13">
        <w:rPr>
          <w:rStyle w:val="hps"/>
        </w:rPr>
        <w:t>pelayanan</w:t>
      </w:r>
      <w:proofErr w:type="spellEnd"/>
      <w:r w:rsidRPr="00EA3C13">
        <w:rPr>
          <w:rStyle w:val="hps"/>
        </w:rPr>
        <w:t xml:space="preserve"> </w:t>
      </w:r>
      <w:proofErr w:type="spellStart"/>
      <w:r w:rsidRPr="00EA3C13">
        <w:rPr>
          <w:rStyle w:val="hps"/>
        </w:rPr>
        <w:t>seperti</w:t>
      </w:r>
      <w:proofErr w:type="spellEnd"/>
      <w:r w:rsidRPr="00EA3C13">
        <w:rPr>
          <w:rStyle w:val="hps"/>
        </w:rPr>
        <w:t xml:space="preserve"> </w:t>
      </w:r>
      <w:proofErr w:type="spellStart"/>
      <w:r w:rsidRPr="00EA3C13">
        <w:rPr>
          <w:rStyle w:val="hps"/>
        </w:rPr>
        <w:t>sistem</w:t>
      </w:r>
      <w:proofErr w:type="spellEnd"/>
      <w:r w:rsidRPr="00EA3C13">
        <w:rPr>
          <w:rStyle w:val="hps"/>
        </w:rPr>
        <w:t xml:space="preserve"> </w:t>
      </w:r>
      <w:proofErr w:type="spellStart"/>
      <w:r w:rsidRPr="00EA3C13">
        <w:rPr>
          <w:rStyle w:val="hps"/>
        </w:rPr>
        <w:t>antrian</w:t>
      </w:r>
      <w:proofErr w:type="spellEnd"/>
      <w:r w:rsidRPr="00EA3C13">
        <w:rPr>
          <w:rStyle w:val="hps"/>
        </w:rPr>
        <w:t xml:space="preserve"> digital </w:t>
      </w:r>
      <w:proofErr w:type="spellStart"/>
      <w:r w:rsidRPr="00EA3C13">
        <w:rPr>
          <w:rStyle w:val="hps"/>
        </w:rPr>
        <w:t>atau</w:t>
      </w:r>
      <w:proofErr w:type="spellEnd"/>
      <w:r w:rsidRPr="00EA3C13">
        <w:rPr>
          <w:rStyle w:val="hps"/>
        </w:rPr>
        <w:t xml:space="preserve"> </w:t>
      </w:r>
      <w:proofErr w:type="spellStart"/>
      <w:r w:rsidRPr="00EA3C13">
        <w:rPr>
          <w:rStyle w:val="hps"/>
        </w:rPr>
        <w:t>pengingat</w:t>
      </w:r>
      <w:proofErr w:type="spellEnd"/>
      <w:r w:rsidRPr="00EA3C13">
        <w:rPr>
          <w:rStyle w:val="hps"/>
        </w:rPr>
        <w:t xml:space="preserve"> </w:t>
      </w:r>
      <w:proofErr w:type="spellStart"/>
      <w:r w:rsidRPr="00EA3C13">
        <w:rPr>
          <w:rStyle w:val="hps"/>
        </w:rPr>
        <w:t>pengambilan</w:t>
      </w:r>
      <w:proofErr w:type="spellEnd"/>
      <w:r w:rsidRPr="00EA3C13">
        <w:rPr>
          <w:rStyle w:val="hps"/>
        </w:rPr>
        <w:t xml:space="preserve"> </w:t>
      </w:r>
      <w:proofErr w:type="spellStart"/>
      <w:r w:rsidRPr="00EA3C13">
        <w:rPr>
          <w:rStyle w:val="hps"/>
        </w:rPr>
        <w:t>obat</w:t>
      </w:r>
      <w:proofErr w:type="spellEnd"/>
      <w:r w:rsidRPr="00EA3C13">
        <w:rPr>
          <w:rStyle w:val="hps"/>
        </w:rPr>
        <w:t xml:space="preserve"> juga </w:t>
      </w:r>
      <w:proofErr w:type="spellStart"/>
      <w:r w:rsidRPr="00EA3C13">
        <w:rPr>
          <w:rStyle w:val="hps"/>
        </w:rPr>
        <w:t>direkomendasikan</w:t>
      </w:r>
      <w:proofErr w:type="spellEnd"/>
      <w:r w:rsidRPr="00EA3C13">
        <w:rPr>
          <w:rStyle w:val="hps"/>
        </w:rPr>
        <w:t xml:space="preserve"> </w:t>
      </w:r>
      <w:proofErr w:type="spellStart"/>
      <w:r w:rsidRPr="00EA3C13">
        <w:rPr>
          <w:rStyle w:val="hps"/>
        </w:rPr>
        <w:t>untuk</w:t>
      </w:r>
      <w:proofErr w:type="spellEnd"/>
      <w:r w:rsidRPr="00EA3C13">
        <w:rPr>
          <w:rStyle w:val="hps"/>
        </w:rPr>
        <w:t xml:space="preserve"> </w:t>
      </w:r>
      <w:proofErr w:type="spellStart"/>
      <w:r w:rsidRPr="00EA3C13">
        <w:rPr>
          <w:rStyle w:val="hps"/>
        </w:rPr>
        <w:t>meningkatkan</w:t>
      </w:r>
      <w:proofErr w:type="spellEnd"/>
      <w:r w:rsidRPr="00EA3C13">
        <w:rPr>
          <w:rStyle w:val="hps"/>
        </w:rPr>
        <w:t xml:space="preserve"> </w:t>
      </w:r>
      <w:proofErr w:type="spellStart"/>
      <w:r w:rsidRPr="00EA3C13">
        <w:rPr>
          <w:rStyle w:val="hps"/>
        </w:rPr>
        <w:t>efisiensi</w:t>
      </w:r>
      <w:proofErr w:type="spellEnd"/>
      <w:r w:rsidRPr="00EA3C13">
        <w:rPr>
          <w:rStyle w:val="hps"/>
        </w:rPr>
        <w:t xml:space="preserve"> dan </w:t>
      </w:r>
      <w:proofErr w:type="spellStart"/>
      <w:r w:rsidRPr="00EA3C13">
        <w:rPr>
          <w:rStyle w:val="hps"/>
        </w:rPr>
        <w:t>kepuasan</w:t>
      </w:r>
      <w:proofErr w:type="spellEnd"/>
      <w:r w:rsidRPr="00EA3C13">
        <w:rPr>
          <w:rStyle w:val="hps"/>
        </w:rPr>
        <w:t xml:space="preserve"> </w:t>
      </w:r>
      <w:proofErr w:type="spellStart"/>
      <w:r w:rsidRPr="00EA3C13">
        <w:rPr>
          <w:rStyle w:val="hps"/>
        </w:rPr>
        <w:t>pasien</w:t>
      </w:r>
      <w:proofErr w:type="spellEnd"/>
      <w:r w:rsidRPr="00EA3C13">
        <w:rPr>
          <w:rStyle w:val="hps"/>
        </w:rPr>
        <w:t xml:space="preserve"> </w:t>
      </w:r>
      <w:proofErr w:type="spellStart"/>
      <w:r w:rsidRPr="00EA3C13">
        <w:rPr>
          <w:rStyle w:val="hps"/>
        </w:rPr>
        <w:t>secara</w:t>
      </w:r>
      <w:proofErr w:type="spellEnd"/>
      <w:r w:rsidRPr="00EA3C13">
        <w:rPr>
          <w:rStyle w:val="hps"/>
        </w:rPr>
        <w:t xml:space="preserve"> </w:t>
      </w:r>
      <w:proofErr w:type="spellStart"/>
      <w:r w:rsidRPr="00EA3C13">
        <w:rPr>
          <w:rStyle w:val="hps"/>
        </w:rPr>
        <w:t>berkelanjutan</w:t>
      </w:r>
      <w:proofErr w:type="spellEnd"/>
      <w:r w:rsidR="00D24FD8">
        <w:rPr>
          <w:rStyle w:val="hps"/>
        </w:rPr>
        <w:t>.</w:t>
      </w:r>
    </w:p>
    <w:p w14:paraId="1CDC7938" w14:textId="404BFB5F" w:rsidR="00D24FD8" w:rsidRPr="00B25774" w:rsidRDefault="00D24FD8" w:rsidP="00D24FD8">
      <w:pPr>
        <w:pStyle w:val="Addresses"/>
        <w:spacing w:line="240" w:lineRule="auto"/>
        <w:jc w:val="left"/>
        <w:rPr>
          <w:i w:val="0"/>
          <w:color w:val="FF0000"/>
        </w:rPr>
      </w:pPr>
    </w:p>
    <w:p w14:paraId="51231775" w14:textId="34191CAB" w:rsidR="00D24FD8" w:rsidRPr="000A771C" w:rsidRDefault="00D24FD8" w:rsidP="00EA3C13">
      <w:pPr>
        <w:pStyle w:val="Heading1"/>
        <w:jc w:val="both"/>
      </w:pPr>
      <w:r>
        <w:lastRenderedPageBreak/>
        <w:t>DAFTAR RUJUKAN</w:t>
      </w:r>
    </w:p>
    <w:p w14:paraId="3174C3F0" w14:textId="426D8E48" w:rsidR="00EA3C13" w:rsidRDefault="00EA3C13" w:rsidP="00EA3C13">
      <w:pPr>
        <w:pStyle w:val="Addresses"/>
        <w:spacing w:line="240" w:lineRule="auto"/>
        <w:jc w:val="left"/>
        <w:rPr>
          <w:i w:val="0"/>
          <w:color w:val="FF0000"/>
        </w:rPr>
      </w:pPr>
    </w:p>
    <w:sdt>
      <w:sdtPr>
        <w:rPr>
          <w:i/>
          <w:color w:val="FF0000"/>
          <w:kern w:val="0"/>
        </w:rPr>
        <w:tag w:val="MENDELEY_BIBLIOGRAPHY"/>
        <w:id w:val="-1513289800"/>
        <w:placeholder>
          <w:docPart w:val="DefaultPlaceholder_-1854013440"/>
        </w:placeholder>
      </w:sdtPr>
      <w:sdtEndPr>
        <w:rPr>
          <w:i w:val="0"/>
        </w:rPr>
      </w:sdtEndPr>
      <w:sdtContent>
        <w:p w14:paraId="496168F7" w14:textId="77777777" w:rsidR="00EA3C13" w:rsidRPr="00EA3C13" w:rsidRDefault="00EA3C13" w:rsidP="00141BE6">
          <w:pPr>
            <w:spacing w:line="276" w:lineRule="auto"/>
            <w:ind w:hanging="480"/>
            <w:divId w:val="718896979"/>
            <w:rPr>
              <w:rFonts w:eastAsia="Times New Roman"/>
              <w:kern w:val="0"/>
              <w:szCs w:val="24"/>
            </w:rPr>
          </w:pPr>
          <w:r w:rsidRPr="00EA3C13">
            <w:rPr>
              <w:rFonts w:eastAsia="Times New Roman"/>
            </w:rPr>
            <w:t xml:space="preserve">Addin, Q., </w:t>
          </w:r>
          <w:proofErr w:type="spellStart"/>
          <w:r w:rsidRPr="00EA3C13">
            <w:rPr>
              <w:rFonts w:eastAsia="Times New Roman"/>
            </w:rPr>
            <w:t>Marchaban</w:t>
          </w:r>
          <w:proofErr w:type="spellEnd"/>
          <w:r w:rsidRPr="00EA3C13">
            <w:rPr>
              <w:rFonts w:eastAsia="Times New Roman"/>
            </w:rPr>
            <w:t xml:space="preserve">, M., &amp; Sumarni, S. (2021). </w:t>
          </w:r>
          <w:proofErr w:type="spellStart"/>
          <w:r w:rsidRPr="00EA3C13">
            <w:rPr>
              <w:rFonts w:eastAsia="Times New Roman"/>
            </w:rPr>
            <w:t>Analisis</w:t>
          </w:r>
          <w:proofErr w:type="spellEnd"/>
          <w:r w:rsidRPr="00EA3C13">
            <w:rPr>
              <w:rFonts w:eastAsia="Times New Roman"/>
            </w:rPr>
            <w:t xml:space="preserve"> GAP </w:t>
          </w:r>
          <w:proofErr w:type="spellStart"/>
          <w:r w:rsidRPr="00EA3C13">
            <w:rPr>
              <w:rFonts w:eastAsia="Times New Roman"/>
            </w:rPr>
            <w:t>Kualitas</w:t>
          </w:r>
          <w:proofErr w:type="spellEnd"/>
          <w:r w:rsidRPr="00EA3C13">
            <w:rPr>
              <w:rFonts w:eastAsia="Times New Roman"/>
            </w:rPr>
            <w:t xml:space="preserve"> </w:t>
          </w:r>
          <w:proofErr w:type="spellStart"/>
          <w:r w:rsidRPr="00EA3C13">
            <w:rPr>
              <w:rFonts w:eastAsia="Times New Roman"/>
            </w:rPr>
            <w:t>Pelayanan</w:t>
          </w:r>
          <w:proofErr w:type="spellEnd"/>
          <w:r w:rsidRPr="00EA3C13">
            <w:rPr>
              <w:rFonts w:eastAsia="Times New Roman"/>
            </w:rPr>
            <w:t xml:space="preserve"> </w:t>
          </w:r>
          <w:proofErr w:type="spellStart"/>
          <w:r w:rsidRPr="00EA3C13">
            <w:rPr>
              <w:rFonts w:eastAsia="Times New Roman"/>
            </w:rPr>
            <w:t>dengan</w:t>
          </w:r>
          <w:proofErr w:type="spellEnd"/>
          <w:r w:rsidRPr="00EA3C13">
            <w:rPr>
              <w:rFonts w:eastAsia="Times New Roman"/>
            </w:rPr>
            <w:t xml:space="preserve"> </w:t>
          </w:r>
          <w:proofErr w:type="spellStart"/>
          <w:r w:rsidRPr="00EA3C13">
            <w:rPr>
              <w:rFonts w:eastAsia="Times New Roman"/>
            </w:rPr>
            <w:t>Kepuasan</w:t>
          </w:r>
          <w:proofErr w:type="spellEnd"/>
          <w:r w:rsidRPr="00EA3C13">
            <w:rPr>
              <w:rFonts w:eastAsia="Times New Roman"/>
            </w:rPr>
            <w:t xml:space="preserve"> </w:t>
          </w:r>
          <w:proofErr w:type="spellStart"/>
          <w:r w:rsidRPr="00EA3C13">
            <w:rPr>
              <w:rFonts w:eastAsia="Times New Roman"/>
            </w:rPr>
            <w:t>Pasien</w:t>
          </w:r>
          <w:proofErr w:type="spellEnd"/>
          <w:r w:rsidRPr="00EA3C13">
            <w:rPr>
              <w:rFonts w:eastAsia="Times New Roman"/>
            </w:rPr>
            <w:t xml:space="preserve"> di </w:t>
          </w:r>
          <w:proofErr w:type="spellStart"/>
          <w:r w:rsidRPr="00EA3C13">
            <w:rPr>
              <w:rFonts w:eastAsia="Times New Roman"/>
            </w:rPr>
            <w:t>Instalasi</w:t>
          </w:r>
          <w:proofErr w:type="spellEnd"/>
          <w:r w:rsidRPr="00EA3C13">
            <w:rPr>
              <w:rFonts w:eastAsia="Times New Roman"/>
            </w:rPr>
            <w:t xml:space="preserve"> Farmasi RSU PKU Muhammadiyah </w:t>
          </w:r>
          <w:proofErr w:type="spellStart"/>
          <w:r w:rsidRPr="00EA3C13">
            <w:rPr>
              <w:rFonts w:eastAsia="Times New Roman"/>
            </w:rPr>
            <w:t>Delanggu</w:t>
          </w:r>
          <w:proofErr w:type="spellEnd"/>
          <w:r w:rsidRPr="00EA3C13">
            <w:rPr>
              <w:rFonts w:eastAsia="Times New Roman"/>
            </w:rPr>
            <w:t xml:space="preserve"> </w:t>
          </w:r>
          <w:proofErr w:type="spellStart"/>
          <w:r w:rsidRPr="00EA3C13">
            <w:rPr>
              <w:rFonts w:eastAsia="Times New Roman"/>
            </w:rPr>
            <w:t>Menggunakan</w:t>
          </w:r>
          <w:proofErr w:type="spellEnd"/>
          <w:r w:rsidRPr="00EA3C13">
            <w:rPr>
              <w:rFonts w:eastAsia="Times New Roman"/>
            </w:rPr>
            <w:t xml:space="preserve"> Metode SERVQUAL. </w:t>
          </w:r>
          <w:proofErr w:type="spellStart"/>
          <w:r w:rsidRPr="00EA3C13">
            <w:rPr>
              <w:rFonts w:eastAsia="Times New Roman"/>
              <w:i/>
              <w:iCs/>
            </w:rPr>
            <w:t>Majalah</w:t>
          </w:r>
          <w:proofErr w:type="spellEnd"/>
          <w:r w:rsidRPr="00EA3C13">
            <w:rPr>
              <w:rFonts w:eastAsia="Times New Roman"/>
              <w:i/>
              <w:iCs/>
            </w:rPr>
            <w:t xml:space="preserve"> Farmaseutik</w:t>
          </w:r>
          <w:r w:rsidRPr="00EA3C13">
            <w:rPr>
              <w:rFonts w:eastAsia="Times New Roman"/>
            </w:rPr>
            <w:t xml:space="preserve">, </w:t>
          </w:r>
          <w:r w:rsidRPr="00EA3C13">
            <w:rPr>
              <w:rFonts w:eastAsia="Times New Roman"/>
              <w:i/>
              <w:iCs/>
            </w:rPr>
            <w:t>17</w:t>
          </w:r>
          <w:r w:rsidRPr="00EA3C13">
            <w:rPr>
              <w:rFonts w:eastAsia="Times New Roman"/>
            </w:rPr>
            <w:t>(2), 217–224. https://doi.org/10.22146/FARMASEUTIK.V17I2.58692</w:t>
          </w:r>
        </w:p>
        <w:p w14:paraId="39049B28" w14:textId="77777777" w:rsidR="00EA3C13" w:rsidRPr="00EA3C13" w:rsidRDefault="00EA3C13" w:rsidP="00141BE6">
          <w:pPr>
            <w:spacing w:line="276" w:lineRule="auto"/>
            <w:ind w:hanging="480"/>
            <w:divId w:val="2119787219"/>
            <w:rPr>
              <w:rFonts w:eastAsia="Times New Roman"/>
            </w:rPr>
          </w:pPr>
          <w:r w:rsidRPr="00EA3C13">
            <w:rPr>
              <w:rFonts w:eastAsia="Times New Roman"/>
            </w:rPr>
            <w:t xml:space="preserve">Andi, P., Evi, M., Ningsih, D., &amp; </w:t>
          </w:r>
          <w:proofErr w:type="spellStart"/>
          <w:r w:rsidRPr="00EA3C13">
            <w:rPr>
              <w:rFonts w:eastAsia="Times New Roman"/>
            </w:rPr>
            <w:t>Handayani</w:t>
          </w:r>
          <w:proofErr w:type="spellEnd"/>
          <w:r w:rsidRPr="00EA3C13">
            <w:rPr>
              <w:rFonts w:eastAsia="Times New Roman"/>
            </w:rPr>
            <w:t xml:space="preserve">, R. (2022). </w:t>
          </w:r>
          <w:proofErr w:type="spellStart"/>
          <w:r w:rsidRPr="00EA3C13">
            <w:rPr>
              <w:rFonts w:eastAsia="Times New Roman"/>
            </w:rPr>
            <w:t>Analisis</w:t>
          </w:r>
          <w:proofErr w:type="spellEnd"/>
          <w:r w:rsidRPr="00EA3C13">
            <w:rPr>
              <w:rFonts w:eastAsia="Times New Roman"/>
            </w:rPr>
            <w:t xml:space="preserve"> Tingkat Kepuasan </w:t>
          </w:r>
          <w:proofErr w:type="spellStart"/>
          <w:r w:rsidRPr="00EA3C13">
            <w:rPr>
              <w:rFonts w:eastAsia="Times New Roman"/>
            </w:rPr>
            <w:t>Pasien</w:t>
          </w:r>
          <w:proofErr w:type="spellEnd"/>
          <w:r w:rsidRPr="00EA3C13">
            <w:rPr>
              <w:rFonts w:eastAsia="Times New Roman"/>
            </w:rPr>
            <w:t xml:space="preserve"> </w:t>
          </w:r>
          <w:proofErr w:type="spellStart"/>
          <w:r w:rsidRPr="00EA3C13">
            <w:rPr>
              <w:rFonts w:eastAsia="Times New Roman"/>
            </w:rPr>
            <w:t>Terhadap</w:t>
          </w:r>
          <w:proofErr w:type="spellEnd"/>
          <w:r w:rsidRPr="00EA3C13">
            <w:rPr>
              <w:rFonts w:eastAsia="Times New Roman"/>
            </w:rPr>
            <w:t xml:space="preserve"> </w:t>
          </w:r>
          <w:proofErr w:type="spellStart"/>
          <w:r w:rsidRPr="00EA3C13">
            <w:rPr>
              <w:rFonts w:eastAsia="Times New Roman"/>
            </w:rPr>
            <w:t>Pelayanan</w:t>
          </w:r>
          <w:proofErr w:type="spellEnd"/>
          <w:r w:rsidRPr="00EA3C13">
            <w:rPr>
              <w:rFonts w:eastAsia="Times New Roman"/>
            </w:rPr>
            <w:t xml:space="preserve"> </w:t>
          </w:r>
          <w:proofErr w:type="spellStart"/>
          <w:r w:rsidRPr="00EA3C13">
            <w:rPr>
              <w:rFonts w:eastAsia="Times New Roman"/>
            </w:rPr>
            <w:t>Kefarmasian</w:t>
          </w:r>
          <w:proofErr w:type="spellEnd"/>
          <w:r w:rsidRPr="00EA3C13">
            <w:rPr>
              <w:rFonts w:eastAsia="Times New Roman"/>
            </w:rPr>
            <w:t xml:space="preserve"> Di RSUD dr. </w:t>
          </w:r>
          <w:proofErr w:type="spellStart"/>
          <w:r w:rsidRPr="00EA3C13">
            <w:rPr>
              <w:rFonts w:eastAsia="Times New Roman"/>
            </w:rPr>
            <w:t>Soediran</w:t>
          </w:r>
          <w:proofErr w:type="spellEnd"/>
          <w:r w:rsidRPr="00EA3C13">
            <w:rPr>
              <w:rFonts w:eastAsia="Times New Roman"/>
            </w:rPr>
            <w:t xml:space="preserve"> Mangun </w:t>
          </w:r>
          <w:proofErr w:type="spellStart"/>
          <w:r w:rsidRPr="00EA3C13">
            <w:rPr>
              <w:rFonts w:eastAsia="Times New Roman"/>
            </w:rPr>
            <w:t>Sumarso</w:t>
          </w:r>
          <w:proofErr w:type="spellEnd"/>
          <w:r w:rsidRPr="00EA3C13">
            <w:rPr>
              <w:rFonts w:eastAsia="Times New Roman"/>
            </w:rPr>
            <w:t xml:space="preserve"> </w:t>
          </w:r>
          <w:proofErr w:type="spellStart"/>
          <w:r w:rsidRPr="00EA3C13">
            <w:rPr>
              <w:rFonts w:eastAsia="Times New Roman"/>
            </w:rPr>
            <w:t>Wonogiri</w:t>
          </w:r>
          <w:proofErr w:type="spellEnd"/>
          <w:r w:rsidRPr="00EA3C13">
            <w:rPr>
              <w:rFonts w:eastAsia="Times New Roman"/>
            </w:rPr>
            <w:t xml:space="preserve">. </w:t>
          </w:r>
          <w:r w:rsidRPr="00EA3C13">
            <w:rPr>
              <w:rFonts w:eastAsia="Times New Roman"/>
              <w:i/>
              <w:iCs/>
            </w:rPr>
            <w:t>Journal of Islamic Pharmacy</w:t>
          </w:r>
          <w:r w:rsidRPr="00EA3C13">
            <w:rPr>
              <w:rFonts w:eastAsia="Times New Roman"/>
            </w:rPr>
            <w:t xml:space="preserve">, </w:t>
          </w:r>
          <w:r w:rsidRPr="00EA3C13">
            <w:rPr>
              <w:rFonts w:eastAsia="Times New Roman"/>
              <w:i/>
              <w:iCs/>
            </w:rPr>
            <w:t>7</w:t>
          </w:r>
          <w:r w:rsidRPr="00EA3C13">
            <w:rPr>
              <w:rFonts w:eastAsia="Times New Roman"/>
            </w:rPr>
            <w:t>(2), 104–111. https://doi.org/10.18860/JIP.V7I2.17693</w:t>
          </w:r>
        </w:p>
        <w:p w14:paraId="00C115B1" w14:textId="77777777" w:rsidR="00EA3C13" w:rsidRPr="00EA3C13" w:rsidRDefault="00EA3C13" w:rsidP="00141BE6">
          <w:pPr>
            <w:spacing w:line="276" w:lineRule="auto"/>
            <w:ind w:hanging="480"/>
            <w:divId w:val="70979048"/>
            <w:rPr>
              <w:rFonts w:eastAsia="Times New Roman"/>
            </w:rPr>
          </w:pPr>
          <w:r w:rsidRPr="00EA3C13">
            <w:rPr>
              <w:rFonts w:eastAsia="Times New Roman"/>
            </w:rPr>
            <w:t xml:space="preserve">Bhattacharya, P., Mukhopadhyay, A., Saha, J., Samanta, B., Mondal, M., Bhattacharya, S., &amp; Paul, S. (2023). Perception-satisfaction based quality assessment of tourism and hospitality services in the Himalayan region: An application of AHP-SERVQUAL approach on </w:t>
          </w:r>
          <w:proofErr w:type="spellStart"/>
          <w:r w:rsidRPr="00EA3C13">
            <w:rPr>
              <w:rFonts w:eastAsia="Times New Roman"/>
            </w:rPr>
            <w:t>Sandakphu</w:t>
          </w:r>
          <w:proofErr w:type="spellEnd"/>
          <w:r w:rsidRPr="00EA3C13">
            <w:rPr>
              <w:rFonts w:eastAsia="Times New Roman"/>
            </w:rPr>
            <w:t xml:space="preserve"> Trail, West Bengal, India. </w:t>
          </w:r>
          <w:r w:rsidRPr="00EA3C13">
            <w:rPr>
              <w:rFonts w:eastAsia="Times New Roman"/>
              <w:i/>
              <w:iCs/>
            </w:rPr>
            <w:t xml:space="preserve">International Journal of </w:t>
          </w:r>
          <w:proofErr w:type="spellStart"/>
          <w:r w:rsidRPr="00EA3C13">
            <w:rPr>
              <w:rFonts w:eastAsia="Times New Roman"/>
              <w:i/>
              <w:iCs/>
            </w:rPr>
            <w:t>Geoheritage</w:t>
          </w:r>
          <w:proofErr w:type="spellEnd"/>
          <w:r w:rsidRPr="00EA3C13">
            <w:rPr>
              <w:rFonts w:eastAsia="Times New Roman"/>
              <w:i/>
              <w:iCs/>
            </w:rPr>
            <w:t xml:space="preserve"> and Parks</w:t>
          </w:r>
          <w:r w:rsidRPr="00EA3C13">
            <w:rPr>
              <w:rFonts w:eastAsia="Times New Roman"/>
            </w:rPr>
            <w:t xml:space="preserve">, </w:t>
          </w:r>
          <w:r w:rsidRPr="00EA3C13">
            <w:rPr>
              <w:rFonts w:eastAsia="Times New Roman"/>
              <w:i/>
              <w:iCs/>
            </w:rPr>
            <w:t>11</w:t>
          </w:r>
          <w:r w:rsidRPr="00EA3C13">
            <w:rPr>
              <w:rFonts w:eastAsia="Times New Roman"/>
            </w:rPr>
            <w:t>(2), 259–275. https://doi.org/10.1016/J.IJGEOP.2023.04.001</w:t>
          </w:r>
        </w:p>
        <w:p w14:paraId="0A69D7B5" w14:textId="77777777" w:rsidR="00EA3C13" w:rsidRPr="00EA3C13" w:rsidRDefault="00EA3C13" w:rsidP="00141BE6">
          <w:pPr>
            <w:spacing w:line="276" w:lineRule="auto"/>
            <w:ind w:hanging="480"/>
            <w:divId w:val="616763632"/>
            <w:rPr>
              <w:rFonts w:eastAsia="Times New Roman"/>
            </w:rPr>
          </w:pPr>
          <w:r w:rsidRPr="00EA3C13">
            <w:rPr>
              <w:rFonts w:eastAsia="Times New Roman"/>
            </w:rPr>
            <w:t xml:space="preserve">Cao, M., Peng, Y., Zhou, Y., Zhang, Y., Han, M., &amp; Xie, L. (2025). Optimizing nursing services for </w:t>
          </w:r>
          <w:proofErr w:type="spellStart"/>
          <w:r w:rsidRPr="00EA3C13">
            <w:rPr>
              <w:rFonts w:eastAsia="Times New Roman"/>
            </w:rPr>
            <w:t>orthopaedic</w:t>
          </w:r>
          <w:proofErr w:type="spellEnd"/>
          <w:r w:rsidRPr="00EA3C13">
            <w:rPr>
              <w:rFonts w:eastAsia="Times New Roman"/>
            </w:rPr>
            <w:t xml:space="preserve"> trauma patients using SERVQUAL and Kano models. </w:t>
          </w:r>
          <w:r w:rsidRPr="00EA3C13">
            <w:rPr>
              <w:rFonts w:eastAsia="Times New Roman"/>
              <w:i/>
              <w:iCs/>
            </w:rPr>
            <w:t>Scientific Reports</w:t>
          </w:r>
          <w:r w:rsidRPr="00EA3C13">
            <w:rPr>
              <w:rFonts w:eastAsia="Times New Roman"/>
            </w:rPr>
            <w:t xml:space="preserve">, </w:t>
          </w:r>
          <w:r w:rsidRPr="00EA3C13">
            <w:rPr>
              <w:rFonts w:eastAsia="Times New Roman"/>
              <w:i/>
              <w:iCs/>
            </w:rPr>
            <w:t>15</w:t>
          </w:r>
          <w:r w:rsidRPr="00EA3C13">
            <w:rPr>
              <w:rFonts w:eastAsia="Times New Roman"/>
            </w:rPr>
            <w:t>(1), 1–10. https://doi.org/10.1038/S41598-025-97495-1</w:t>
          </w:r>
        </w:p>
        <w:p w14:paraId="1984FB45" w14:textId="77777777" w:rsidR="00EA3C13" w:rsidRPr="00EA3C13" w:rsidRDefault="00EA3C13" w:rsidP="00141BE6">
          <w:pPr>
            <w:spacing w:line="276" w:lineRule="auto"/>
            <w:ind w:hanging="480"/>
            <w:divId w:val="1600870529"/>
            <w:rPr>
              <w:rFonts w:eastAsia="Times New Roman"/>
            </w:rPr>
          </w:pPr>
          <w:r w:rsidRPr="00EA3C13">
            <w:rPr>
              <w:rFonts w:eastAsia="Times New Roman"/>
            </w:rPr>
            <w:t xml:space="preserve">Gül, İ., </w:t>
          </w:r>
          <w:proofErr w:type="spellStart"/>
          <w:r w:rsidRPr="00EA3C13">
            <w:rPr>
              <w:rFonts w:eastAsia="Times New Roman"/>
            </w:rPr>
            <w:t>Helvacıoğlu</w:t>
          </w:r>
          <w:proofErr w:type="spellEnd"/>
          <w:r w:rsidRPr="00EA3C13">
            <w:rPr>
              <w:rFonts w:eastAsia="Times New Roman"/>
            </w:rPr>
            <w:t xml:space="preserve">, E. T., &amp; </w:t>
          </w:r>
          <w:proofErr w:type="spellStart"/>
          <w:r w:rsidRPr="00EA3C13">
            <w:rPr>
              <w:rFonts w:eastAsia="Times New Roman"/>
            </w:rPr>
            <w:t>Saraçlı</w:t>
          </w:r>
          <w:proofErr w:type="spellEnd"/>
          <w:r w:rsidRPr="00EA3C13">
            <w:rPr>
              <w:rFonts w:eastAsia="Times New Roman"/>
            </w:rPr>
            <w:t xml:space="preserve">, S. (2023). Service quality, outpatient satisfaction and loyalty in community pharmacies in Turkey: A structural equation modeling approach. </w:t>
          </w:r>
          <w:r w:rsidRPr="00EA3C13">
            <w:rPr>
              <w:rFonts w:eastAsia="Times New Roman"/>
              <w:i/>
              <w:iCs/>
            </w:rPr>
            <w:t>Exploratory Research in Clinical and Social Pharmacy</w:t>
          </w:r>
          <w:r w:rsidRPr="00EA3C13">
            <w:rPr>
              <w:rFonts w:eastAsia="Times New Roman"/>
            </w:rPr>
            <w:t xml:space="preserve">, </w:t>
          </w:r>
          <w:r w:rsidRPr="00EA3C13">
            <w:rPr>
              <w:rFonts w:eastAsia="Times New Roman"/>
              <w:i/>
              <w:iCs/>
            </w:rPr>
            <w:t>12</w:t>
          </w:r>
          <w:r w:rsidRPr="00EA3C13">
            <w:rPr>
              <w:rFonts w:eastAsia="Times New Roman"/>
            </w:rPr>
            <w:t>, 100361. https://doi.org/10.1016/J.RCSOP.2023.100361</w:t>
          </w:r>
        </w:p>
        <w:p w14:paraId="1DA8541B" w14:textId="77777777" w:rsidR="00EA3C13" w:rsidRPr="00EA3C13" w:rsidRDefault="00EA3C13" w:rsidP="00141BE6">
          <w:pPr>
            <w:spacing w:line="276" w:lineRule="auto"/>
            <w:ind w:hanging="480"/>
            <w:divId w:val="1187207481"/>
            <w:rPr>
              <w:rFonts w:eastAsia="Times New Roman"/>
            </w:rPr>
          </w:pPr>
          <w:r w:rsidRPr="00EA3C13">
            <w:rPr>
              <w:rFonts w:eastAsia="Times New Roman"/>
            </w:rPr>
            <w:t xml:space="preserve">Javed, S. A., &amp; Ilyas, F. (2018). Service quality and satisfaction in healthcare sector of Pakistan- the patients’ expectations. </w:t>
          </w:r>
          <w:r w:rsidRPr="00EA3C13">
            <w:rPr>
              <w:rFonts w:eastAsia="Times New Roman"/>
              <w:i/>
              <w:iCs/>
            </w:rPr>
            <w:t>International Journal of Health Care Quality Assurance</w:t>
          </w:r>
          <w:r w:rsidRPr="00EA3C13">
            <w:rPr>
              <w:rFonts w:eastAsia="Times New Roman"/>
            </w:rPr>
            <w:t xml:space="preserve">, </w:t>
          </w:r>
          <w:r w:rsidRPr="00EA3C13">
            <w:rPr>
              <w:rFonts w:eastAsia="Times New Roman"/>
              <w:i/>
              <w:iCs/>
            </w:rPr>
            <w:t>31</w:t>
          </w:r>
          <w:r w:rsidRPr="00EA3C13">
            <w:rPr>
              <w:rFonts w:eastAsia="Times New Roman"/>
            </w:rPr>
            <w:t>(6), 489–501. https://doi.org/10.1108/IJHCQA-08-2016-0110</w:t>
          </w:r>
        </w:p>
        <w:p w14:paraId="5DAF5D52" w14:textId="77777777" w:rsidR="00EA3C13" w:rsidRPr="00EA3C13" w:rsidRDefault="00EA3C13" w:rsidP="00141BE6">
          <w:pPr>
            <w:spacing w:line="276" w:lineRule="auto"/>
            <w:ind w:hanging="480"/>
            <w:divId w:val="166485724"/>
            <w:rPr>
              <w:rFonts w:eastAsia="Times New Roman"/>
            </w:rPr>
          </w:pPr>
          <w:r w:rsidRPr="00EA3C13">
            <w:rPr>
              <w:rFonts w:eastAsia="Times New Roman"/>
            </w:rPr>
            <w:t xml:space="preserve">Jenifer Togas, M., </w:t>
          </w:r>
          <w:proofErr w:type="spellStart"/>
          <w:r w:rsidRPr="00EA3C13">
            <w:rPr>
              <w:rFonts w:eastAsia="Times New Roman"/>
            </w:rPr>
            <w:t>Astuty</w:t>
          </w:r>
          <w:proofErr w:type="spellEnd"/>
          <w:r w:rsidRPr="00EA3C13">
            <w:rPr>
              <w:rFonts w:eastAsia="Times New Roman"/>
            </w:rPr>
            <w:t xml:space="preserve"> Lolo, W., &amp; </w:t>
          </w:r>
          <w:proofErr w:type="spellStart"/>
          <w:r w:rsidRPr="00EA3C13">
            <w:rPr>
              <w:rFonts w:eastAsia="Times New Roman"/>
            </w:rPr>
            <w:t>Jayanto</w:t>
          </w:r>
          <w:proofErr w:type="spellEnd"/>
          <w:r w:rsidRPr="00EA3C13">
            <w:rPr>
              <w:rFonts w:eastAsia="Times New Roman"/>
            </w:rPr>
            <w:t xml:space="preserve">, I. (2022). </w:t>
          </w:r>
          <w:proofErr w:type="spellStart"/>
          <w:r w:rsidRPr="00EA3C13">
            <w:rPr>
              <w:rFonts w:eastAsia="Times New Roman"/>
            </w:rPr>
            <w:t>Analisis</w:t>
          </w:r>
          <w:proofErr w:type="spellEnd"/>
          <w:r w:rsidRPr="00EA3C13">
            <w:rPr>
              <w:rFonts w:eastAsia="Times New Roman"/>
            </w:rPr>
            <w:t xml:space="preserve"> Tingkat Kepuasan </w:t>
          </w:r>
          <w:proofErr w:type="spellStart"/>
          <w:r w:rsidRPr="00EA3C13">
            <w:rPr>
              <w:rFonts w:eastAsia="Times New Roman"/>
            </w:rPr>
            <w:t>Pasien</w:t>
          </w:r>
          <w:proofErr w:type="spellEnd"/>
          <w:r w:rsidRPr="00EA3C13">
            <w:rPr>
              <w:rFonts w:eastAsia="Times New Roman"/>
            </w:rPr>
            <w:t xml:space="preserve"> Rawat Jalan </w:t>
          </w:r>
          <w:proofErr w:type="spellStart"/>
          <w:r w:rsidRPr="00EA3C13">
            <w:rPr>
              <w:rFonts w:eastAsia="Times New Roman"/>
            </w:rPr>
            <w:t>Terhadap</w:t>
          </w:r>
          <w:proofErr w:type="spellEnd"/>
          <w:r w:rsidRPr="00EA3C13">
            <w:rPr>
              <w:rFonts w:eastAsia="Times New Roman"/>
            </w:rPr>
            <w:t xml:space="preserve"> </w:t>
          </w:r>
          <w:proofErr w:type="spellStart"/>
          <w:r w:rsidRPr="00EA3C13">
            <w:rPr>
              <w:rFonts w:eastAsia="Times New Roman"/>
            </w:rPr>
            <w:t>Kualitas</w:t>
          </w:r>
          <w:proofErr w:type="spellEnd"/>
          <w:r w:rsidRPr="00EA3C13">
            <w:rPr>
              <w:rFonts w:eastAsia="Times New Roman"/>
            </w:rPr>
            <w:t xml:space="preserve"> </w:t>
          </w:r>
          <w:proofErr w:type="spellStart"/>
          <w:r w:rsidRPr="00EA3C13">
            <w:rPr>
              <w:rFonts w:eastAsia="Times New Roman"/>
            </w:rPr>
            <w:t>Pelayanan</w:t>
          </w:r>
          <w:proofErr w:type="spellEnd"/>
          <w:r w:rsidRPr="00EA3C13">
            <w:rPr>
              <w:rFonts w:eastAsia="Times New Roman"/>
            </w:rPr>
            <w:t xml:space="preserve"> </w:t>
          </w:r>
          <w:proofErr w:type="spellStart"/>
          <w:r w:rsidRPr="00EA3C13">
            <w:rPr>
              <w:rFonts w:eastAsia="Times New Roman"/>
            </w:rPr>
            <w:t>Instalasi</w:t>
          </w:r>
          <w:proofErr w:type="spellEnd"/>
          <w:r w:rsidRPr="00EA3C13">
            <w:rPr>
              <w:rFonts w:eastAsia="Times New Roman"/>
            </w:rPr>
            <w:t xml:space="preserve"> Farmasi di RSUD dr. John Piet Wanane </w:t>
          </w:r>
          <w:proofErr w:type="spellStart"/>
          <w:r w:rsidRPr="00EA3C13">
            <w:rPr>
              <w:rFonts w:eastAsia="Times New Roman"/>
            </w:rPr>
            <w:t>Kabupaten</w:t>
          </w:r>
          <w:proofErr w:type="spellEnd"/>
          <w:r w:rsidRPr="00EA3C13">
            <w:rPr>
              <w:rFonts w:eastAsia="Times New Roman"/>
            </w:rPr>
            <w:t xml:space="preserve"> Sorong </w:t>
          </w:r>
          <w:proofErr w:type="spellStart"/>
          <w:r w:rsidRPr="00EA3C13">
            <w:rPr>
              <w:rFonts w:eastAsia="Times New Roman"/>
            </w:rPr>
            <w:t>dengan</w:t>
          </w:r>
          <w:proofErr w:type="spellEnd"/>
          <w:r w:rsidRPr="00EA3C13">
            <w:rPr>
              <w:rFonts w:eastAsia="Times New Roman"/>
            </w:rPr>
            <w:t xml:space="preserve"> Metode SERVQUAL. </w:t>
          </w:r>
          <w:r w:rsidRPr="00EA3C13">
            <w:rPr>
              <w:rFonts w:eastAsia="Times New Roman"/>
              <w:i/>
              <w:iCs/>
            </w:rPr>
            <w:t>PHARMACON</w:t>
          </w:r>
          <w:r w:rsidRPr="00EA3C13">
            <w:rPr>
              <w:rFonts w:eastAsia="Times New Roman"/>
            </w:rPr>
            <w:t xml:space="preserve">, </w:t>
          </w:r>
          <w:r w:rsidRPr="00EA3C13">
            <w:rPr>
              <w:rFonts w:eastAsia="Times New Roman"/>
              <w:i/>
              <w:iCs/>
            </w:rPr>
            <w:t>11</w:t>
          </w:r>
          <w:r w:rsidRPr="00EA3C13">
            <w:rPr>
              <w:rFonts w:eastAsia="Times New Roman"/>
            </w:rPr>
            <w:t>(2), 1395–1401. https://doi.org/10.35799/PHA.11.2022.41727</w:t>
          </w:r>
        </w:p>
        <w:p w14:paraId="2B9BFC41" w14:textId="77777777" w:rsidR="00EA3C13" w:rsidRPr="00EA3C13" w:rsidRDefault="00EA3C13" w:rsidP="00141BE6">
          <w:pPr>
            <w:spacing w:line="276" w:lineRule="auto"/>
            <w:ind w:hanging="480"/>
            <w:divId w:val="674459614"/>
            <w:rPr>
              <w:rFonts w:eastAsia="Times New Roman"/>
            </w:rPr>
          </w:pPr>
          <w:r w:rsidRPr="00EA3C13">
            <w:rPr>
              <w:rFonts w:eastAsia="Times New Roman"/>
            </w:rPr>
            <w:t xml:space="preserve">Kashfi, S. M., Karimian, E., </w:t>
          </w:r>
          <w:proofErr w:type="spellStart"/>
          <w:r w:rsidRPr="00EA3C13">
            <w:rPr>
              <w:rFonts w:eastAsia="Times New Roman"/>
            </w:rPr>
            <w:t>Ravangard</w:t>
          </w:r>
          <w:proofErr w:type="spellEnd"/>
          <w:r w:rsidRPr="00EA3C13">
            <w:rPr>
              <w:rFonts w:eastAsia="Times New Roman"/>
            </w:rPr>
            <w:t xml:space="preserve">, R., </w:t>
          </w:r>
          <w:proofErr w:type="spellStart"/>
          <w:r w:rsidRPr="00EA3C13">
            <w:rPr>
              <w:rFonts w:eastAsia="Times New Roman"/>
            </w:rPr>
            <w:t>Mehralian</w:t>
          </w:r>
          <w:proofErr w:type="spellEnd"/>
          <w:r w:rsidRPr="00EA3C13">
            <w:rPr>
              <w:rFonts w:eastAsia="Times New Roman"/>
            </w:rPr>
            <w:t xml:space="preserve">, G., &amp; Bastani, P. (2022). Service quality in outpatient teaching hospital pharmacies based on the SERVQUAL model: An assessment in the south of Iran. </w:t>
          </w:r>
          <w:r w:rsidRPr="00EA3C13">
            <w:rPr>
              <w:rFonts w:eastAsia="Times New Roman"/>
              <w:i/>
              <w:iCs/>
            </w:rPr>
            <w:t>International Journal of Pharmacy Practice</w:t>
          </w:r>
          <w:r w:rsidRPr="00EA3C13">
            <w:rPr>
              <w:rFonts w:eastAsia="Times New Roman"/>
            </w:rPr>
            <w:t xml:space="preserve">, </w:t>
          </w:r>
          <w:r w:rsidRPr="00EA3C13">
            <w:rPr>
              <w:rFonts w:eastAsia="Times New Roman"/>
              <w:i/>
              <w:iCs/>
            </w:rPr>
            <w:t>30</w:t>
          </w:r>
          <w:r w:rsidRPr="00EA3C13">
            <w:rPr>
              <w:rFonts w:eastAsia="Times New Roman"/>
            </w:rPr>
            <w:t>(2), 153–159. https://doi.org/10.1093/IJPP/RIAC004</w:t>
          </w:r>
        </w:p>
        <w:p w14:paraId="1A290329" w14:textId="77777777" w:rsidR="00EA3C13" w:rsidRPr="00EA3C13" w:rsidRDefault="00EA3C13" w:rsidP="00141BE6">
          <w:pPr>
            <w:spacing w:line="276" w:lineRule="auto"/>
            <w:ind w:hanging="480"/>
            <w:divId w:val="1998923895"/>
            <w:rPr>
              <w:rFonts w:eastAsia="Times New Roman"/>
            </w:rPr>
          </w:pPr>
          <w:proofErr w:type="spellStart"/>
          <w:r w:rsidRPr="00EA3C13">
            <w:rPr>
              <w:rFonts w:eastAsia="Times New Roman"/>
            </w:rPr>
            <w:t>Kusumawati</w:t>
          </w:r>
          <w:proofErr w:type="spellEnd"/>
          <w:r w:rsidRPr="00EA3C13">
            <w:rPr>
              <w:rFonts w:eastAsia="Times New Roman"/>
            </w:rPr>
            <w:t xml:space="preserve">, F., &amp; Rahayu, E. (2023). </w:t>
          </w:r>
          <w:proofErr w:type="spellStart"/>
          <w:r w:rsidRPr="00EA3C13">
            <w:rPr>
              <w:rFonts w:eastAsia="Times New Roman"/>
            </w:rPr>
            <w:t>Analisis</w:t>
          </w:r>
          <w:proofErr w:type="spellEnd"/>
          <w:r w:rsidRPr="00EA3C13">
            <w:rPr>
              <w:rFonts w:eastAsia="Times New Roman"/>
            </w:rPr>
            <w:t xml:space="preserve"> Kendala </w:t>
          </w:r>
          <w:proofErr w:type="spellStart"/>
          <w:r w:rsidRPr="00EA3C13">
            <w:rPr>
              <w:rFonts w:eastAsia="Times New Roman"/>
            </w:rPr>
            <w:t>Pengadaan</w:t>
          </w:r>
          <w:proofErr w:type="spellEnd"/>
          <w:r w:rsidRPr="00EA3C13">
            <w:rPr>
              <w:rFonts w:eastAsia="Times New Roman"/>
            </w:rPr>
            <w:t xml:space="preserve"> Obat Program </w:t>
          </w:r>
          <w:proofErr w:type="spellStart"/>
          <w:r w:rsidRPr="00EA3C13">
            <w:rPr>
              <w:rFonts w:eastAsia="Times New Roman"/>
            </w:rPr>
            <w:t>Rujuk</w:t>
          </w:r>
          <w:proofErr w:type="spellEnd"/>
          <w:r w:rsidRPr="00EA3C13">
            <w:rPr>
              <w:rFonts w:eastAsia="Times New Roman"/>
            </w:rPr>
            <w:t xml:space="preserve"> Balik (PRB) di </w:t>
          </w:r>
          <w:proofErr w:type="spellStart"/>
          <w:r w:rsidRPr="00EA3C13">
            <w:rPr>
              <w:rFonts w:eastAsia="Times New Roman"/>
            </w:rPr>
            <w:t>Fasilitas</w:t>
          </w:r>
          <w:proofErr w:type="spellEnd"/>
          <w:r w:rsidRPr="00EA3C13">
            <w:rPr>
              <w:rFonts w:eastAsia="Times New Roman"/>
            </w:rPr>
            <w:t xml:space="preserve"> Kesehatan Tingkat </w:t>
          </w:r>
          <w:proofErr w:type="spellStart"/>
          <w:r w:rsidRPr="00EA3C13">
            <w:rPr>
              <w:rFonts w:eastAsia="Times New Roman"/>
            </w:rPr>
            <w:t>Pertama</w:t>
          </w:r>
          <w:proofErr w:type="spellEnd"/>
          <w:r w:rsidRPr="00EA3C13">
            <w:rPr>
              <w:rFonts w:eastAsia="Times New Roman"/>
            </w:rPr>
            <w:t xml:space="preserve"> (Studi </w:t>
          </w:r>
          <w:proofErr w:type="spellStart"/>
          <w:r w:rsidRPr="00EA3C13">
            <w:rPr>
              <w:rFonts w:eastAsia="Times New Roman"/>
            </w:rPr>
            <w:t>Kasus</w:t>
          </w:r>
          <w:proofErr w:type="spellEnd"/>
          <w:r w:rsidRPr="00EA3C13">
            <w:rPr>
              <w:rFonts w:eastAsia="Times New Roman"/>
            </w:rPr>
            <w:t xml:space="preserve"> Pada </w:t>
          </w:r>
          <w:proofErr w:type="spellStart"/>
          <w:r w:rsidRPr="00EA3C13">
            <w:rPr>
              <w:rFonts w:eastAsia="Times New Roman"/>
            </w:rPr>
            <w:t>Puskesmas</w:t>
          </w:r>
          <w:proofErr w:type="spellEnd"/>
          <w:r w:rsidRPr="00EA3C13">
            <w:rPr>
              <w:rFonts w:eastAsia="Times New Roman"/>
            </w:rPr>
            <w:t xml:space="preserve"> BLUD di </w:t>
          </w:r>
          <w:proofErr w:type="spellStart"/>
          <w:proofErr w:type="gramStart"/>
          <w:r w:rsidRPr="00EA3C13">
            <w:rPr>
              <w:rFonts w:eastAsia="Times New Roman"/>
            </w:rPr>
            <w:t>Kabupaten</w:t>
          </w:r>
          <w:proofErr w:type="spellEnd"/>
          <w:r w:rsidRPr="00EA3C13">
            <w:rPr>
              <w:rFonts w:eastAsia="Times New Roman"/>
            </w:rPr>
            <w:t>  Indragiri</w:t>
          </w:r>
          <w:proofErr w:type="gramEnd"/>
          <w:r w:rsidRPr="00EA3C13">
            <w:rPr>
              <w:rFonts w:eastAsia="Times New Roman"/>
            </w:rPr>
            <w:t xml:space="preserve"> Hilir). </w:t>
          </w:r>
          <w:proofErr w:type="spellStart"/>
          <w:r w:rsidRPr="00EA3C13">
            <w:rPr>
              <w:rFonts w:eastAsia="Times New Roman"/>
              <w:i/>
              <w:iCs/>
            </w:rPr>
            <w:t>Jurnal</w:t>
          </w:r>
          <w:proofErr w:type="spellEnd"/>
          <w:r w:rsidRPr="00EA3C13">
            <w:rPr>
              <w:rFonts w:eastAsia="Times New Roman"/>
              <w:i/>
              <w:iCs/>
            </w:rPr>
            <w:t xml:space="preserve"> </w:t>
          </w:r>
          <w:proofErr w:type="spellStart"/>
          <w:r w:rsidRPr="00EA3C13">
            <w:rPr>
              <w:rFonts w:eastAsia="Times New Roman"/>
              <w:i/>
              <w:iCs/>
            </w:rPr>
            <w:t>Jaminan</w:t>
          </w:r>
          <w:proofErr w:type="spellEnd"/>
          <w:r w:rsidRPr="00EA3C13">
            <w:rPr>
              <w:rFonts w:eastAsia="Times New Roman"/>
              <w:i/>
              <w:iCs/>
            </w:rPr>
            <w:t xml:space="preserve"> Kesehatan Nasional</w:t>
          </w:r>
          <w:r w:rsidRPr="00EA3C13">
            <w:rPr>
              <w:rFonts w:eastAsia="Times New Roman"/>
            </w:rPr>
            <w:t xml:space="preserve">, </w:t>
          </w:r>
          <w:r w:rsidRPr="00EA3C13">
            <w:rPr>
              <w:rFonts w:eastAsia="Times New Roman"/>
              <w:i/>
              <w:iCs/>
            </w:rPr>
            <w:t>3</w:t>
          </w:r>
          <w:r w:rsidRPr="00EA3C13">
            <w:rPr>
              <w:rFonts w:eastAsia="Times New Roman"/>
            </w:rPr>
            <w:t>(1). https://doi.org/10.53756/JJKN.V3I1.126</w:t>
          </w:r>
        </w:p>
        <w:p w14:paraId="326B028E" w14:textId="77777777" w:rsidR="00EA3C13" w:rsidRPr="00EA3C13" w:rsidRDefault="00EA3C13" w:rsidP="00141BE6">
          <w:pPr>
            <w:spacing w:line="276" w:lineRule="auto"/>
            <w:ind w:hanging="480"/>
            <w:divId w:val="2030443349"/>
            <w:rPr>
              <w:rFonts w:eastAsia="Times New Roman"/>
            </w:rPr>
          </w:pPr>
          <w:r w:rsidRPr="00EA3C13">
            <w:rPr>
              <w:rFonts w:eastAsia="Times New Roman"/>
            </w:rPr>
            <w:t xml:space="preserve">Lawan, K., Romeo, P., &amp; </w:t>
          </w:r>
          <w:proofErr w:type="spellStart"/>
          <w:r w:rsidRPr="00EA3C13">
            <w:rPr>
              <w:rFonts w:eastAsia="Times New Roman"/>
            </w:rPr>
            <w:t>Sirait</w:t>
          </w:r>
          <w:proofErr w:type="spellEnd"/>
          <w:r w:rsidRPr="00EA3C13">
            <w:rPr>
              <w:rFonts w:eastAsia="Times New Roman"/>
            </w:rPr>
            <w:t xml:space="preserve">, R. W. (2022). Tingkat </w:t>
          </w:r>
          <w:proofErr w:type="spellStart"/>
          <w:r w:rsidRPr="00EA3C13">
            <w:rPr>
              <w:rFonts w:eastAsia="Times New Roman"/>
            </w:rPr>
            <w:t>Kepuasan</w:t>
          </w:r>
          <w:proofErr w:type="spellEnd"/>
          <w:r w:rsidRPr="00EA3C13">
            <w:rPr>
              <w:rFonts w:eastAsia="Times New Roman"/>
            </w:rPr>
            <w:t xml:space="preserve"> </w:t>
          </w:r>
          <w:proofErr w:type="spellStart"/>
          <w:r w:rsidRPr="00EA3C13">
            <w:rPr>
              <w:rFonts w:eastAsia="Times New Roman"/>
            </w:rPr>
            <w:t>Pasien</w:t>
          </w:r>
          <w:proofErr w:type="spellEnd"/>
          <w:r w:rsidRPr="00EA3C13">
            <w:rPr>
              <w:rFonts w:eastAsia="Times New Roman"/>
            </w:rPr>
            <w:t xml:space="preserve"> Rawat Jalan </w:t>
          </w:r>
          <w:proofErr w:type="spellStart"/>
          <w:r w:rsidRPr="00EA3C13">
            <w:rPr>
              <w:rFonts w:eastAsia="Times New Roman"/>
            </w:rPr>
            <w:t>terhadap</w:t>
          </w:r>
          <w:proofErr w:type="spellEnd"/>
          <w:r w:rsidRPr="00EA3C13">
            <w:rPr>
              <w:rFonts w:eastAsia="Times New Roman"/>
            </w:rPr>
            <w:t xml:space="preserve"> </w:t>
          </w:r>
          <w:proofErr w:type="spellStart"/>
          <w:r w:rsidRPr="00EA3C13">
            <w:rPr>
              <w:rFonts w:eastAsia="Times New Roman"/>
            </w:rPr>
            <w:t>Pelayanan</w:t>
          </w:r>
          <w:proofErr w:type="spellEnd"/>
          <w:r w:rsidRPr="00EA3C13">
            <w:rPr>
              <w:rFonts w:eastAsia="Times New Roman"/>
            </w:rPr>
            <w:t xml:space="preserve"> </w:t>
          </w:r>
          <w:proofErr w:type="spellStart"/>
          <w:r w:rsidRPr="00EA3C13">
            <w:rPr>
              <w:rFonts w:eastAsia="Times New Roman"/>
            </w:rPr>
            <w:t>Kefarmasian</w:t>
          </w:r>
          <w:proofErr w:type="spellEnd"/>
          <w:r w:rsidRPr="00EA3C13">
            <w:rPr>
              <w:rFonts w:eastAsia="Times New Roman"/>
            </w:rPr>
            <w:t xml:space="preserve"> di </w:t>
          </w:r>
          <w:proofErr w:type="spellStart"/>
          <w:r w:rsidRPr="00EA3C13">
            <w:rPr>
              <w:rFonts w:eastAsia="Times New Roman"/>
            </w:rPr>
            <w:t>Puskesmas</w:t>
          </w:r>
          <w:proofErr w:type="spellEnd"/>
          <w:r w:rsidRPr="00EA3C13">
            <w:rPr>
              <w:rFonts w:eastAsia="Times New Roman"/>
            </w:rPr>
            <w:t xml:space="preserve"> </w:t>
          </w:r>
          <w:proofErr w:type="spellStart"/>
          <w:r w:rsidRPr="00EA3C13">
            <w:rPr>
              <w:rFonts w:eastAsia="Times New Roman"/>
            </w:rPr>
            <w:t>Oesapa</w:t>
          </w:r>
          <w:proofErr w:type="spellEnd"/>
          <w:r w:rsidRPr="00EA3C13">
            <w:rPr>
              <w:rFonts w:eastAsia="Times New Roman"/>
            </w:rPr>
            <w:t xml:space="preserve"> Kota </w:t>
          </w:r>
          <w:proofErr w:type="spellStart"/>
          <w:r w:rsidRPr="00EA3C13">
            <w:rPr>
              <w:rFonts w:eastAsia="Times New Roman"/>
            </w:rPr>
            <w:t>Kupang</w:t>
          </w:r>
          <w:proofErr w:type="spellEnd"/>
          <w:r w:rsidRPr="00EA3C13">
            <w:rPr>
              <w:rFonts w:eastAsia="Times New Roman"/>
            </w:rPr>
            <w:t xml:space="preserve">. </w:t>
          </w:r>
          <w:r w:rsidRPr="00EA3C13">
            <w:rPr>
              <w:rFonts w:eastAsia="Times New Roman"/>
              <w:i/>
              <w:iCs/>
            </w:rPr>
            <w:t>Media Kesehatan Masyarakat</w:t>
          </w:r>
          <w:r w:rsidRPr="00EA3C13">
            <w:rPr>
              <w:rFonts w:eastAsia="Times New Roman"/>
            </w:rPr>
            <w:t xml:space="preserve">, </w:t>
          </w:r>
          <w:r w:rsidRPr="00EA3C13">
            <w:rPr>
              <w:rFonts w:eastAsia="Times New Roman"/>
              <w:i/>
              <w:iCs/>
            </w:rPr>
            <w:t>4</w:t>
          </w:r>
          <w:r w:rsidRPr="00EA3C13">
            <w:rPr>
              <w:rFonts w:eastAsia="Times New Roman"/>
            </w:rPr>
            <w:t>(1), 82–88. https://doi.org/10.35508/MKM.V4I1.3780</w:t>
          </w:r>
        </w:p>
        <w:p w14:paraId="4E4DC013" w14:textId="77777777" w:rsidR="00EA3C13" w:rsidRPr="00EA3C13" w:rsidRDefault="00EA3C13" w:rsidP="00141BE6">
          <w:pPr>
            <w:spacing w:line="276" w:lineRule="auto"/>
            <w:ind w:hanging="480"/>
            <w:divId w:val="2140150327"/>
            <w:rPr>
              <w:rFonts w:eastAsia="Times New Roman"/>
            </w:rPr>
          </w:pPr>
          <w:r w:rsidRPr="00EA3C13">
            <w:rPr>
              <w:rFonts w:eastAsia="Times New Roman"/>
            </w:rPr>
            <w:t xml:space="preserve">Ojo, A. I., &amp; Owolabi, R. O. (2017). Health Information Management Personnel Service Quality and Patient Satisfaction </w:t>
          </w:r>
          <w:r w:rsidRPr="00EA3C13">
            <w:rPr>
              <w:rFonts w:eastAsia="Times New Roman"/>
            </w:rPr>
            <w:lastRenderedPageBreak/>
            <w:t xml:space="preserve">in Nigerian Tertiary Hospitals. </w:t>
          </w:r>
          <w:r w:rsidRPr="00EA3C13">
            <w:rPr>
              <w:rFonts w:eastAsia="Times New Roman"/>
              <w:i/>
              <w:iCs/>
            </w:rPr>
            <w:t>Global Journal of Health Science</w:t>
          </w:r>
          <w:r w:rsidRPr="00EA3C13">
            <w:rPr>
              <w:rFonts w:eastAsia="Times New Roman"/>
            </w:rPr>
            <w:t xml:space="preserve">, </w:t>
          </w:r>
          <w:r w:rsidRPr="00EA3C13">
            <w:rPr>
              <w:rFonts w:eastAsia="Times New Roman"/>
              <w:i/>
              <w:iCs/>
            </w:rPr>
            <w:t>9</w:t>
          </w:r>
          <w:r w:rsidRPr="00EA3C13">
            <w:rPr>
              <w:rFonts w:eastAsia="Times New Roman"/>
            </w:rPr>
            <w:t>(10), p25. https://doi.org/10.5539/GJHS.V9N10P25</w:t>
          </w:r>
        </w:p>
        <w:p w14:paraId="17CE857A" w14:textId="77777777" w:rsidR="00EA3C13" w:rsidRPr="00EA3C13" w:rsidRDefault="00EA3C13" w:rsidP="00141BE6">
          <w:pPr>
            <w:spacing w:line="276" w:lineRule="auto"/>
            <w:ind w:hanging="480"/>
            <w:divId w:val="888495005"/>
            <w:rPr>
              <w:rFonts w:eastAsia="Times New Roman"/>
            </w:rPr>
          </w:pPr>
          <w:r w:rsidRPr="00EA3C13">
            <w:rPr>
              <w:rFonts w:eastAsia="Times New Roman"/>
            </w:rPr>
            <w:t xml:space="preserve">Olaniran, A., Briggs, J., Pradhan, A., Bogue, E., Schreiber, B., Dini, H. S., </w:t>
          </w:r>
          <w:proofErr w:type="spellStart"/>
          <w:r w:rsidRPr="00EA3C13">
            <w:rPr>
              <w:rFonts w:eastAsia="Times New Roman"/>
            </w:rPr>
            <w:t>Hurkchand</w:t>
          </w:r>
          <w:proofErr w:type="spellEnd"/>
          <w:r w:rsidRPr="00EA3C13">
            <w:rPr>
              <w:rFonts w:eastAsia="Times New Roman"/>
            </w:rPr>
            <w:t xml:space="preserve">, H., &amp; Ballard, M. (2022). Stock-outs of essential medicines among community health workers (CHWs) in low- and middle-income countries (LMICs): a systematic literature review of the extent, reasons, and consequences. </w:t>
          </w:r>
          <w:r w:rsidRPr="00EA3C13">
            <w:rPr>
              <w:rFonts w:eastAsia="Times New Roman"/>
              <w:i/>
              <w:iCs/>
            </w:rPr>
            <w:t>Human Resources for Health 2022 20:1</w:t>
          </w:r>
          <w:r w:rsidRPr="00EA3C13">
            <w:rPr>
              <w:rFonts w:eastAsia="Times New Roman"/>
            </w:rPr>
            <w:t xml:space="preserve">, </w:t>
          </w:r>
          <w:r w:rsidRPr="00EA3C13">
            <w:rPr>
              <w:rFonts w:eastAsia="Times New Roman"/>
              <w:i/>
              <w:iCs/>
            </w:rPr>
            <w:t>20</w:t>
          </w:r>
          <w:r w:rsidRPr="00EA3C13">
            <w:rPr>
              <w:rFonts w:eastAsia="Times New Roman"/>
            </w:rPr>
            <w:t>(1), 58-. https://doi.org/10.1186/S12960-022-00755-8</w:t>
          </w:r>
        </w:p>
        <w:p w14:paraId="68E3545D" w14:textId="77777777" w:rsidR="00EA3C13" w:rsidRPr="00EA3C13" w:rsidRDefault="00EA3C13" w:rsidP="00141BE6">
          <w:pPr>
            <w:spacing w:line="276" w:lineRule="auto"/>
            <w:ind w:hanging="480"/>
            <w:divId w:val="2037731980"/>
            <w:rPr>
              <w:rFonts w:eastAsia="Times New Roman"/>
            </w:rPr>
          </w:pPr>
          <w:proofErr w:type="spellStart"/>
          <w:r w:rsidRPr="00EA3C13">
            <w:rPr>
              <w:rFonts w:eastAsia="Times New Roman"/>
            </w:rPr>
            <w:t>Peraturan</w:t>
          </w:r>
          <w:proofErr w:type="spellEnd"/>
          <w:r w:rsidRPr="00EA3C13">
            <w:rPr>
              <w:rFonts w:eastAsia="Times New Roman"/>
            </w:rPr>
            <w:t xml:space="preserve"> Menteri Kesehatan </w:t>
          </w:r>
          <w:proofErr w:type="spellStart"/>
          <w:r w:rsidRPr="00EA3C13">
            <w:rPr>
              <w:rFonts w:eastAsia="Times New Roman"/>
            </w:rPr>
            <w:t>Nomor</w:t>
          </w:r>
          <w:proofErr w:type="spellEnd"/>
          <w:r w:rsidRPr="00EA3C13">
            <w:rPr>
              <w:rFonts w:eastAsia="Times New Roman"/>
            </w:rPr>
            <w:t xml:space="preserve"> 7 </w:t>
          </w:r>
          <w:proofErr w:type="spellStart"/>
          <w:r w:rsidRPr="00EA3C13">
            <w:rPr>
              <w:rFonts w:eastAsia="Times New Roman"/>
            </w:rPr>
            <w:t>Tahun</w:t>
          </w:r>
          <w:proofErr w:type="spellEnd"/>
          <w:r w:rsidRPr="00EA3C13">
            <w:rPr>
              <w:rFonts w:eastAsia="Times New Roman"/>
            </w:rPr>
            <w:t xml:space="preserve"> 2021 </w:t>
          </w:r>
          <w:proofErr w:type="spellStart"/>
          <w:r w:rsidRPr="00EA3C13">
            <w:rPr>
              <w:rFonts w:eastAsia="Times New Roman"/>
            </w:rPr>
            <w:t>tentang</w:t>
          </w:r>
          <w:proofErr w:type="spellEnd"/>
          <w:r w:rsidRPr="00EA3C13">
            <w:rPr>
              <w:rFonts w:eastAsia="Times New Roman"/>
            </w:rPr>
            <w:t xml:space="preserve"> </w:t>
          </w:r>
          <w:proofErr w:type="spellStart"/>
          <w:r w:rsidRPr="00EA3C13">
            <w:rPr>
              <w:rFonts w:eastAsia="Times New Roman"/>
            </w:rPr>
            <w:t>Perubahan</w:t>
          </w:r>
          <w:proofErr w:type="spellEnd"/>
          <w:r w:rsidRPr="00EA3C13">
            <w:rPr>
              <w:rFonts w:eastAsia="Times New Roman"/>
            </w:rPr>
            <w:t xml:space="preserve"> </w:t>
          </w:r>
          <w:proofErr w:type="spellStart"/>
          <w:r w:rsidRPr="00EA3C13">
            <w:rPr>
              <w:rFonts w:eastAsia="Times New Roman"/>
            </w:rPr>
            <w:t>Keempat</w:t>
          </w:r>
          <w:proofErr w:type="spellEnd"/>
          <w:r w:rsidRPr="00EA3C13">
            <w:rPr>
              <w:rFonts w:eastAsia="Times New Roman"/>
            </w:rPr>
            <w:t xml:space="preserve"> </w:t>
          </w:r>
          <w:proofErr w:type="spellStart"/>
          <w:r w:rsidRPr="00EA3C13">
            <w:rPr>
              <w:rFonts w:eastAsia="Times New Roman"/>
            </w:rPr>
            <w:t>atas</w:t>
          </w:r>
          <w:proofErr w:type="spellEnd"/>
          <w:r w:rsidRPr="00EA3C13">
            <w:rPr>
              <w:rFonts w:eastAsia="Times New Roman"/>
            </w:rPr>
            <w:t xml:space="preserve"> </w:t>
          </w:r>
          <w:proofErr w:type="spellStart"/>
          <w:r w:rsidRPr="00EA3C13">
            <w:rPr>
              <w:rFonts w:eastAsia="Times New Roman"/>
            </w:rPr>
            <w:t>Peraturan</w:t>
          </w:r>
          <w:proofErr w:type="spellEnd"/>
          <w:r w:rsidRPr="00EA3C13">
            <w:rPr>
              <w:rFonts w:eastAsia="Times New Roman"/>
            </w:rPr>
            <w:t xml:space="preserve"> Menteri Kesehatan </w:t>
          </w:r>
          <w:proofErr w:type="spellStart"/>
          <w:r w:rsidRPr="00EA3C13">
            <w:rPr>
              <w:rFonts w:eastAsia="Times New Roman"/>
            </w:rPr>
            <w:t>Nomor</w:t>
          </w:r>
          <w:proofErr w:type="spellEnd"/>
          <w:r w:rsidRPr="00EA3C13">
            <w:rPr>
              <w:rFonts w:eastAsia="Times New Roman"/>
            </w:rPr>
            <w:t xml:space="preserve"> 71 </w:t>
          </w:r>
          <w:proofErr w:type="spellStart"/>
          <w:r w:rsidRPr="00EA3C13">
            <w:rPr>
              <w:rFonts w:eastAsia="Times New Roman"/>
            </w:rPr>
            <w:t>Tahun</w:t>
          </w:r>
          <w:proofErr w:type="spellEnd"/>
          <w:r w:rsidRPr="00EA3C13">
            <w:rPr>
              <w:rFonts w:eastAsia="Times New Roman"/>
            </w:rPr>
            <w:t xml:space="preserve"> 2013 </w:t>
          </w:r>
          <w:proofErr w:type="spellStart"/>
          <w:r w:rsidRPr="00EA3C13">
            <w:rPr>
              <w:rFonts w:eastAsia="Times New Roman"/>
            </w:rPr>
            <w:t>tentang</w:t>
          </w:r>
          <w:proofErr w:type="spellEnd"/>
          <w:r w:rsidRPr="00EA3C13">
            <w:rPr>
              <w:rFonts w:eastAsia="Times New Roman"/>
            </w:rPr>
            <w:t xml:space="preserve"> </w:t>
          </w:r>
          <w:proofErr w:type="spellStart"/>
          <w:r w:rsidRPr="00EA3C13">
            <w:rPr>
              <w:rFonts w:eastAsia="Times New Roman"/>
            </w:rPr>
            <w:t>Pelayanan</w:t>
          </w:r>
          <w:proofErr w:type="spellEnd"/>
          <w:r w:rsidRPr="00EA3C13">
            <w:rPr>
              <w:rFonts w:eastAsia="Times New Roman"/>
            </w:rPr>
            <w:t xml:space="preserve"> Kesehatan pada </w:t>
          </w:r>
          <w:proofErr w:type="spellStart"/>
          <w:r w:rsidRPr="00EA3C13">
            <w:rPr>
              <w:rFonts w:eastAsia="Times New Roman"/>
            </w:rPr>
            <w:t>Jaminan</w:t>
          </w:r>
          <w:proofErr w:type="spellEnd"/>
          <w:r w:rsidRPr="00EA3C13">
            <w:rPr>
              <w:rFonts w:eastAsia="Times New Roman"/>
            </w:rPr>
            <w:t xml:space="preserve"> Kesehatan Nasional, Pub. L. 7, Berita Negara RI </w:t>
          </w:r>
          <w:proofErr w:type="spellStart"/>
          <w:r w:rsidRPr="00EA3C13">
            <w:rPr>
              <w:rFonts w:eastAsia="Times New Roman"/>
            </w:rPr>
            <w:t>Tahun</w:t>
          </w:r>
          <w:proofErr w:type="spellEnd"/>
          <w:r w:rsidRPr="00EA3C13">
            <w:rPr>
              <w:rFonts w:eastAsia="Times New Roman"/>
            </w:rPr>
            <w:t xml:space="preserve"> 2021 </w:t>
          </w:r>
          <w:proofErr w:type="spellStart"/>
          <w:r w:rsidRPr="00EA3C13">
            <w:rPr>
              <w:rFonts w:eastAsia="Times New Roman"/>
            </w:rPr>
            <w:t>Nomor</w:t>
          </w:r>
          <w:proofErr w:type="spellEnd"/>
          <w:r w:rsidRPr="00EA3C13">
            <w:rPr>
              <w:rFonts w:eastAsia="Times New Roman"/>
            </w:rPr>
            <w:t> 33. (2021). https://peraturan.bpk.go.id/Details/169657/permenkes-no-7-tahun-2021</w:t>
          </w:r>
        </w:p>
        <w:p w14:paraId="742852B7" w14:textId="77777777" w:rsidR="00EA3C13" w:rsidRPr="00EA3C13" w:rsidRDefault="00EA3C13" w:rsidP="00141BE6">
          <w:pPr>
            <w:spacing w:line="276" w:lineRule="auto"/>
            <w:ind w:hanging="480"/>
            <w:divId w:val="2054840295"/>
            <w:rPr>
              <w:rFonts w:eastAsia="Times New Roman"/>
            </w:rPr>
          </w:pPr>
          <w:proofErr w:type="spellStart"/>
          <w:r w:rsidRPr="00EA3C13">
            <w:rPr>
              <w:rFonts w:eastAsia="Times New Roman"/>
            </w:rPr>
            <w:t>Peraturan</w:t>
          </w:r>
          <w:proofErr w:type="spellEnd"/>
          <w:r w:rsidRPr="00EA3C13">
            <w:rPr>
              <w:rFonts w:eastAsia="Times New Roman"/>
            </w:rPr>
            <w:t xml:space="preserve"> Menteri Kesehatan </w:t>
          </w:r>
          <w:proofErr w:type="spellStart"/>
          <w:r w:rsidRPr="00EA3C13">
            <w:rPr>
              <w:rFonts w:eastAsia="Times New Roman"/>
            </w:rPr>
            <w:t>Nomor</w:t>
          </w:r>
          <w:proofErr w:type="spellEnd"/>
          <w:r w:rsidRPr="00EA3C13">
            <w:rPr>
              <w:rFonts w:eastAsia="Times New Roman"/>
            </w:rPr>
            <w:t xml:space="preserve"> 28 </w:t>
          </w:r>
          <w:proofErr w:type="spellStart"/>
          <w:r w:rsidRPr="00EA3C13">
            <w:rPr>
              <w:rFonts w:eastAsia="Times New Roman"/>
            </w:rPr>
            <w:t>Tahun</w:t>
          </w:r>
          <w:proofErr w:type="spellEnd"/>
          <w:r w:rsidRPr="00EA3C13">
            <w:rPr>
              <w:rFonts w:eastAsia="Times New Roman"/>
            </w:rPr>
            <w:t xml:space="preserve"> 2014 </w:t>
          </w:r>
          <w:proofErr w:type="spellStart"/>
          <w:r w:rsidRPr="00EA3C13">
            <w:rPr>
              <w:rFonts w:eastAsia="Times New Roman"/>
            </w:rPr>
            <w:t>tentang</w:t>
          </w:r>
          <w:proofErr w:type="spellEnd"/>
          <w:r w:rsidRPr="00EA3C13">
            <w:rPr>
              <w:rFonts w:eastAsia="Times New Roman"/>
            </w:rPr>
            <w:t xml:space="preserve"> </w:t>
          </w:r>
          <w:proofErr w:type="spellStart"/>
          <w:r w:rsidRPr="00EA3C13">
            <w:rPr>
              <w:rFonts w:eastAsia="Times New Roman"/>
            </w:rPr>
            <w:t>Pedoman</w:t>
          </w:r>
          <w:proofErr w:type="spellEnd"/>
          <w:r w:rsidRPr="00EA3C13">
            <w:rPr>
              <w:rFonts w:eastAsia="Times New Roman"/>
            </w:rPr>
            <w:t xml:space="preserve"> </w:t>
          </w:r>
          <w:proofErr w:type="spellStart"/>
          <w:r w:rsidRPr="00EA3C13">
            <w:rPr>
              <w:rFonts w:eastAsia="Times New Roman"/>
            </w:rPr>
            <w:t>Pelaksanaan</w:t>
          </w:r>
          <w:proofErr w:type="spellEnd"/>
          <w:r w:rsidRPr="00EA3C13">
            <w:rPr>
              <w:rFonts w:eastAsia="Times New Roman"/>
            </w:rPr>
            <w:t xml:space="preserve"> Program </w:t>
          </w:r>
          <w:proofErr w:type="spellStart"/>
          <w:r w:rsidRPr="00EA3C13">
            <w:rPr>
              <w:rFonts w:eastAsia="Times New Roman"/>
            </w:rPr>
            <w:t>Jaminan</w:t>
          </w:r>
          <w:proofErr w:type="spellEnd"/>
          <w:r w:rsidRPr="00EA3C13">
            <w:rPr>
              <w:rFonts w:eastAsia="Times New Roman"/>
            </w:rPr>
            <w:t xml:space="preserve"> Kesehatan Nasional, Pub. L. 28, Berita Negara RI </w:t>
          </w:r>
          <w:proofErr w:type="spellStart"/>
          <w:r w:rsidRPr="00EA3C13">
            <w:rPr>
              <w:rFonts w:eastAsia="Times New Roman"/>
            </w:rPr>
            <w:t>Tahun</w:t>
          </w:r>
          <w:proofErr w:type="spellEnd"/>
          <w:r w:rsidRPr="00EA3C13">
            <w:rPr>
              <w:rFonts w:eastAsia="Times New Roman"/>
            </w:rPr>
            <w:t xml:space="preserve"> 2014 </w:t>
          </w:r>
          <w:proofErr w:type="spellStart"/>
          <w:r w:rsidRPr="00EA3C13">
            <w:rPr>
              <w:rFonts w:eastAsia="Times New Roman"/>
            </w:rPr>
            <w:t>Nomor</w:t>
          </w:r>
          <w:proofErr w:type="spellEnd"/>
          <w:r w:rsidRPr="00EA3C13">
            <w:rPr>
              <w:rFonts w:eastAsia="Times New Roman"/>
            </w:rPr>
            <w:t> 874. (2014). https://peraturan.bpk.go.id/Details/117565/permenkes-no-28-tahun-2014</w:t>
          </w:r>
        </w:p>
        <w:p w14:paraId="49FA3C01" w14:textId="77777777" w:rsidR="00EA3C13" w:rsidRPr="00EA3C13" w:rsidRDefault="00EA3C13" w:rsidP="00141BE6">
          <w:pPr>
            <w:spacing w:line="276" w:lineRule="auto"/>
            <w:ind w:hanging="480"/>
            <w:divId w:val="1686517801"/>
            <w:rPr>
              <w:rFonts w:eastAsia="Times New Roman"/>
            </w:rPr>
          </w:pPr>
          <w:proofErr w:type="spellStart"/>
          <w:r w:rsidRPr="00EA3C13">
            <w:rPr>
              <w:rFonts w:eastAsia="Times New Roman"/>
            </w:rPr>
            <w:t>Peraturan</w:t>
          </w:r>
          <w:proofErr w:type="spellEnd"/>
          <w:r w:rsidRPr="00EA3C13">
            <w:rPr>
              <w:rFonts w:eastAsia="Times New Roman"/>
            </w:rPr>
            <w:t xml:space="preserve"> Menteri Kesehatan Republik Indonesia </w:t>
          </w:r>
          <w:proofErr w:type="spellStart"/>
          <w:r w:rsidRPr="00EA3C13">
            <w:rPr>
              <w:rFonts w:eastAsia="Times New Roman"/>
            </w:rPr>
            <w:t>Nomor</w:t>
          </w:r>
          <w:proofErr w:type="spellEnd"/>
          <w:r w:rsidRPr="00EA3C13">
            <w:rPr>
              <w:rFonts w:eastAsia="Times New Roman"/>
            </w:rPr>
            <w:t xml:space="preserve"> 17 </w:t>
          </w:r>
          <w:proofErr w:type="spellStart"/>
          <w:r w:rsidRPr="00EA3C13">
            <w:rPr>
              <w:rFonts w:eastAsia="Times New Roman"/>
            </w:rPr>
            <w:t>Tahun</w:t>
          </w:r>
          <w:proofErr w:type="spellEnd"/>
          <w:r w:rsidRPr="00EA3C13">
            <w:rPr>
              <w:rFonts w:eastAsia="Times New Roman"/>
            </w:rPr>
            <w:t xml:space="preserve"> 2024 </w:t>
          </w:r>
          <w:proofErr w:type="spellStart"/>
          <w:r w:rsidRPr="00EA3C13">
            <w:rPr>
              <w:rFonts w:eastAsia="Times New Roman"/>
            </w:rPr>
            <w:t>tentang</w:t>
          </w:r>
          <w:proofErr w:type="spellEnd"/>
          <w:r w:rsidRPr="00EA3C13">
            <w:rPr>
              <w:rFonts w:eastAsia="Times New Roman"/>
            </w:rPr>
            <w:t xml:space="preserve"> </w:t>
          </w:r>
          <w:proofErr w:type="spellStart"/>
          <w:r w:rsidRPr="00EA3C13">
            <w:rPr>
              <w:rFonts w:eastAsia="Times New Roman"/>
            </w:rPr>
            <w:t>Perubahan</w:t>
          </w:r>
          <w:proofErr w:type="spellEnd"/>
          <w:r w:rsidRPr="00EA3C13">
            <w:rPr>
              <w:rFonts w:eastAsia="Times New Roman"/>
            </w:rPr>
            <w:t xml:space="preserve"> </w:t>
          </w:r>
          <w:proofErr w:type="spellStart"/>
          <w:r w:rsidRPr="00EA3C13">
            <w:rPr>
              <w:rFonts w:eastAsia="Times New Roman"/>
            </w:rPr>
            <w:t>Kedua</w:t>
          </w:r>
          <w:proofErr w:type="spellEnd"/>
          <w:r w:rsidRPr="00EA3C13">
            <w:rPr>
              <w:rFonts w:eastAsia="Times New Roman"/>
            </w:rPr>
            <w:t xml:space="preserve"> </w:t>
          </w:r>
          <w:proofErr w:type="spellStart"/>
          <w:r w:rsidRPr="00EA3C13">
            <w:rPr>
              <w:rFonts w:eastAsia="Times New Roman"/>
            </w:rPr>
            <w:t>atas</w:t>
          </w:r>
          <w:proofErr w:type="spellEnd"/>
          <w:r w:rsidRPr="00EA3C13">
            <w:rPr>
              <w:rFonts w:eastAsia="Times New Roman"/>
            </w:rPr>
            <w:t xml:space="preserve"> </w:t>
          </w:r>
          <w:proofErr w:type="spellStart"/>
          <w:r w:rsidRPr="00EA3C13">
            <w:rPr>
              <w:rFonts w:eastAsia="Times New Roman"/>
            </w:rPr>
            <w:t>Peraturan</w:t>
          </w:r>
          <w:proofErr w:type="spellEnd"/>
          <w:r w:rsidRPr="00EA3C13">
            <w:rPr>
              <w:rFonts w:eastAsia="Times New Roman"/>
            </w:rPr>
            <w:t xml:space="preserve"> Menteri Kesehatan </w:t>
          </w:r>
          <w:proofErr w:type="spellStart"/>
          <w:r w:rsidRPr="00EA3C13">
            <w:rPr>
              <w:rFonts w:eastAsia="Times New Roman"/>
            </w:rPr>
            <w:t>Nomor</w:t>
          </w:r>
          <w:proofErr w:type="spellEnd"/>
          <w:r w:rsidRPr="00EA3C13">
            <w:rPr>
              <w:rFonts w:eastAsia="Times New Roman"/>
            </w:rPr>
            <w:t xml:space="preserve"> 14 </w:t>
          </w:r>
          <w:proofErr w:type="spellStart"/>
          <w:r w:rsidRPr="00EA3C13">
            <w:rPr>
              <w:rFonts w:eastAsia="Times New Roman"/>
            </w:rPr>
            <w:t>Tahun</w:t>
          </w:r>
          <w:proofErr w:type="spellEnd"/>
          <w:r w:rsidRPr="00EA3C13">
            <w:rPr>
              <w:rFonts w:eastAsia="Times New Roman"/>
            </w:rPr>
            <w:t xml:space="preserve"> 2021 </w:t>
          </w:r>
          <w:proofErr w:type="spellStart"/>
          <w:r w:rsidRPr="00EA3C13">
            <w:rPr>
              <w:rFonts w:eastAsia="Times New Roman"/>
            </w:rPr>
            <w:t>tentang</w:t>
          </w:r>
          <w:proofErr w:type="spellEnd"/>
          <w:r w:rsidRPr="00EA3C13">
            <w:rPr>
              <w:rFonts w:eastAsia="Times New Roman"/>
            </w:rPr>
            <w:t xml:space="preserve"> </w:t>
          </w:r>
          <w:proofErr w:type="spellStart"/>
          <w:r w:rsidRPr="00EA3C13">
            <w:rPr>
              <w:rFonts w:eastAsia="Times New Roman"/>
            </w:rPr>
            <w:t>Standar</w:t>
          </w:r>
          <w:proofErr w:type="spellEnd"/>
          <w:r w:rsidRPr="00EA3C13">
            <w:rPr>
              <w:rFonts w:eastAsia="Times New Roman"/>
            </w:rPr>
            <w:t xml:space="preserve"> </w:t>
          </w:r>
          <w:proofErr w:type="spellStart"/>
          <w:r w:rsidRPr="00EA3C13">
            <w:rPr>
              <w:rFonts w:eastAsia="Times New Roman"/>
            </w:rPr>
            <w:t>Kegiatan</w:t>
          </w:r>
          <w:proofErr w:type="spellEnd"/>
          <w:r w:rsidRPr="00EA3C13">
            <w:rPr>
              <w:rFonts w:eastAsia="Times New Roman"/>
            </w:rPr>
            <w:t xml:space="preserve"> Usaha dan </w:t>
          </w:r>
          <w:proofErr w:type="spellStart"/>
          <w:r w:rsidRPr="00EA3C13">
            <w:rPr>
              <w:rFonts w:eastAsia="Times New Roman"/>
            </w:rPr>
            <w:t>Produk</w:t>
          </w:r>
          <w:proofErr w:type="spellEnd"/>
          <w:r w:rsidRPr="00EA3C13">
            <w:rPr>
              <w:rFonts w:eastAsia="Times New Roman"/>
            </w:rPr>
            <w:t xml:space="preserve"> pada </w:t>
          </w:r>
          <w:proofErr w:type="spellStart"/>
          <w:r w:rsidRPr="00EA3C13">
            <w:rPr>
              <w:rFonts w:eastAsia="Times New Roman"/>
            </w:rPr>
            <w:t>Penyelenggaraan</w:t>
          </w:r>
          <w:proofErr w:type="spellEnd"/>
          <w:r w:rsidRPr="00EA3C13">
            <w:rPr>
              <w:rFonts w:eastAsia="Times New Roman"/>
            </w:rPr>
            <w:t xml:space="preserve"> </w:t>
          </w:r>
          <w:proofErr w:type="spellStart"/>
          <w:r w:rsidRPr="00EA3C13">
            <w:rPr>
              <w:rFonts w:eastAsia="Times New Roman"/>
            </w:rPr>
            <w:t>Perizinan</w:t>
          </w:r>
          <w:proofErr w:type="spellEnd"/>
          <w:r w:rsidRPr="00EA3C13">
            <w:rPr>
              <w:rFonts w:eastAsia="Times New Roman"/>
            </w:rPr>
            <w:t xml:space="preserve"> </w:t>
          </w:r>
          <w:proofErr w:type="spellStart"/>
          <w:r w:rsidRPr="00EA3C13">
            <w:rPr>
              <w:rFonts w:eastAsia="Times New Roman"/>
            </w:rPr>
            <w:t>Berusaha</w:t>
          </w:r>
          <w:proofErr w:type="spellEnd"/>
          <w:r w:rsidRPr="00EA3C13">
            <w:rPr>
              <w:rFonts w:eastAsia="Times New Roman"/>
            </w:rPr>
            <w:t xml:space="preserve"> </w:t>
          </w:r>
          <w:proofErr w:type="spellStart"/>
          <w:r w:rsidRPr="00EA3C13">
            <w:rPr>
              <w:rFonts w:eastAsia="Times New Roman"/>
            </w:rPr>
            <w:t>Berbasis</w:t>
          </w:r>
          <w:proofErr w:type="spellEnd"/>
          <w:r w:rsidRPr="00EA3C13">
            <w:rPr>
              <w:rFonts w:eastAsia="Times New Roman"/>
            </w:rPr>
            <w:t xml:space="preserve"> </w:t>
          </w:r>
          <w:proofErr w:type="spellStart"/>
          <w:r w:rsidRPr="00EA3C13">
            <w:rPr>
              <w:rFonts w:eastAsia="Times New Roman"/>
            </w:rPr>
            <w:t>Risiko</w:t>
          </w:r>
          <w:proofErr w:type="spellEnd"/>
          <w:r w:rsidRPr="00EA3C13">
            <w:rPr>
              <w:rFonts w:eastAsia="Times New Roman"/>
            </w:rPr>
            <w:t xml:space="preserve"> Sektor Kesehatan, Pub. L. 17, Berita Negara RI </w:t>
          </w:r>
          <w:proofErr w:type="spellStart"/>
          <w:r w:rsidRPr="00EA3C13">
            <w:rPr>
              <w:rFonts w:eastAsia="Times New Roman"/>
            </w:rPr>
            <w:t>Tahun</w:t>
          </w:r>
          <w:proofErr w:type="spellEnd"/>
          <w:r w:rsidRPr="00EA3C13">
            <w:rPr>
              <w:rFonts w:eastAsia="Times New Roman"/>
            </w:rPr>
            <w:t xml:space="preserve"> 2024 </w:t>
          </w:r>
          <w:proofErr w:type="spellStart"/>
          <w:r w:rsidRPr="00EA3C13">
            <w:rPr>
              <w:rFonts w:eastAsia="Times New Roman"/>
            </w:rPr>
            <w:t>Nomor</w:t>
          </w:r>
          <w:proofErr w:type="spellEnd"/>
          <w:r w:rsidRPr="00EA3C13">
            <w:rPr>
              <w:rFonts w:eastAsia="Times New Roman"/>
            </w:rPr>
            <w:t> 839. (2024). https://peraturan.bpk.go.id/Details/3084</w:t>
          </w:r>
          <w:r w:rsidRPr="00EA3C13">
            <w:rPr>
              <w:rFonts w:eastAsia="Times New Roman"/>
            </w:rPr>
            <w:t>46/permenkes-no-17-tahun-2024</w:t>
          </w:r>
        </w:p>
        <w:p w14:paraId="1FDCC037" w14:textId="77777777" w:rsidR="00EA3C13" w:rsidRPr="00EA3C13" w:rsidRDefault="00EA3C13" w:rsidP="00141BE6">
          <w:pPr>
            <w:spacing w:line="276" w:lineRule="auto"/>
            <w:ind w:hanging="480"/>
            <w:divId w:val="178928354"/>
            <w:rPr>
              <w:rFonts w:eastAsia="Times New Roman"/>
            </w:rPr>
          </w:pPr>
          <w:r w:rsidRPr="00EA3C13">
            <w:rPr>
              <w:rFonts w:eastAsia="Times New Roman"/>
            </w:rPr>
            <w:t xml:space="preserve">Rahimi, P., Miri, F., Hajizadeh, A., Anbari, A., Tabrizi, J. S., &amp; </w:t>
          </w:r>
          <w:proofErr w:type="spellStart"/>
          <w:r w:rsidRPr="00EA3C13">
            <w:rPr>
              <w:rFonts w:eastAsia="Times New Roman"/>
            </w:rPr>
            <w:t>Kakemam</w:t>
          </w:r>
          <w:proofErr w:type="spellEnd"/>
          <w:r w:rsidRPr="00EA3C13">
            <w:rPr>
              <w:rFonts w:eastAsia="Times New Roman"/>
            </w:rPr>
            <w:t xml:space="preserve">, E. (2025). Gap analysis of maternity service quality and associated factors at a maternity hospital in northwest Iran: a cross-sectional survey using SERVQUAL and HEALTHQUAL questionnaires. </w:t>
          </w:r>
          <w:r w:rsidRPr="00EA3C13">
            <w:rPr>
              <w:rFonts w:eastAsia="Times New Roman"/>
              <w:i/>
              <w:iCs/>
            </w:rPr>
            <w:t>BMC Pregnancy and Childbirth</w:t>
          </w:r>
          <w:r w:rsidRPr="00EA3C13">
            <w:rPr>
              <w:rFonts w:eastAsia="Times New Roman"/>
            </w:rPr>
            <w:t xml:space="preserve">, </w:t>
          </w:r>
          <w:r w:rsidRPr="00EA3C13">
            <w:rPr>
              <w:rFonts w:eastAsia="Times New Roman"/>
              <w:i/>
              <w:iCs/>
            </w:rPr>
            <w:t>25</w:t>
          </w:r>
          <w:r w:rsidRPr="00EA3C13">
            <w:rPr>
              <w:rFonts w:eastAsia="Times New Roman"/>
            </w:rPr>
            <w:t>(1), 1–8. https://doi.org/10.1186/S12884-025-07179-X/TABLES/4</w:t>
          </w:r>
        </w:p>
        <w:p w14:paraId="72C6CD40" w14:textId="77777777" w:rsidR="00EA3C13" w:rsidRPr="00EA3C13" w:rsidRDefault="00EA3C13" w:rsidP="00141BE6">
          <w:pPr>
            <w:spacing w:line="276" w:lineRule="auto"/>
            <w:ind w:hanging="480"/>
            <w:divId w:val="1857311159"/>
            <w:rPr>
              <w:rFonts w:eastAsia="Times New Roman"/>
            </w:rPr>
          </w:pPr>
          <w:proofErr w:type="spellStart"/>
          <w:r w:rsidRPr="00EA3C13">
            <w:rPr>
              <w:rFonts w:eastAsia="Times New Roman"/>
            </w:rPr>
            <w:t>Rahmatia</w:t>
          </w:r>
          <w:proofErr w:type="spellEnd"/>
          <w:r w:rsidRPr="00EA3C13">
            <w:rPr>
              <w:rFonts w:eastAsia="Times New Roman"/>
            </w:rPr>
            <w:t xml:space="preserve">, S., Basri, M., Ismail, I., Adi, S., Nasrullah, N., &amp; Ahmad, A. (2025). Service quality in hospital inpatient care: SERVQUAL model approach. </w:t>
          </w:r>
          <w:r w:rsidRPr="00EA3C13">
            <w:rPr>
              <w:rFonts w:eastAsia="Times New Roman"/>
              <w:i/>
              <w:iCs/>
            </w:rPr>
            <w:t xml:space="preserve">Health SA = SA </w:t>
          </w:r>
          <w:proofErr w:type="spellStart"/>
          <w:r w:rsidRPr="00EA3C13">
            <w:rPr>
              <w:rFonts w:eastAsia="Times New Roman"/>
              <w:i/>
              <w:iCs/>
            </w:rPr>
            <w:t>Gesondheid</w:t>
          </w:r>
          <w:proofErr w:type="spellEnd"/>
          <w:r w:rsidRPr="00EA3C13">
            <w:rPr>
              <w:rFonts w:eastAsia="Times New Roman"/>
            </w:rPr>
            <w:t xml:space="preserve">, </w:t>
          </w:r>
          <w:r w:rsidRPr="00EA3C13">
            <w:rPr>
              <w:rFonts w:eastAsia="Times New Roman"/>
              <w:i/>
              <w:iCs/>
            </w:rPr>
            <w:t>30</w:t>
          </w:r>
          <w:r w:rsidRPr="00EA3C13">
            <w:rPr>
              <w:rFonts w:eastAsia="Times New Roman"/>
            </w:rPr>
            <w:t>. https://doi.org/10.4102/HSAG.V30I0.3055</w:t>
          </w:r>
        </w:p>
        <w:p w14:paraId="4FBD1732" w14:textId="77777777" w:rsidR="00EA3C13" w:rsidRPr="00EA3C13" w:rsidRDefault="00EA3C13" w:rsidP="00141BE6">
          <w:pPr>
            <w:spacing w:line="276" w:lineRule="auto"/>
            <w:ind w:hanging="480"/>
            <w:divId w:val="1303656198"/>
            <w:rPr>
              <w:rFonts w:eastAsia="Times New Roman"/>
            </w:rPr>
          </w:pPr>
          <w:r w:rsidRPr="00EA3C13">
            <w:rPr>
              <w:rFonts w:eastAsia="Times New Roman"/>
            </w:rPr>
            <w:t xml:space="preserve">Ramadhani, M., </w:t>
          </w:r>
          <w:proofErr w:type="spellStart"/>
          <w:r w:rsidRPr="00EA3C13">
            <w:rPr>
              <w:rFonts w:eastAsia="Times New Roman"/>
            </w:rPr>
            <w:t>Palutturi</w:t>
          </w:r>
          <w:proofErr w:type="spellEnd"/>
          <w:r w:rsidRPr="00EA3C13">
            <w:rPr>
              <w:rFonts w:eastAsia="Times New Roman"/>
            </w:rPr>
            <w:t xml:space="preserve">, S., Razak, A., Amir, M. Y., &amp; Abdullah, M. T. (2025). The Accessibility and Acceptability of Health Services in Remote Rural Areas. </w:t>
          </w:r>
          <w:r w:rsidRPr="00EA3C13">
            <w:rPr>
              <w:rFonts w:eastAsia="Times New Roman"/>
              <w:i/>
              <w:iCs/>
            </w:rPr>
            <w:t>Asia Pacific Journal of Health Management</w:t>
          </w:r>
          <w:r w:rsidRPr="00EA3C13">
            <w:rPr>
              <w:rFonts w:eastAsia="Times New Roman"/>
            </w:rPr>
            <w:t xml:space="preserve">, </w:t>
          </w:r>
          <w:r w:rsidRPr="00EA3C13">
            <w:rPr>
              <w:rFonts w:eastAsia="Times New Roman"/>
              <w:i/>
              <w:iCs/>
            </w:rPr>
            <w:t>20</w:t>
          </w:r>
          <w:r w:rsidRPr="00EA3C13">
            <w:rPr>
              <w:rFonts w:eastAsia="Times New Roman"/>
            </w:rPr>
            <w:t>(1). https://doi.org/10.24083/APJHM.V20I1.3989</w:t>
          </w:r>
        </w:p>
        <w:p w14:paraId="242FB840" w14:textId="77777777" w:rsidR="00EA3C13" w:rsidRPr="00EA3C13" w:rsidRDefault="00EA3C13" w:rsidP="00141BE6">
          <w:pPr>
            <w:spacing w:line="276" w:lineRule="auto"/>
            <w:ind w:hanging="480"/>
            <w:divId w:val="628896345"/>
            <w:rPr>
              <w:rFonts w:eastAsia="Times New Roman"/>
            </w:rPr>
          </w:pPr>
          <w:r w:rsidRPr="00EA3C13">
            <w:rPr>
              <w:rFonts w:eastAsia="Times New Roman"/>
            </w:rPr>
            <w:t xml:space="preserve">Setiawan, D., Ningsih, D., &amp; </w:t>
          </w:r>
          <w:proofErr w:type="spellStart"/>
          <w:r w:rsidRPr="00EA3C13">
            <w:rPr>
              <w:rFonts w:eastAsia="Times New Roman"/>
            </w:rPr>
            <w:t>Handayani</w:t>
          </w:r>
          <w:proofErr w:type="spellEnd"/>
          <w:r w:rsidRPr="00EA3C13">
            <w:rPr>
              <w:rFonts w:eastAsia="Times New Roman"/>
            </w:rPr>
            <w:t xml:space="preserve">, S. R. (2022). </w:t>
          </w:r>
          <w:proofErr w:type="spellStart"/>
          <w:r w:rsidRPr="00EA3C13">
            <w:rPr>
              <w:rFonts w:eastAsia="Times New Roman"/>
            </w:rPr>
            <w:t>Analisis</w:t>
          </w:r>
          <w:proofErr w:type="spellEnd"/>
          <w:r w:rsidRPr="00EA3C13">
            <w:rPr>
              <w:rFonts w:eastAsia="Times New Roman"/>
            </w:rPr>
            <w:t xml:space="preserve"> Tingkat Kepuasan </w:t>
          </w:r>
          <w:proofErr w:type="spellStart"/>
          <w:r w:rsidRPr="00EA3C13">
            <w:rPr>
              <w:rFonts w:eastAsia="Times New Roman"/>
            </w:rPr>
            <w:t>Pasien</w:t>
          </w:r>
          <w:proofErr w:type="spellEnd"/>
          <w:r w:rsidRPr="00EA3C13">
            <w:rPr>
              <w:rFonts w:eastAsia="Times New Roman"/>
            </w:rPr>
            <w:t xml:space="preserve"> </w:t>
          </w:r>
          <w:proofErr w:type="spellStart"/>
          <w:r w:rsidRPr="00EA3C13">
            <w:rPr>
              <w:rFonts w:eastAsia="Times New Roman"/>
            </w:rPr>
            <w:t>Terhadap</w:t>
          </w:r>
          <w:proofErr w:type="spellEnd"/>
          <w:r w:rsidRPr="00EA3C13">
            <w:rPr>
              <w:rFonts w:eastAsia="Times New Roman"/>
            </w:rPr>
            <w:t xml:space="preserve"> </w:t>
          </w:r>
          <w:proofErr w:type="spellStart"/>
          <w:r w:rsidRPr="00EA3C13">
            <w:rPr>
              <w:rFonts w:eastAsia="Times New Roman"/>
            </w:rPr>
            <w:t>Pelayanan</w:t>
          </w:r>
          <w:proofErr w:type="spellEnd"/>
          <w:r w:rsidRPr="00EA3C13">
            <w:rPr>
              <w:rFonts w:eastAsia="Times New Roman"/>
            </w:rPr>
            <w:t xml:space="preserve"> </w:t>
          </w:r>
          <w:proofErr w:type="spellStart"/>
          <w:r w:rsidRPr="00EA3C13">
            <w:rPr>
              <w:rFonts w:eastAsia="Times New Roman"/>
            </w:rPr>
            <w:t>Kefarmasian</w:t>
          </w:r>
          <w:proofErr w:type="spellEnd"/>
          <w:r w:rsidRPr="00EA3C13">
            <w:rPr>
              <w:rFonts w:eastAsia="Times New Roman"/>
            </w:rPr>
            <w:t xml:space="preserve"> Di </w:t>
          </w:r>
          <w:proofErr w:type="spellStart"/>
          <w:r w:rsidRPr="00EA3C13">
            <w:rPr>
              <w:rFonts w:eastAsia="Times New Roman"/>
            </w:rPr>
            <w:t>Instalasi</w:t>
          </w:r>
          <w:proofErr w:type="spellEnd"/>
          <w:r w:rsidRPr="00EA3C13">
            <w:rPr>
              <w:rFonts w:eastAsia="Times New Roman"/>
            </w:rPr>
            <w:t xml:space="preserve"> Farmasi Rawat Jalan </w:t>
          </w:r>
          <w:proofErr w:type="spellStart"/>
          <w:r w:rsidRPr="00EA3C13">
            <w:rPr>
              <w:rFonts w:eastAsia="Times New Roman"/>
            </w:rPr>
            <w:t>Puskesmas</w:t>
          </w:r>
          <w:proofErr w:type="spellEnd"/>
          <w:r w:rsidRPr="00EA3C13">
            <w:rPr>
              <w:rFonts w:eastAsia="Times New Roman"/>
            </w:rPr>
            <w:t xml:space="preserve"> </w:t>
          </w:r>
          <w:proofErr w:type="spellStart"/>
          <w:r w:rsidRPr="00EA3C13">
            <w:rPr>
              <w:rFonts w:eastAsia="Times New Roman"/>
            </w:rPr>
            <w:t>Nawangan</w:t>
          </w:r>
          <w:proofErr w:type="spellEnd"/>
          <w:r w:rsidRPr="00EA3C13">
            <w:rPr>
              <w:rFonts w:eastAsia="Times New Roman"/>
            </w:rPr>
            <w:t xml:space="preserve"> Pacitan. </w:t>
          </w:r>
          <w:r w:rsidRPr="00EA3C13">
            <w:rPr>
              <w:rFonts w:eastAsia="Times New Roman"/>
              <w:i/>
              <w:iCs/>
            </w:rPr>
            <w:t>Journal of Islamic Pharmacy</w:t>
          </w:r>
          <w:r w:rsidRPr="00EA3C13">
            <w:rPr>
              <w:rFonts w:eastAsia="Times New Roman"/>
            </w:rPr>
            <w:t xml:space="preserve">, </w:t>
          </w:r>
          <w:r w:rsidRPr="00EA3C13">
            <w:rPr>
              <w:rFonts w:eastAsia="Times New Roman"/>
              <w:i/>
              <w:iCs/>
            </w:rPr>
            <w:t>7</w:t>
          </w:r>
          <w:r w:rsidRPr="00EA3C13">
            <w:rPr>
              <w:rFonts w:eastAsia="Times New Roman"/>
            </w:rPr>
            <w:t>(2), 79–85. https://doi.org/10.18860/JIP.V7I2.17439</w:t>
          </w:r>
        </w:p>
        <w:p w14:paraId="55BC35FB" w14:textId="77777777" w:rsidR="00EA3C13" w:rsidRPr="00EA3C13" w:rsidRDefault="00EA3C13" w:rsidP="00141BE6">
          <w:pPr>
            <w:spacing w:line="276" w:lineRule="auto"/>
            <w:ind w:hanging="480"/>
            <w:divId w:val="1794639735"/>
            <w:rPr>
              <w:rFonts w:eastAsia="Times New Roman"/>
            </w:rPr>
          </w:pPr>
          <w:proofErr w:type="spellStart"/>
          <w:r w:rsidRPr="00EA3C13">
            <w:rPr>
              <w:rFonts w:eastAsia="Times New Roman"/>
            </w:rPr>
            <w:t>Setyawan</w:t>
          </w:r>
          <w:proofErr w:type="spellEnd"/>
          <w:r w:rsidRPr="00EA3C13">
            <w:rPr>
              <w:rFonts w:eastAsia="Times New Roman"/>
            </w:rPr>
            <w:t xml:space="preserve">, A., Hsu, H. C., Chiou, S. J., Wu, W. C., Chuang, K. Y., &amp; Chuang, Y. C. (2025). Satisfaction with healthcare services and related factors among Indonesian migrant workers in Taiwan: a cross-sectional survey study. </w:t>
          </w:r>
          <w:r w:rsidRPr="00EA3C13">
            <w:rPr>
              <w:rFonts w:eastAsia="Times New Roman"/>
              <w:i/>
              <w:iCs/>
            </w:rPr>
            <w:t>BMC Health Services Research</w:t>
          </w:r>
          <w:r w:rsidRPr="00EA3C13">
            <w:rPr>
              <w:rFonts w:eastAsia="Times New Roman"/>
            </w:rPr>
            <w:t xml:space="preserve">, </w:t>
          </w:r>
          <w:r w:rsidRPr="00EA3C13">
            <w:rPr>
              <w:rFonts w:eastAsia="Times New Roman"/>
              <w:i/>
              <w:iCs/>
            </w:rPr>
            <w:t>25</w:t>
          </w:r>
          <w:r w:rsidRPr="00EA3C13">
            <w:rPr>
              <w:rFonts w:eastAsia="Times New Roman"/>
            </w:rPr>
            <w:t>(1), 1–15. https://doi.org/10.1186/S12913-025-12722-9/TABLES/4</w:t>
          </w:r>
        </w:p>
        <w:p w14:paraId="306FCA02" w14:textId="77777777" w:rsidR="00EA3C13" w:rsidRPr="00EA3C13" w:rsidRDefault="00EA3C13" w:rsidP="00141BE6">
          <w:pPr>
            <w:spacing w:line="276" w:lineRule="auto"/>
            <w:ind w:hanging="480"/>
            <w:divId w:val="1299264335"/>
            <w:rPr>
              <w:rFonts w:eastAsia="Times New Roman"/>
            </w:rPr>
          </w:pPr>
          <w:r w:rsidRPr="00EA3C13">
            <w:rPr>
              <w:rFonts w:eastAsia="Times New Roman"/>
            </w:rPr>
            <w:t xml:space="preserve">Tri </w:t>
          </w:r>
          <w:proofErr w:type="spellStart"/>
          <w:r w:rsidRPr="00EA3C13">
            <w:rPr>
              <w:rFonts w:eastAsia="Times New Roman"/>
            </w:rPr>
            <w:t>Saputri</w:t>
          </w:r>
          <w:proofErr w:type="spellEnd"/>
          <w:r w:rsidRPr="00EA3C13">
            <w:rPr>
              <w:rFonts w:eastAsia="Times New Roman"/>
            </w:rPr>
            <w:t xml:space="preserve">, L., Senja </w:t>
          </w:r>
          <w:proofErr w:type="spellStart"/>
          <w:r w:rsidRPr="00EA3C13">
            <w:rPr>
              <w:rFonts w:eastAsia="Times New Roman"/>
            </w:rPr>
            <w:t>Maelaningsih</w:t>
          </w:r>
          <w:proofErr w:type="spellEnd"/>
          <w:r w:rsidRPr="00EA3C13">
            <w:rPr>
              <w:rFonts w:eastAsia="Times New Roman"/>
            </w:rPr>
            <w:t xml:space="preserve">, F., </w:t>
          </w:r>
          <w:r w:rsidRPr="00EA3C13">
            <w:rPr>
              <w:rFonts w:eastAsia="Times New Roman"/>
            </w:rPr>
            <w:lastRenderedPageBreak/>
            <w:t xml:space="preserve">Agung </w:t>
          </w:r>
          <w:proofErr w:type="spellStart"/>
          <w:r w:rsidRPr="00EA3C13">
            <w:rPr>
              <w:rFonts w:eastAsia="Times New Roman"/>
            </w:rPr>
            <w:t>Waskito</w:t>
          </w:r>
          <w:proofErr w:type="spellEnd"/>
          <w:r w:rsidRPr="00EA3C13">
            <w:rPr>
              <w:rFonts w:eastAsia="Times New Roman"/>
            </w:rPr>
            <w:t xml:space="preserve"> Wijanarko, D., Amelia STIKes Widya Dharma </w:t>
          </w:r>
          <w:proofErr w:type="spellStart"/>
          <w:r w:rsidRPr="00EA3C13">
            <w:rPr>
              <w:rFonts w:eastAsia="Times New Roman"/>
            </w:rPr>
            <w:t>Husada</w:t>
          </w:r>
          <w:proofErr w:type="spellEnd"/>
          <w:r w:rsidRPr="00EA3C13">
            <w:rPr>
              <w:rFonts w:eastAsia="Times New Roman"/>
            </w:rPr>
            <w:t xml:space="preserve"> Tangerang, D., </w:t>
          </w:r>
          <w:proofErr w:type="spellStart"/>
          <w:r w:rsidRPr="00EA3C13">
            <w:rPr>
              <w:rFonts w:eastAsia="Times New Roman"/>
            </w:rPr>
            <w:t>Pajajaran</w:t>
          </w:r>
          <w:proofErr w:type="spellEnd"/>
          <w:r w:rsidRPr="00EA3C13">
            <w:rPr>
              <w:rFonts w:eastAsia="Times New Roman"/>
            </w:rPr>
            <w:t xml:space="preserve"> No, J., Tangerang Selatan, K., </w:t>
          </w:r>
          <w:proofErr w:type="spellStart"/>
          <w:r w:rsidRPr="00EA3C13">
            <w:rPr>
              <w:rFonts w:eastAsia="Times New Roman"/>
            </w:rPr>
            <w:t>Kunci</w:t>
          </w:r>
          <w:proofErr w:type="spellEnd"/>
          <w:r w:rsidRPr="00EA3C13">
            <w:rPr>
              <w:rFonts w:eastAsia="Times New Roman"/>
            </w:rPr>
            <w:t xml:space="preserve">, K., &amp; </w:t>
          </w:r>
          <w:proofErr w:type="spellStart"/>
          <w:r w:rsidRPr="00EA3C13">
            <w:rPr>
              <w:rFonts w:eastAsia="Times New Roman"/>
            </w:rPr>
            <w:t>Pelayanan</w:t>
          </w:r>
          <w:proofErr w:type="spellEnd"/>
          <w:r w:rsidRPr="00EA3C13">
            <w:rPr>
              <w:rFonts w:eastAsia="Times New Roman"/>
            </w:rPr>
            <w:t xml:space="preserve"> </w:t>
          </w:r>
          <w:proofErr w:type="spellStart"/>
          <w:r w:rsidRPr="00EA3C13">
            <w:rPr>
              <w:rFonts w:eastAsia="Times New Roman"/>
            </w:rPr>
            <w:t>kefarmasian</w:t>
          </w:r>
          <w:proofErr w:type="spellEnd"/>
          <w:r w:rsidRPr="00EA3C13">
            <w:rPr>
              <w:rFonts w:eastAsia="Times New Roman"/>
            </w:rPr>
            <w:t xml:space="preserve"> </w:t>
          </w:r>
          <w:proofErr w:type="spellStart"/>
          <w:r w:rsidRPr="00EA3C13">
            <w:rPr>
              <w:rFonts w:eastAsia="Times New Roman"/>
            </w:rPr>
            <w:t>Kepuasan</w:t>
          </w:r>
          <w:proofErr w:type="spellEnd"/>
          <w:r w:rsidRPr="00EA3C13">
            <w:rPr>
              <w:rFonts w:eastAsia="Times New Roman"/>
            </w:rPr>
            <w:t xml:space="preserve">, A. (2023). </w:t>
          </w:r>
          <w:proofErr w:type="spellStart"/>
          <w:r w:rsidRPr="00EA3C13">
            <w:rPr>
              <w:rFonts w:eastAsia="Times New Roman"/>
            </w:rPr>
            <w:t>Analisis</w:t>
          </w:r>
          <w:proofErr w:type="spellEnd"/>
          <w:r w:rsidRPr="00EA3C13">
            <w:rPr>
              <w:rFonts w:eastAsia="Times New Roman"/>
            </w:rPr>
            <w:t xml:space="preserve"> Tingkat Kepuasan </w:t>
          </w:r>
          <w:proofErr w:type="spellStart"/>
          <w:r w:rsidRPr="00EA3C13">
            <w:rPr>
              <w:rFonts w:eastAsia="Times New Roman"/>
            </w:rPr>
            <w:t>Pasien</w:t>
          </w:r>
          <w:proofErr w:type="spellEnd"/>
          <w:r w:rsidRPr="00EA3C13">
            <w:rPr>
              <w:rFonts w:eastAsia="Times New Roman"/>
            </w:rPr>
            <w:t xml:space="preserve"> </w:t>
          </w:r>
          <w:proofErr w:type="spellStart"/>
          <w:r w:rsidRPr="00EA3C13">
            <w:rPr>
              <w:rFonts w:eastAsia="Times New Roman"/>
            </w:rPr>
            <w:t>Terhadap</w:t>
          </w:r>
          <w:proofErr w:type="spellEnd"/>
          <w:r w:rsidRPr="00EA3C13">
            <w:rPr>
              <w:rFonts w:eastAsia="Times New Roman"/>
            </w:rPr>
            <w:t xml:space="preserve"> </w:t>
          </w:r>
          <w:proofErr w:type="spellStart"/>
          <w:r w:rsidRPr="00EA3C13">
            <w:rPr>
              <w:rFonts w:eastAsia="Times New Roman"/>
            </w:rPr>
            <w:t>Pelayanan</w:t>
          </w:r>
          <w:proofErr w:type="spellEnd"/>
          <w:r w:rsidRPr="00EA3C13">
            <w:rPr>
              <w:rFonts w:eastAsia="Times New Roman"/>
            </w:rPr>
            <w:t xml:space="preserve"> Farmasi Model SERVQUAL di </w:t>
          </w:r>
          <w:proofErr w:type="spellStart"/>
          <w:r w:rsidRPr="00EA3C13">
            <w:rPr>
              <w:rFonts w:eastAsia="Times New Roman"/>
            </w:rPr>
            <w:t>Apotek</w:t>
          </w:r>
          <w:proofErr w:type="spellEnd"/>
          <w:r w:rsidRPr="00EA3C13">
            <w:rPr>
              <w:rFonts w:eastAsia="Times New Roman"/>
            </w:rPr>
            <w:t xml:space="preserve"> X Kota Tangerang Selatan. </w:t>
          </w:r>
          <w:r w:rsidRPr="00EA3C13">
            <w:rPr>
              <w:rFonts w:eastAsia="Times New Roman"/>
              <w:i/>
              <w:iCs/>
            </w:rPr>
            <w:t>Pharmaceutical Science Journal</w:t>
          </w:r>
          <w:r w:rsidRPr="00EA3C13">
            <w:rPr>
              <w:rFonts w:eastAsia="Times New Roman"/>
            </w:rPr>
            <w:t xml:space="preserve">, </w:t>
          </w:r>
          <w:r w:rsidRPr="00EA3C13">
            <w:rPr>
              <w:rFonts w:eastAsia="Times New Roman"/>
              <w:i/>
              <w:iCs/>
            </w:rPr>
            <w:t>3</w:t>
          </w:r>
          <w:r w:rsidRPr="00EA3C13">
            <w:rPr>
              <w:rFonts w:eastAsia="Times New Roman"/>
            </w:rPr>
            <w:t>(2), 172–184. https://doi.org/10.52031/PHRASE.V3I2.523</w:t>
          </w:r>
        </w:p>
        <w:p w14:paraId="4BA570D0" w14:textId="77777777" w:rsidR="00EA3C13" w:rsidRPr="00EA3C13" w:rsidRDefault="00EA3C13" w:rsidP="00141BE6">
          <w:pPr>
            <w:spacing w:line="276" w:lineRule="auto"/>
            <w:ind w:hanging="480"/>
            <w:divId w:val="1006438304"/>
            <w:rPr>
              <w:rFonts w:eastAsia="Times New Roman"/>
            </w:rPr>
          </w:pPr>
          <w:r w:rsidRPr="00EA3C13">
            <w:rPr>
              <w:rFonts w:eastAsia="Times New Roman"/>
            </w:rPr>
            <w:t xml:space="preserve">Westerlund, T., &amp; Marklund, B. (2020). Community pharmacy and primary health care in Sweden - at a crossroads. </w:t>
          </w:r>
          <w:r w:rsidRPr="00EA3C13">
            <w:rPr>
              <w:rFonts w:eastAsia="Times New Roman"/>
              <w:i/>
              <w:iCs/>
            </w:rPr>
            <w:t>International Journal of Clinical Pharmacy</w:t>
          </w:r>
          <w:r w:rsidRPr="00EA3C13">
            <w:rPr>
              <w:rFonts w:eastAsia="Times New Roman"/>
            </w:rPr>
            <w:t xml:space="preserve">, </w:t>
          </w:r>
          <w:r w:rsidRPr="00EA3C13">
            <w:rPr>
              <w:rFonts w:eastAsia="Times New Roman"/>
              <w:i/>
              <w:iCs/>
            </w:rPr>
            <w:t>18</w:t>
          </w:r>
          <w:r w:rsidRPr="00EA3C13">
            <w:rPr>
              <w:rFonts w:eastAsia="Times New Roman"/>
            </w:rPr>
            <w:t>(2), 941–948. https://doi.org/doi.org/10.18549/PharmPract.2020.2.1927.</w:t>
          </w:r>
        </w:p>
        <w:p w14:paraId="24E5BD59" w14:textId="77777777" w:rsidR="00EA3C13" w:rsidRPr="00EA3C13" w:rsidRDefault="00EA3C13" w:rsidP="00141BE6">
          <w:pPr>
            <w:spacing w:line="276" w:lineRule="auto"/>
            <w:ind w:hanging="480"/>
            <w:divId w:val="284695785"/>
            <w:rPr>
              <w:rFonts w:eastAsia="Times New Roman"/>
            </w:rPr>
          </w:pPr>
          <w:proofErr w:type="spellStart"/>
          <w:r w:rsidRPr="00EA3C13">
            <w:rPr>
              <w:rFonts w:eastAsia="Times New Roman"/>
            </w:rPr>
            <w:t>Wrześniewska</w:t>
          </w:r>
          <w:proofErr w:type="spellEnd"/>
          <w:r w:rsidRPr="00EA3C13">
            <w:rPr>
              <w:rFonts w:eastAsia="Times New Roman"/>
            </w:rPr>
            <w:t xml:space="preserve">-Wal, I., </w:t>
          </w:r>
          <w:proofErr w:type="spellStart"/>
          <w:r w:rsidRPr="00EA3C13">
            <w:rPr>
              <w:rFonts w:eastAsia="Times New Roman"/>
            </w:rPr>
            <w:t>Grudziąż-Sękowska</w:t>
          </w:r>
          <w:proofErr w:type="spellEnd"/>
          <w:r w:rsidRPr="00EA3C13">
            <w:rPr>
              <w:rFonts w:eastAsia="Times New Roman"/>
            </w:rPr>
            <w:t xml:space="preserve">, J., </w:t>
          </w:r>
          <w:proofErr w:type="spellStart"/>
          <w:r w:rsidRPr="00EA3C13">
            <w:rPr>
              <w:rFonts w:eastAsia="Times New Roman"/>
            </w:rPr>
            <w:t>Sękowski</w:t>
          </w:r>
          <w:proofErr w:type="spellEnd"/>
          <w:r w:rsidRPr="00EA3C13">
            <w:rPr>
              <w:rFonts w:eastAsia="Times New Roman"/>
            </w:rPr>
            <w:t xml:space="preserve">, K., Pinkas, J., &amp; Jankowski, M. (2025). Sociodemographic factors determining the choice of pharmacy and the level of trust in pharmacists – a 2024 cross-sectional pilot survey in Poland. </w:t>
          </w:r>
          <w:r w:rsidRPr="00EA3C13">
            <w:rPr>
              <w:rFonts w:eastAsia="Times New Roman"/>
              <w:i/>
              <w:iCs/>
            </w:rPr>
            <w:t>BMC Health Services Research</w:t>
          </w:r>
          <w:r w:rsidRPr="00EA3C13">
            <w:rPr>
              <w:rFonts w:eastAsia="Times New Roman"/>
            </w:rPr>
            <w:t xml:space="preserve">, </w:t>
          </w:r>
          <w:r w:rsidRPr="00EA3C13">
            <w:rPr>
              <w:rFonts w:eastAsia="Times New Roman"/>
              <w:i/>
              <w:iCs/>
            </w:rPr>
            <w:t>25</w:t>
          </w:r>
          <w:r w:rsidRPr="00EA3C13">
            <w:rPr>
              <w:rFonts w:eastAsia="Times New Roman"/>
            </w:rPr>
            <w:t>(1), 1–13. https://doi.org/10.1186/s12913-025-12709-6</w:t>
          </w:r>
        </w:p>
        <w:p w14:paraId="1C9DB462" w14:textId="77777777" w:rsidR="00EA3C13" w:rsidRPr="00EA3C13" w:rsidRDefault="00EA3C13" w:rsidP="00141BE6">
          <w:pPr>
            <w:spacing w:line="276" w:lineRule="auto"/>
            <w:ind w:hanging="480"/>
            <w:divId w:val="722801374"/>
            <w:rPr>
              <w:rFonts w:eastAsia="Times New Roman"/>
            </w:rPr>
          </w:pPr>
          <w:r w:rsidRPr="00EA3C13">
            <w:rPr>
              <w:rFonts w:eastAsia="Times New Roman"/>
            </w:rPr>
            <w:t xml:space="preserve">Zehra, S., Ranjan, J., &amp; Shukla, M. (2025). Service quality in healthcare: understanding the relationship between patient experience and healthcare outcomes. </w:t>
          </w:r>
          <w:r w:rsidRPr="00EA3C13">
            <w:rPr>
              <w:rFonts w:eastAsia="Times New Roman"/>
              <w:i/>
              <w:iCs/>
            </w:rPr>
            <w:t>International Journal of Health Care Quality Assurance</w:t>
          </w:r>
          <w:r w:rsidRPr="00EA3C13">
            <w:rPr>
              <w:rFonts w:eastAsia="Times New Roman"/>
            </w:rPr>
            <w:t xml:space="preserve">, </w:t>
          </w:r>
          <w:r w:rsidRPr="00EA3C13">
            <w:rPr>
              <w:rFonts w:eastAsia="Times New Roman"/>
              <w:i/>
              <w:iCs/>
            </w:rPr>
            <w:t>38</w:t>
          </w:r>
          <w:r w:rsidRPr="00EA3C13">
            <w:rPr>
              <w:rFonts w:eastAsia="Times New Roman"/>
            </w:rPr>
            <w:t>(4). https://doi.org/10.1108/IJHCQA-09-2024-0090</w:t>
          </w:r>
        </w:p>
        <w:p w14:paraId="0B4B0880" w14:textId="691DDE27" w:rsidR="00EA3C13" w:rsidRPr="00EA3C13" w:rsidRDefault="00EA3C13" w:rsidP="00EA3C13">
          <w:pPr>
            <w:pStyle w:val="Addresses"/>
            <w:spacing w:line="240" w:lineRule="auto"/>
            <w:jc w:val="left"/>
            <w:rPr>
              <w:i w:val="0"/>
              <w:color w:val="FF0000"/>
            </w:rPr>
            <w:sectPr w:rsidR="00EA3C13" w:rsidRPr="00EA3C13" w:rsidSect="006640A8">
              <w:endnotePr>
                <w:numFmt w:val="decimal"/>
              </w:endnotePr>
              <w:type w:val="continuous"/>
              <w:pgSz w:w="11907" w:h="16840" w:code="9"/>
              <w:pgMar w:top="1418" w:right="1134" w:bottom="1418" w:left="1418" w:header="851" w:footer="851" w:gutter="0"/>
              <w:cols w:num="2" w:space="567"/>
              <w:noEndnote/>
              <w:docGrid w:linePitch="271"/>
            </w:sectPr>
          </w:pPr>
          <w:r w:rsidRPr="00EA3C13">
            <w:rPr>
              <w:rFonts w:eastAsia="Times New Roman"/>
              <w:color w:val="FF0000"/>
            </w:rPr>
            <w:t> </w:t>
          </w:r>
        </w:p>
      </w:sdtContent>
    </w:sdt>
    <w:p w14:paraId="5FC882ED" w14:textId="116F3665" w:rsidR="003217E8" w:rsidRDefault="00D81E74" w:rsidP="00D24FD8">
      <w:r>
        <w:t xml:space="preserve"> </w:t>
      </w:r>
    </w:p>
    <w:sectPr w:rsidR="003217E8"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990D2" w14:textId="77777777" w:rsidR="001A071B" w:rsidRDefault="001A071B" w:rsidP="00D24FD8">
      <w:pPr>
        <w:spacing w:line="240" w:lineRule="auto"/>
      </w:pPr>
      <w:r>
        <w:separator/>
      </w:r>
    </w:p>
  </w:endnote>
  <w:endnote w:type="continuationSeparator" w:id="0">
    <w:p w14:paraId="625BA3FB" w14:textId="77777777" w:rsidR="001A071B" w:rsidRDefault="001A071B"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E01E8" w14:textId="77777777" w:rsidR="00D24368"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A0D7E" w14:textId="77777777" w:rsidR="001A071B" w:rsidRDefault="001A071B" w:rsidP="00D24FD8">
      <w:pPr>
        <w:spacing w:line="240" w:lineRule="auto"/>
      </w:pPr>
      <w:r>
        <w:separator/>
      </w:r>
    </w:p>
  </w:footnote>
  <w:footnote w:type="continuationSeparator" w:id="0">
    <w:p w14:paraId="1A2D0FF6" w14:textId="77777777" w:rsidR="001A071B" w:rsidRDefault="001A071B"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32CD" w14:textId="77777777" w:rsidR="00D24368" w:rsidRDefault="00D24368"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892888202">
    <w:abstractNumId w:val="1"/>
  </w:num>
  <w:num w:numId="2" w16cid:durableId="1429959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75700"/>
    <w:rsid w:val="000A3957"/>
    <w:rsid w:val="00141BE6"/>
    <w:rsid w:val="00160FF3"/>
    <w:rsid w:val="001A071B"/>
    <w:rsid w:val="001E2300"/>
    <w:rsid w:val="001F20D8"/>
    <w:rsid w:val="001F24E2"/>
    <w:rsid w:val="00236D46"/>
    <w:rsid w:val="002B48B4"/>
    <w:rsid w:val="003217E8"/>
    <w:rsid w:val="00344D68"/>
    <w:rsid w:val="00372688"/>
    <w:rsid w:val="003D0F98"/>
    <w:rsid w:val="003F2A61"/>
    <w:rsid w:val="004275D5"/>
    <w:rsid w:val="00486270"/>
    <w:rsid w:val="004A2E7A"/>
    <w:rsid w:val="00554E79"/>
    <w:rsid w:val="00601F4A"/>
    <w:rsid w:val="006037D3"/>
    <w:rsid w:val="00684AF7"/>
    <w:rsid w:val="007B163D"/>
    <w:rsid w:val="00817FAD"/>
    <w:rsid w:val="0082068A"/>
    <w:rsid w:val="00820994"/>
    <w:rsid w:val="008E0AF7"/>
    <w:rsid w:val="008E1E65"/>
    <w:rsid w:val="009A691F"/>
    <w:rsid w:val="00A414EB"/>
    <w:rsid w:val="00A45A7D"/>
    <w:rsid w:val="00AA63A1"/>
    <w:rsid w:val="00AC443F"/>
    <w:rsid w:val="00B30691"/>
    <w:rsid w:val="00B662D4"/>
    <w:rsid w:val="00BB50FE"/>
    <w:rsid w:val="00CE39C7"/>
    <w:rsid w:val="00D11244"/>
    <w:rsid w:val="00D17CC1"/>
    <w:rsid w:val="00D24368"/>
    <w:rsid w:val="00D24FD8"/>
    <w:rsid w:val="00D81E74"/>
    <w:rsid w:val="00DC0A30"/>
    <w:rsid w:val="00E41ACA"/>
    <w:rsid w:val="00E93777"/>
    <w:rsid w:val="00EA3C13"/>
    <w:rsid w:val="00EF2F6A"/>
    <w:rsid w:val="00F151AE"/>
    <w:rsid w:val="00F3646A"/>
    <w:rsid w:val="00F471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8391A"/>
  <w15:docId w15:val="{EE87426F-B279-4284-8765-70B23DA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B30691"/>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PlaceholderText">
    <w:name w:val="Placeholder Text"/>
    <w:basedOn w:val="DefaultParagraphFont"/>
    <w:uiPriority w:val="99"/>
    <w:semiHidden/>
    <w:rsid w:val="00EA3C1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9048">
      <w:marLeft w:val="480"/>
      <w:marRight w:val="0"/>
      <w:marTop w:val="0"/>
      <w:marBottom w:val="0"/>
      <w:divBdr>
        <w:top w:val="none" w:sz="0" w:space="0" w:color="auto"/>
        <w:left w:val="none" w:sz="0" w:space="0" w:color="auto"/>
        <w:bottom w:val="none" w:sz="0" w:space="0" w:color="auto"/>
        <w:right w:val="none" w:sz="0" w:space="0" w:color="auto"/>
      </w:divBdr>
    </w:div>
    <w:div w:id="166485724">
      <w:marLeft w:val="480"/>
      <w:marRight w:val="0"/>
      <w:marTop w:val="0"/>
      <w:marBottom w:val="0"/>
      <w:divBdr>
        <w:top w:val="none" w:sz="0" w:space="0" w:color="auto"/>
        <w:left w:val="none" w:sz="0" w:space="0" w:color="auto"/>
        <w:bottom w:val="none" w:sz="0" w:space="0" w:color="auto"/>
        <w:right w:val="none" w:sz="0" w:space="0" w:color="auto"/>
      </w:divBdr>
    </w:div>
    <w:div w:id="178928354">
      <w:marLeft w:val="480"/>
      <w:marRight w:val="0"/>
      <w:marTop w:val="0"/>
      <w:marBottom w:val="0"/>
      <w:divBdr>
        <w:top w:val="none" w:sz="0" w:space="0" w:color="auto"/>
        <w:left w:val="none" w:sz="0" w:space="0" w:color="auto"/>
        <w:bottom w:val="none" w:sz="0" w:space="0" w:color="auto"/>
        <w:right w:val="none" w:sz="0" w:space="0" w:color="auto"/>
      </w:divBdr>
    </w:div>
    <w:div w:id="284695785">
      <w:marLeft w:val="480"/>
      <w:marRight w:val="0"/>
      <w:marTop w:val="0"/>
      <w:marBottom w:val="0"/>
      <w:divBdr>
        <w:top w:val="none" w:sz="0" w:space="0" w:color="auto"/>
        <w:left w:val="none" w:sz="0" w:space="0" w:color="auto"/>
        <w:bottom w:val="none" w:sz="0" w:space="0" w:color="auto"/>
        <w:right w:val="none" w:sz="0" w:space="0" w:color="auto"/>
      </w:divBdr>
    </w:div>
    <w:div w:id="616763632">
      <w:marLeft w:val="480"/>
      <w:marRight w:val="0"/>
      <w:marTop w:val="0"/>
      <w:marBottom w:val="0"/>
      <w:divBdr>
        <w:top w:val="none" w:sz="0" w:space="0" w:color="auto"/>
        <w:left w:val="none" w:sz="0" w:space="0" w:color="auto"/>
        <w:bottom w:val="none" w:sz="0" w:space="0" w:color="auto"/>
        <w:right w:val="none" w:sz="0" w:space="0" w:color="auto"/>
      </w:divBdr>
    </w:div>
    <w:div w:id="628896345">
      <w:marLeft w:val="480"/>
      <w:marRight w:val="0"/>
      <w:marTop w:val="0"/>
      <w:marBottom w:val="0"/>
      <w:divBdr>
        <w:top w:val="none" w:sz="0" w:space="0" w:color="auto"/>
        <w:left w:val="none" w:sz="0" w:space="0" w:color="auto"/>
        <w:bottom w:val="none" w:sz="0" w:space="0" w:color="auto"/>
        <w:right w:val="none" w:sz="0" w:space="0" w:color="auto"/>
      </w:divBdr>
    </w:div>
    <w:div w:id="674459614">
      <w:marLeft w:val="480"/>
      <w:marRight w:val="0"/>
      <w:marTop w:val="0"/>
      <w:marBottom w:val="0"/>
      <w:divBdr>
        <w:top w:val="none" w:sz="0" w:space="0" w:color="auto"/>
        <w:left w:val="none" w:sz="0" w:space="0" w:color="auto"/>
        <w:bottom w:val="none" w:sz="0" w:space="0" w:color="auto"/>
        <w:right w:val="none" w:sz="0" w:space="0" w:color="auto"/>
      </w:divBdr>
    </w:div>
    <w:div w:id="718896979">
      <w:marLeft w:val="480"/>
      <w:marRight w:val="0"/>
      <w:marTop w:val="0"/>
      <w:marBottom w:val="0"/>
      <w:divBdr>
        <w:top w:val="none" w:sz="0" w:space="0" w:color="auto"/>
        <w:left w:val="none" w:sz="0" w:space="0" w:color="auto"/>
        <w:bottom w:val="none" w:sz="0" w:space="0" w:color="auto"/>
        <w:right w:val="none" w:sz="0" w:space="0" w:color="auto"/>
      </w:divBdr>
    </w:div>
    <w:div w:id="722801374">
      <w:marLeft w:val="480"/>
      <w:marRight w:val="0"/>
      <w:marTop w:val="0"/>
      <w:marBottom w:val="0"/>
      <w:divBdr>
        <w:top w:val="none" w:sz="0" w:space="0" w:color="auto"/>
        <w:left w:val="none" w:sz="0" w:space="0" w:color="auto"/>
        <w:bottom w:val="none" w:sz="0" w:space="0" w:color="auto"/>
        <w:right w:val="none" w:sz="0" w:space="0" w:color="auto"/>
      </w:divBdr>
    </w:div>
    <w:div w:id="888495005">
      <w:marLeft w:val="480"/>
      <w:marRight w:val="0"/>
      <w:marTop w:val="0"/>
      <w:marBottom w:val="0"/>
      <w:divBdr>
        <w:top w:val="none" w:sz="0" w:space="0" w:color="auto"/>
        <w:left w:val="none" w:sz="0" w:space="0" w:color="auto"/>
        <w:bottom w:val="none" w:sz="0" w:space="0" w:color="auto"/>
        <w:right w:val="none" w:sz="0" w:space="0" w:color="auto"/>
      </w:divBdr>
    </w:div>
    <w:div w:id="1006438304">
      <w:marLeft w:val="480"/>
      <w:marRight w:val="0"/>
      <w:marTop w:val="0"/>
      <w:marBottom w:val="0"/>
      <w:divBdr>
        <w:top w:val="none" w:sz="0" w:space="0" w:color="auto"/>
        <w:left w:val="none" w:sz="0" w:space="0" w:color="auto"/>
        <w:bottom w:val="none" w:sz="0" w:space="0" w:color="auto"/>
        <w:right w:val="none" w:sz="0" w:space="0" w:color="auto"/>
      </w:divBdr>
    </w:div>
    <w:div w:id="1187207481">
      <w:marLeft w:val="480"/>
      <w:marRight w:val="0"/>
      <w:marTop w:val="0"/>
      <w:marBottom w:val="0"/>
      <w:divBdr>
        <w:top w:val="none" w:sz="0" w:space="0" w:color="auto"/>
        <w:left w:val="none" w:sz="0" w:space="0" w:color="auto"/>
        <w:bottom w:val="none" w:sz="0" w:space="0" w:color="auto"/>
        <w:right w:val="none" w:sz="0" w:space="0" w:color="auto"/>
      </w:divBdr>
    </w:div>
    <w:div w:id="1299264335">
      <w:marLeft w:val="480"/>
      <w:marRight w:val="0"/>
      <w:marTop w:val="0"/>
      <w:marBottom w:val="0"/>
      <w:divBdr>
        <w:top w:val="none" w:sz="0" w:space="0" w:color="auto"/>
        <w:left w:val="none" w:sz="0" w:space="0" w:color="auto"/>
        <w:bottom w:val="none" w:sz="0" w:space="0" w:color="auto"/>
        <w:right w:val="none" w:sz="0" w:space="0" w:color="auto"/>
      </w:divBdr>
    </w:div>
    <w:div w:id="1303656198">
      <w:marLeft w:val="480"/>
      <w:marRight w:val="0"/>
      <w:marTop w:val="0"/>
      <w:marBottom w:val="0"/>
      <w:divBdr>
        <w:top w:val="none" w:sz="0" w:space="0" w:color="auto"/>
        <w:left w:val="none" w:sz="0" w:space="0" w:color="auto"/>
        <w:bottom w:val="none" w:sz="0" w:space="0" w:color="auto"/>
        <w:right w:val="none" w:sz="0" w:space="0" w:color="auto"/>
      </w:divBdr>
    </w:div>
    <w:div w:id="1600870529">
      <w:marLeft w:val="480"/>
      <w:marRight w:val="0"/>
      <w:marTop w:val="0"/>
      <w:marBottom w:val="0"/>
      <w:divBdr>
        <w:top w:val="none" w:sz="0" w:space="0" w:color="auto"/>
        <w:left w:val="none" w:sz="0" w:space="0" w:color="auto"/>
        <w:bottom w:val="none" w:sz="0" w:space="0" w:color="auto"/>
        <w:right w:val="none" w:sz="0" w:space="0" w:color="auto"/>
      </w:divBdr>
    </w:div>
    <w:div w:id="1686517801">
      <w:marLeft w:val="480"/>
      <w:marRight w:val="0"/>
      <w:marTop w:val="0"/>
      <w:marBottom w:val="0"/>
      <w:divBdr>
        <w:top w:val="none" w:sz="0" w:space="0" w:color="auto"/>
        <w:left w:val="none" w:sz="0" w:space="0" w:color="auto"/>
        <w:bottom w:val="none" w:sz="0" w:space="0" w:color="auto"/>
        <w:right w:val="none" w:sz="0" w:space="0" w:color="auto"/>
      </w:divBdr>
    </w:div>
    <w:div w:id="1794639735">
      <w:marLeft w:val="480"/>
      <w:marRight w:val="0"/>
      <w:marTop w:val="0"/>
      <w:marBottom w:val="0"/>
      <w:divBdr>
        <w:top w:val="none" w:sz="0" w:space="0" w:color="auto"/>
        <w:left w:val="none" w:sz="0" w:space="0" w:color="auto"/>
        <w:bottom w:val="none" w:sz="0" w:space="0" w:color="auto"/>
        <w:right w:val="none" w:sz="0" w:space="0" w:color="auto"/>
      </w:divBdr>
    </w:div>
    <w:div w:id="1857311159">
      <w:marLeft w:val="480"/>
      <w:marRight w:val="0"/>
      <w:marTop w:val="0"/>
      <w:marBottom w:val="0"/>
      <w:divBdr>
        <w:top w:val="none" w:sz="0" w:space="0" w:color="auto"/>
        <w:left w:val="none" w:sz="0" w:space="0" w:color="auto"/>
        <w:bottom w:val="none" w:sz="0" w:space="0" w:color="auto"/>
        <w:right w:val="none" w:sz="0" w:space="0" w:color="auto"/>
      </w:divBdr>
    </w:div>
    <w:div w:id="1998923895">
      <w:marLeft w:val="480"/>
      <w:marRight w:val="0"/>
      <w:marTop w:val="0"/>
      <w:marBottom w:val="0"/>
      <w:divBdr>
        <w:top w:val="none" w:sz="0" w:space="0" w:color="auto"/>
        <w:left w:val="none" w:sz="0" w:space="0" w:color="auto"/>
        <w:bottom w:val="none" w:sz="0" w:space="0" w:color="auto"/>
        <w:right w:val="none" w:sz="0" w:space="0" w:color="auto"/>
      </w:divBdr>
    </w:div>
    <w:div w:id="2030443349">
      <w:marLeft w:val="480"/>
      <w:marRight w:val="0"/>
      <w:marTop w:val="0"/>
      <w:marBottom w:val="0"/>
      <w:divBdr>
        <w:top w:val="none" w:sz="0" w:space="0" w:color="auto"/>
        <w:left w:val="none" w:sz="0" w:space="0" w:color="auto"/>
        <w:bottom w:val="none" w:sz="0" w:space="0" w:color="auto"/>
        <w:right w:val="none" w:sz="0" w:space="0" w:color="auto"/>
      </w:divBdr>
    </w:div>
    <w:div w:id="2037731980">
      <w:marLeft w:val="480"/>
      <w:marRight w:val="0"/>
      <w:marTop w:val="0"/>
      <w:marBottom w:val="0"/>
      <w:divBdr>
        <w:top w:val="none" w:sz="0" w:space="0" w:color="auto"/>
        <w:left w:val="none" w:sz="0" w:space="0" w:color="auto"/>
        <w:bottom w:val="none" w:sz="0" w:space="0" w:color="auto"/>
        <w:right w:val="none" w:sz="0" w:space="0" w:color="auto"/>
      </w:divBdr>
    </w:div>
    <w:div w:id="2054840295">
      <w:marLeft w:val="480"/>
      <w:marRight w:val="0"/>
      <w:marTop w:val="0"/>
      <w:marBottom w:val="0"/>
      <w:divBdr>
        <w:top w:val="none" w:sz="0" w:space="0" w:color="auto"/>
        <w:left w:val="none" w:sz="0" w:space="0" w:color="auto"/>
        <w:bottom w:val="none" w:sz="0" w:space="0" w:color="auto"/>
        <w:right w:val="none" w:sz="0" w:space="0" w:color="auto"/>
      </w:divBdr>
    </w:div>
    <w:div w:id="2119787219">
      <w:marLeft w:val="480"/>
      <w:marRight w:val="0"/>
      <w:marTop w:val="0"/>
      <w:marBottom w:val="0"/>
      <w:divBdr>
        <w:top w:val="none" w:sz="0" w:space="0" w:color="auto"/>
        <w:left w:val="none" w:sz="0" w:space="0" w:color="auto"/>
        <w:bottom w:val="none" w:sz="0" w:space="0" w:color="auto"/>
        <w:right w:val="none" w:sz="0" w:space="0" w:color="auto"/>
      </w:divBdr>
    </w:div>
    <w:div w:id="2140150327">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3869D6B8EA4A1DB68757960C053E1E"/>
        <w:category>
          <w:name w:val="General"/>
          <w:gallery w:val="placeholder"/>
        </w:category>
        <w:types>
          <w:type w:val="bbPlcHdr"/>
        </w:types>
        <w:behaviors>
          <w:behavior w:val="content"/>
        </w:behaviors>
        <w:guid w:val="{2E0719C5-B7C3-44D0-8D39-1B31D6D61A54}"/>
      </w:docPartPr>
      <w:docPartBody>
        <w:p w:rsidR="005F08FC" w:rsidRDefault="00426EB4" w:rsidP="00426EB4">
          <w:pPr>
            <w:pStyle w:val="E73869D6B8EA4A1DB68757960C053E1E"/>
          </w:pPr>
          <w:r w:rsidRPr="00A231C3">
            <w:rPr>
              <w:rStyle w:val="PlaceholderText"/>
            </w:rPr>
            <w:t>Click or tap here to enter text.</w:t>
          </w:r>
        </w:p>
      </w:docPartBody>
    </w:docPart>
    <w:docPart>
      <w:docPartPr>
        <w:name w:val="012E6F43E4AB42B69C2C92F5BE1BB582"/>
        <w:category>
          <w:name w:val="General"/>
          <w:gallery w:val="placeholder"/>
        </w:category>
        <w:types>
          <w:type w:val="bbPlcHdr"/>
        </w:types>
        <w:behaviors>
          <w:behavior w:val="content"/>
        </w:behaviors>
        <w:guid w:val="{8D73A5C6-2802-4344-B9D2-B3E4C734B372}"/>
      </w:docPartPr>
      <w:docPartBody>
        <w:p w:rsidR="005F08FC" w:rsidRDefault="00426EB4" w:rsidP="00426EB4">
          <w:pPr>
            <w:pStyle w:val="012E6F43E4AB42B69C2C92F5BE1BB582"/>
          </w:pPr>
          <w:r w:rsidRPr="00C726EE">
            <w:rPr>
              <w:rStyle w:val="PlaceholderText"/>
            </w:rPr>
            <w:t>Click or tap here to enter text.</w:t>
          </w:r>
        </w:p>
      </w:docPartBody>
    </w:docPart>
    <w:docPart>
      <w:docPartPr>
        <w:name w:val="CD1A23FA93894C84A7194244C0089775"/>
        <w:category>
          <w:name w:val="General"/>
          <w:gallery w:val="placeholder"/>
        </w:category>
        <w:types>
          <w:type w:val="bbPlcHdr"/>
        </w:types>
        <w:behaviors>
          <w:behavior w:val="content"/>
        </w:behaviors>
        <w:guid w:val="{4BD5C745-3167-4DD1-80E6-FA1DBE79FC85}"/>
      </w:docPartPr>
      <w:docPartBody>
        <w:p w:rsidR="005F08FC" w:rsidRDefault="00426EB4" w:rsidP="00426EB4">
          <w:pPr>
            <w:pStyle w:val="CD1A23FA93894C84A7194244C0089775"/>
          </w:pPr>
          <w:r w:rsidRPr="00D06FEC">
            <w:rPr>
              <w:rStyle w:val="PlaceholderText"/>
            </w:rPr>
            <w:t>Click or tap here to enter text.</w:t>
          </w:r>
        </w:p>
      </w:docPartBody>
    </w:docPart>
    <w:docPart>
      <w:docPartPr>
        <w:name w:val="C87D5DC9F88E4D21AF8AC305C938565D"/>
        <w:category>
          <w:name w:val="General"/>
          <w:gallery w:val="placeholder"/>
        </w:category>
        <w:types>
          <w:type w:val="bbPlcHdr"/>
        </w:types>
        <w:behaviors>
          <w:behavior w:val="content"/>
        </w:behaviors>
        <w:guid w:val="{8D99ACFF-447E-4ACA-99CD-DDE32216ECD3}"/>
      </w:docPartPr>
      <w:docPartBody>
        <w:p w:rsidR="005F08FC" w:rsidRDefault="00426EB4" w:rsidP="00426EB4">
          <w:pPr>
            <w:pStyle w:val="C87D5DC9F88E4D21AF8AC305C938565D"/>
          </w:pPr>
          <w:r w:rsidRPr="00D06FEC">
            <w:rPr>
              <w:rStyle w:val="PlaceholderText"/>
            </w:rPr>
            <w:t>Click or tap here to enter text.</w:t>
          </w:r>
        </w:p>
      </w:docPartBody>
    </w:docPart>
    <w:docPart>
      <w:docPartPr>
        <w:name w:val="DA0C1ADA3FBC4BB5A7D61579D80A2E8B"/>
        <w:category>
          <w:name w:val="General"/>
          <w:gallery w:val="placeholder"/>
        </w:category>
        <w:types>
          <w:type w:val="bbPlcHdr"/>
        </w:types>
        <w:behaviors>
          <w:behavior w:val="content"/>
        </w:behaviors>
        <w:guid w:val="{9A4F9D8A-079C-4BDC-A947-0AB7889212FC}"/>
      </w:docPartPr>
      <w:docPartBody>
        <w:p w:rsidR="005F08FC" w:rsidRDefault="00426EB4" w:rsidP="00426EB4">
          <w:pPr>
            <w:pStyle w:val="DA0C1ADA3FBC4BB5A7D61579D80A2E8B"/>
          </w:pPr>
          <w:r w:rsidRPr="00C726EE">
            <w:rPr>
              <w:rStyle w:val="PlaceholderText"/>
            </w:rPr>
            <w:t>Click or tap here to enter text.</w:t>
          </w:r>
        </w:p>
      </w:docPartBody>
    </w:docPart>
    <w:docPart>
      <w:docPartPr>
        <w:name w:val="2B605100D6B94AD2AD7FAD56F233F061"/>
        <w:category>
          <w:name w:val="General"/>
          <w:gallery w:val="placeholder"/>
        </w:category>
        <w:types>
          <w:type w:val="bbPlcHdr"/>
        </w:types>
        <w:behaviors>
          <w:behavior w:val="content"/>
        </w:behaviors>
        <w:guid w:val="{0C55F705-4C18-45AF-BB37-1F0380727C49}"/>
      </w:docPartPr>
      <w:docPartBody>
        <w:p w:rsidR="005F08FC" w:rsidRDefault="00426EB4" w:rsidP="00426EB4">
          <w:pPr>
            <w:pStyle w:val="2B605100D6B94AD2AD7FAD56F233F061"/>
          </w:pPr>
          <w:r w:rsidRPr="00C726EE">
            <w:rPr>
              <w:rStyle w:val="PlaceholderText"/>
            </w:rPr>
            <w:t>Click or tap here to enter text.</w:t>
          </w:r>
        </w:p>
      </w:docPartBody>
    </w:docPart>
    <w:docPart>
      <w:docPartPr>
        <w:name w:val="F288E9BFEF0045739DB68FD83990549E"/>
        <w:category>
          <w:name w:val="General"/>
          <w:gallery w:val="placeholder"/>
        </w:category>
        <w:types>
          <w:type w:val="bbPlcHdr"/>
        </w:types>
        <w:behaviors>
          <w:behavior w:val="content"/>
        </w:behaviors>
        <w:guid w:val="{F50AAEA1-09EF-4FD8-BD56-44D9E7978705}"/>
      </w:docPartPr>
      <w:docPartBody>
        <w:p w:rsidR="005F08FC" w:rsidRDefault="00426EB4" w:rsidP="00426EB4">
          <w:pPr>
            <w:pStyle w:val="F288E9BFEF0045739DB68FD83990549E"/>
          </w:pPr>
          <w:r w:rsidRPr="00C726EE">
            <w:rPr>
              <w:rStyle w:val="PlaceholderText"/>
            </w:rPr>
            <w:t>Click or tap here to enter text.</w:t>
          </w:r>
        </w:p>
      </w:docPartBody>
    </w:docPart>
    <w:docPart>
      <w:docPartPr>
        <w:name w:val="EBB51679F32149E99198F4F280C1BCFB"/>
        <w:category>
          <w:name w:val="General"/>
          <w:gallery w:val="placeholder"/>
        </w:category>
        <w:types>
          <w:type w:val="bbPlcHdr"/>
        </w:types>
        <w:behaviors>
          <w:behavior w:val="content"/>
        </w:behaviors>
        <w:guid w:val="{8BDFB5F1-FB13-491F-A994-20E380C66B56}"/>
      </w:docPartPr>
      <w:docPartBody>
        <w:p w:rsidR="005F08FC" w:rsidRDefault="00426EB4" w:rsidP="00426EB4">
          <w:pPr>
            <w:pStyle w:val="EBB51679F32149E99198F4F280C1BCFB"/>
          </w:pPr>
          <w:r w:rsidRPr="00C726EE">
            <w:rPr>
              <w:rStyle w:val="PlaceholderText"/>
            </w:rPr>
            <w:t>Click or tap here to enter text.</w:t>
          </w:r>
        </w:p>
      </w:docPartBody>
    </w:docPart>
    <w:docPart>
      <w:docPartPr>
        <w:name w:val="F998072197B54FF6904BFA9E6F3D4D5D"/>
        <w:category>
          <w:name w:val="General"/>
          <w:gallery w:val="placeholder"/>
        </w:category>
        <w:types>
          <w:type w:val="bbPlcHdr"/>
        </w:types>
        <w:behaviors>
          <w:behavior w:val="content"/>
        </w:behaviors>
        <w:guid w:val="{83319624-F585-4B69-B83E-E0D82FD89384}"/>
      </w:docPartPr>
      <w:docPartBody>
        <w:p w:rsidR="005F08FC" w:rsidRDefault="00426EB4" w:rsidP="00426EB4">
          <w:pPr>
            <w:pStyle w:val="F998072197B54FF6904BFA9E6F3D4D5D"/>
          </w:pPr>
          <w:r w:rsidRPr="00C726EE">
            <w:rPr>
              <w:rStyle w:val="PlaceholderText"/>
            </w:rPr>
            <w:t>Click or tap here to enter text.</w:t>
          </w:r>
        </w:p>
      </w:docPartBody>
    </w:docPart>
    <w:docPart>
      <w:docPartPr>
        <w:name w:val="446985C1027B488AA0F6785F310F2615"/>
        <w:category>
          <w:name w:val="General"/>
          <w:gallery w:val="placeholder"/>
        </w:category>
        <w:types>
          <w:type w:val="bbPlcHdr"/>
        </w:types>
        <w:behaviors>
          <w:behavior w:val="content"/>
        </w:behaviors>
        <w:guid w:val="{8EEF2CF9-7F93-41D2-9CDB-93ED3B7FB05F}"/>
      </w:docPartPr>
      <w:docPartBody>
        <w:p w:rsidR="005F08FC" w:rsidRDefault="00426EB4" w:rsidP="00426EB4">
          <w:pPr>
            <w:pStyle w:val="446985C1027B488AA0F6785F310F2615"/>
          </w:pPr>
          <w:r w:rsidRPr="00C726EE">
            <w:rPr>
              <w:rStyle w:val="PlaceholderText"/>
            </w:rPr>
            <w:t>Click or tap here to enter text.</w:t>
          </w:r>
        </w:p>
      </w:docPartBody>
    </w:docPart>
    <w:docPart>
      <w:docPartPr>
        <w:name w:val="FD9DCFCDAAFE442586FBEBFF388E9318"/>
        <w:category>
          <w:name w:val="General"/>
          <w:gallery w:val="placeholder"/>
        </w:category>
        <w:types>
          <w:type w:val="bbPlcHdr"/>
        </w:types>
        <w:behaviors>
          <w:behavior w:val="content"/>
        </w:behaviors>
        <w:guid w:val="{F2AA39AA-B05F-4CB7-AAC2-C6156D68E810}"/>
      </w:docPartPr>
      <w:docPartBody>
        <w:p w:rsidR="005F08FC" w:rsidRDefault="00426EB4" w:rsidP="00426EB4">
          <w:pPr>
            <w:pStyle w:val="FD9DCFCDAAFE442586FBEBFF388E9318"/>
          </w:pPr>
          <w:r w:rsidRPr="00A231C3">
            <w:rPr>
              <w:rStyle w:val="PlaceholderText"/>
            </w:rPr>
            <w:t>Click or tap here to enter text.</w:t>
          </w:r>
        </w:p>
      </w:docPartBody>
    </w:docPart>
    <w:docPart>
      <w:docPartPr>
        <w:name w:val="627A0C0EE60248AC9B1995F6DFFEFC20"/>
        <w:category>
          <w:name w:val="General"/>
          <w:gallery w:val="placeholder"/>
        </w:category>
        <w:types>
          <w:type w:val="bbPlcHdr"/>
        </w:types>
        <w:behaviors>
          <w:behavior w:val="content"/>
        </w:behaviors>
        <w:guid w:val="{8100D57E-8DB4-410B-B788-155B6D5E2FEC}"/>
      </w:docPartPr>
      <w:docPartBody>
        <w:p w:rsidR="005F08FC" w:rsidRDefault="00426EB4" w:rsidP="00426EB4">
          <w:pPr>
            <w:pStyle w:val="627A0C0EE60248AC9B1995F6DFFEFC20"/>
          </w:pPr>
          <w:r w:rsidRPr="00A231C3">
            <w:rPr>
              <w:rStyle w:val="PlaceholderText"/>
            </w:rPr>
            <w:t>Click or tap here to enter text.</w:t>
          </w:r>
        </w:p>
      </w:docPartBody>
    </w:docPart>
    <w:docPart>
      <w:docPartPr>
        <w:name w:val="B8EA6C2919AA4FE4B17C38DC36331F41"/>
        <w:category>
          <w:name w:val="General"/>
          <w:gallery w:val="placeholder"/>
        </w:category>
        <w:types>
          <w:type w:val="bbPlcHdr"/>
        </w:types>
        <w:behaviors>
          <w:behavior w:val="content"/>
        </w:behaviors>
        <w:guid w:val="{69110553-4B09-47FD-8EC2-CB3026951CD1}"/>
      </w:docPartPr>
      <w:docPartBody>
        <w:p w:rsidR="005F08FC" w:rsidRDefault="00426EB4" w:rsidP="00426EB4">
          <w:pPr>
            <w:pStyle w:val="B8EA6C2919AA4FE4B17C38DC36331F41"/>
          </w:pPr>
          <w:r w:rsidRPr="00C726EE">
            <w:rPr>
              <w:rStyle w:val="PlaceholderText"/>
            </w:rPr>
            <w:t>Click or tap here to enter text.</w:t>
          </w:r>
        </w:p>
      </w:docPartBody>
    </w:docPart>
    <w:docPart>
      <w:docPartPr>
        <w:name w:val="FC9C6F42BE5B43D9BBD06EFF3F04CC53"/>
        <w:category>
          <w:name w:val="General"/>
          <w:gallery w:val="placeholder"/>
        </w:category>
        <w:types>
          <w:type w:val="bbPlcHdr"/>
        </w:types>
        <w:behaviors>
          <w:behavior w:val="content"/>
        </w:behaviors>
        <w:guid w:val="{A358CC03-E2FA-434F-875E-D868B5C166F7}"/>
      </w:docPartPr>
      <w:docPartBody>
        <w:p w:rsidR="005F08FC" w:rsidRDefault="00426EB4" w:rsidP="00426EB4">
          <w:pPr>
            <w:pStyle w:val="FC9C6F42BE5B43D9BBD06EFF3F04CC53"/>
          </w:pPr>
          <w:r w:rsidRPr="00A231C3">
            <w:rPr>
              <w:rStyle w:val="PlaceholderText"/>
            </w:rPr>
            <w:t>Click or tap here to enter text.</w:t>
          </w:r>
        </w:p>
      </w:docPartBody>
    </w:docPart>
    <w:docPart>
      <w:docPartPr>
        <w:name w:val="52F8261F9E3F43BCB6161A9D101F58B3"/>
        <w:category>
          <w:name w:val="General"/>
          <w:gallery w:val="placeholder"/>
        </w:category>
        <w:types>
          <w:type w:val="bbPlcHdr"/>
        </w:types>
        <w:behaviors>
          <w:behavior w:val="content"/>
        </w:behaviors>
        <w:guid w:val="{8E2CDA0B-3D03-4E6D-81DE-981DA1CD9DEB}"/>
      </w:docPartPr>
      <w:docPartBody>
        <w:p w:rsidR="005F08FC" w:rsidRDefault="00426EB4" w:rsidP="00426EB4">
          <w:pPr>
            <w:pStyle w:val="52F8261F9E3F43BCB6161A9D101F58B3"/>
          </w:pPr>
          <w:r w:rsidRPr="00D06FEC">
            <w:rPr>
              <w:rStyle w:val="PlaceholderText"/>
            </w:rPr>
            <w:t>Click or tap here to enter text.</w:t>
          </w:r>
        </w:p>
      </w:docPartBody>
    </w:docPart>
    <w:docPart>
      <w:docPartPr>
        <w:name w:val="CD4E4F1E53DC4C7C8E0D012DB94DBEA1"/>
        <w:category>
          <w:name w:val="General"/>
          <w:gallery w:val="placeholder"/>
        </w:category>
        <w:types>
          <w:type w:val="bbPlcHdr"/>
        </w:types>
        <w:behaviors>
          <w:behavior w:val="content"/>
        </w:behaviors>
        <w:guid w:val="{0F15F19A-CFF6-4883-8C04-AC884CCFF442}"/>
      </w:docPartPr>
      <w:docPartBody>
        <w:p w:rsidR="005F08FC" w:rsidRDefault="00426EB4" w:rsidP="00426EB4">
          <w:pPr>
            <w:pStyle w:val="CD4E4F1E53DC4C7C8E0D012DB94DBEA1"/>
          </w:pPr>
          <w:r w:rsidRPr="00A231C3">
            <w:rPr>
              <w:rStyle w:val="PlaceholderText"/>
            </w:rPr>
            <w:t>Click or tap here to enter text.</w:t>
          </w:r>
        </w:p>
      </w:docPartBody>
    </w:docPart>
    <w:docPart>
      <w:docPartPr>
        <w:name w:val="DFBB65975AE74F0BB8423634C4391625"/>
        <w:category>
          <w:name w:val="General"/>
          <w:gallery w:val="placeholder"/>
        </w:category>
        <w:types>
          <w:type w:val="bbPlcHdr"/>
        </w:types>
        <w:behaviors>
          <w:behavior w:val="content"/>
        </w:behaviors>
        <w:guid w:val="{34E3804D-C02B-40A2-BDEF-E6F673D70C60}"/>
      </w:docPartPr>
      <w:docPartBody>
        <w:p w:rsidR="005F08FC" w:rsidRDefault="00426EB4" w:rsidP="00426EB4">
          <w:pPr>
            <w:pStyle w:val="DFBB65975AE74F0BB8423634C4391625"/>
          </w:pPr>
          <w:r w:rsidRPr="00A231C3">
            <w:rPr>
              <w:rStyle w:val="PlaceholderText"/>
            </w:rPr>
            <w:t>Click or tap here to enter text.</w:t>
          </w:r>
        </w:p>
      </w:docPartBody>
    </w:docPart>
    <w:docPart>
      <w:docPartPr>
        <w:name w:val="7189816F41BA49DCB068A1B0758EA2AE"/>
        <w:category>
          <w:name w:val="General"/>
          <w:gallery w:val="placeholder"/>
        </w:category>
        <w:types>
          <w:type w:val="bbPlcHdr"/>
        </w:types>
        <w:behaviors>
          <w:behavior w:val="content"/>
        </w:behaviors>
        <w:guid w:val="{3D0DC943-2A10-4C98-AF59-C326B780EA7C}"/>
      </w:docPartPr>
      <w:docPartBody>
        <w:p w:rsidR="005F08FC" w:rsidRDefault="00426EB4" w:rsidP="00426EB4">
          <w:pPr>
            <w:pStyle w:val="7189816F41BA49DCB068A1B0758EA2AE"/>
          </w:pPr>
          <w:r w:rsidRPr="00D06FEC">
            <w:rPr>
              <w:rStyle w:val="PlaceholderText"/>
            </w:rPr>
            <w:t>Click or tap here to enter text.</w:t>
          </w:r>
        </w:p>
      </w:docPartBody>
    </w:docPart>
    <w:docPart>
      <w:docPartPr>
        <w:name w:val="BD35D677821B4A34B08CEA68D2CD1F29"/>
        <w:category>
          <w:name w:val="General"/>
          <w:gallery w:val="placeholder"/>
        </w:category>
        <w:types>
          <w:type w:val="bbPlcHdr"/>
        </w:types>
        <w:behaviors>
          <w:behavior w:val="content"/>
        </w:behaviors>
        <w:guid w:val="{03AA2745-D9F4-4583-BBD0-7B969BE80141}"/>
      </w:docPartPr>
      <w:docPartBody>
        <w:p w:rsidR="005F08FC" w:rsidRDefault="00426EB4" w:rsidP="00426EB4">
          <w:pPr>
            <w:pStyle w:val="BD35D677821B4A34B08CEA68D2CD1F29"/>
          </w:pPr>
          <w:r w:rsidRPr="00D06FEC">
            <w:rPr>
              <w:rStyle w:val="PlaceholderText"/>
            </w:rPr>
            <w:t>Click or tap here to enter text.</w:t>
          </w:r>
        </w:p>
      </w:docPartBody>
    </w:docPart>
    <w:docPart>
      <w:docPartPr>
        <w:name w:val="9496DC08FF6A4D2E853E09ACC974C8C8"/>
        <w:category>
          <w:name w:val="General"/>
          <w:gallery w:val="placeholder"/>
        </w:category>
        <w:types>
          <w:type w:val="bbPlcHdr"/>
        </w:types>
        <w:behaviors>
          <w:behavior w:val="content"/>
        </w:behaviors>
        <w:guid w:val="{910056FB-6E79-4691-B5C6-A300D0240733}"/>
      </w:docPartPr>
      <w:docPartBody>
        <w:p w:rsidR="005F08FC" w:rsidRDefault="00426EB4" w:rsidP="00426EB4">
          <w:pPr>
            <w:pStyle w:val="9496DC08FF6A4D2E853E09ACC974C8C8"/>
          </w:pPr>
          <w:r w:rsidRPr="00EB62FE">
            <w:rPr>
              <w:rStyle w:val="PlaceholderText"/>
            </w:rPr>
            <w:t>Click or tap here to enter text.</w:t>
          </w:r>
        </w:p>
      </w:docPartBody>
    </w:docPart>
    <w:docPart>
      <w:docPartPr>
        <w:name w:val="27384E59D58D4E998D774A637B15C305"/>
        <w:category>
          <w:name w:val="General"/>
          <w:gallery w:val="placeholder"/>
        </w:category>
        <w:types>
          <w:type w:val="bbPlcHdr"/>
        </w:types>
        <w:behaviors>
          <w:behavior w:val="content"/>
        </w:behaviors>
        <w:guid w:val="{B00ECA5C-C8A0-4792-8878-DF9296DC7AF6}"/>
      </w:docPartPr>
      <w:docPartBody>
        <w:p w:rsidR="005F08FC" w:rsidRDefault="00426EB4" w:rsidP="00426EB4">
          <w:pPr>
            <w:pStyle w:val="27384E59D58D4E998D774A637B15C305"/>
          </w:pPr>
          <w:r w:rsidRPr="00EB62FE">
            <w:rPr>
              <w:rStyle w:val="PlaceholderText"/>
            </w:rPr>
            <w:t>Click or tap here to enter text.</w:t>
          </w:r>
        </w:p>
      </w:docPartBody>
    </w:docPart>
    <w:docPart>
      <w:docPartPr>
        <w:name w:val="F333995C24594C6F9C3E17EF43C7682B"/>
        <w:category>
          <w:name w:val="General"/>
          <w:gallery w:val="placeholder"/>
        </w:category>
        <w:types>
          <w:type w:val="bbPlcHdr"/>
        </w:types>
        <w:behaviors>
          <w:behavior w:val="content"/>
        </w:behaviors>
        <w:guid w:val="{A4E80936-52B6-417F-BB4B-DA630731E92B}"/>
      </w:docPartPr>
      <w:docPartBody>
        <w:p w:rsidR="005F08FC" w:rsidRDefault="00426EB4" w:rsidP="00426EB4">
          <w:pPr>
            <w:pStyle w:val="F333995C24594C6F9C3E17EF43C7682B"/>
          </w:pPr>
          <w:r w:rsidRPr="00EB62FE">
            <w:rPr>
              <w:rStyle w:val="PlaceholderText"/>
            </w:rPr>
            <w:t>Click or tap here to enter text.</w:t>
          </w:r>
        </w:p>
      </w:docPartBody>
    </w:docPart>
    <w:docPart>
      <w:docPartPr>
        <w:name w:val="0065B99E26F248DBAE36AD3205F9175D"/>
        <w:category>
          <w:name w:val="General"/>
          <w:gallery w:val="placeholder"/>
        </w:category>
        <w:types>
          <w:type w:val="bbPlcHdr"/>
        </w:types>
        <w:behaviors>
          <w:behavior w:val="content"/>
        </w:behaviors>
        <w:guid w:val="{80F35521-1FAF-4E3D-8E50-E126C7B907A7}"/>
      </w:docPartPr>
      <w:docPartBody>
        <w:p w:rsidR="005F08FC" w:rsidRDefault="00426EB4" w:rsidP="00426EB4">
          <w:pPr>
            <w:pStyle w:val="0065B99E26F248DBAE36AD3205F9175D"/>
          </w:pPr>
          <w:r w:rsidRPr="00EB62FE">
            <w:rPr>
              <w:rStyle w:val="PlaceholderText"/>
            </w:rPr>
            <w:t>Click or tap here to enter text.</w:t>
          </w:r>
        </w:p>
      </w:docPartBody>
    </w:docPart>
    <w:docPart>
      <w:docPartPr>
        <w:name w:val="A1E49C00C6454B9C9CF0BF6877F19C31"/>
        <w:category>
          <w:name w:val="General"/>
          <w:gallery w:val="placeholder"/>
        </w:category>
        <w:types>
          <w:type w:val="bbPlcHdr"/>
        </w:types>
        <w:behaviors>
          <w:behavior w:val="content"/>
        </w:behaviors>
        <w:guid w:val="{7C4A8E41-9D4B-4363-BF44-D976C4777CAB}"/>
      </w:docPartPr>
      <w:docPartBody>
        <w:p w:rsidR="005F08FC" w:rsidRDefault="00426EB4" w:rsidP="00426EB4">
          <w:pPr>
            <w:pStyle w:val="A1E49C00C6454B9C9CF0BF6877F19C31"/>
          </w:pPr>
          <w:r w:rsidRPr="00EB62FE">
            <w:rPr>
              <w:rStyle w:val="PlaceholderText"/>
            </w:rPr>
            <w:t>Click or tap here to enter text.</w:t>
          </w:r>
        </w:p>
      </w:docPartBody>
    </w:docPart>
    <w:docPart>
      <w:docPartPr>
        <w:name w:val="788E487AA20F44DF8B7DAA58BAFC8A2D"/>
        <w:category>
          <w:name w:val="General"/>
          <w:gallery w:val="placeholder"/>
        </w:category>
        <w:types>
          <w:type w:val="bbPlcHdr"/>
        </w:types>
        <w:behaviors>
          <w:behavior w:val="content"/>
        </w:behaviors>
        <w:guid w:val="{698626CE-C55A-4B5C-9221-A7916D1B646C}"/>
      </w:docPartPr>
      <w:docPartBody>
        <w:p w:rsidR="005F08FC" w:rsidRDefault="00426EB4" w:rsidP="00426EB4">
          <w:pPr>
            <w:pStyle w:val="788E487AA20F44DF8B7DAA58BAFC8A2D"/>
          </w:pPr>
          <w:r w:rsidRPr="00EB62FE">
            <w:rPr>
              <w:rStyle w:val="PlaceholderText"/>
            </w:rPr>
            <w:t>Click or tap here to enter text.</w:t>
          </w:r>
        </w:p>
      </w:docPartBody>
    </w:docPart>
    <w:docPart>
      <w:docPartPr>
        <w:name w:val="FB6F17590B6A48549A5CBEBEB5D54D60"/>
        <w:category>
          <w:name w:val="General"/>
          <w:gallery w:val="placeholder"/>
        </w:category>
        <w:types>
          <w:type w:val="bbPlcHdr"/>
        </w:types>
        <w:behaviors>
          <w:behavior w:val="content"/>
        </w:behaviors>
        <w:guid w:val="{A069F456-74A0-4D90-99B1-04BAA34C0B5E}"/>
      </w:docPartPr>
      <w:docPartBody>
        <w:p w:rsidR="005F08FC" w:rsidRDefault="00426EB4" w:rsidP="00426EB4">
          <w:pPr>
            <w:pStyle w:val="FB6F17590B6A48549A5CBEBEB5D54D60"/>
          </w:pPr>
          <w:r w:rsidRPr="00EB62FE">
            <w:rPr>
              <w:rStyle w:val="PlaceholderText"/>
            </w:rPr>
            <w:t>Click or tap here to enter text.</w:t>
          </w:r>
        </w:p>
      </w:docPartBody>
    </w:docPart>
    <w:docPart>
      <w:docPartPr>
        <w:name w:val="B4409BB1801E446D96519BC97EF5EA8C"/>
        <w:category>
          <w:name w:val="General"/>
          <w:gallery w:val="placeholder"/>
        </w:category>
        <w:types>
          <w:type w:val="bbPlcHdr"/>
        </w:types>
        <w:behaviors>
          <w:behavior w:val="content"/>
        </w:behaviors>
        <w:guid w:val="{4D03959F-9DA1-485D-85D4-EB0AB6724F6A}"/>
      </w:docPartPr>
      <w:docPartBody>
        <w:p w:rsidR="005F08FC" w:rsidRDefault="00426EB4" w:rsidP="00426EB4">
          <w:pPr>
            <w:pStyle w:val="B4409BB1801E446D96519BC97EF5EA8C"/>
          </w:pPr>
          <w:r w:rsidRPr="00EB62FE">
            <w:rPr>
              <w:rStyle w:val="PlaceholderText"/>
            </w:rPr>
            <w:t>Click or tap here to enter text.</w:t>
          </w:r>
        </w:p>
      </w:docPartBody>
    </w:docPart>
    <w:docPart>
      <w:docPartPr>
        <w:name w:val="BC1DDF4A430D4B2786133D64CCDA1D9B"/>
        <w:category>
          <w:name w:val="General"/>
          <w:gallery w:val="placeholder"/>
        </w:category>
        <w:types>
          <w:type w:val="bbPlcHdr"/>
        </w:types>
        <w:behaviors>
          <w:behavior w:val="content"/>
        </w:behaviors>
        <w:guid w:val="{DFE6D5B7-1CB0-4BCA-8010-8E9A9FD0F628}"/>
      </w:docPartPr>
      <w:docPartBody>
        <w:p w:rsidR="005F08FC" w:rsidRDefault="00426EB4" w:rsidP="00426EB4">
          <w:pPr>
            <w:pStyle w:val="BC1DDF4A430D4B2786133D64CCDA1D9B"/>
          </w:pPr>
          <w:r w:rsidRPr="00A231C3">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81BD1DB5-4145-42AA-9C1A-1909C3CF7012}"/>
      </w:docPartPr>
      <w:docPartBody>
        <w:p w:rsidR="005F08FC" w:rsidRDefault="00426EB4">
          <w:r w:rsidRPr="00F858E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EB4"/>
    <w:rsid w:val="00212E0F"/>
    <w:rsid w:val="002C09E1"/>
    <w:rsid w:val="003D0F98"/>
    <w:rsid w:val="00426EB4"/>
    <w:rsid w:val="005F08FC"/>
    <w:rsid w:val="006F2065"/>
    <w:rsid w:val="00797E3D"/>
    <w:rsid w:val="0082068A"/>
    <w:rsid w:val="008E0AF7"/>
    <w:rsid w:val="00A5207A"/>
    <w:rsid w:val="00D17CC1"/>
    <w:rsid w:val="00F471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6EB4"/>
    <w:rPr>
      <w:color w:val="666666"/>
    </w:rPr>
  </w:style>
  <w:style w:type="paragraph" w:customStyle="1" w:styleId="E73869D6B8EA4A1DB68757960C053E1E">
    <w:name w:val="E73869D6B8EA4A1DB68757960C053E1E"/>
    <w:rsid w:val="00426EB4"/>
  </w:style>
  <w:style w:type="paragraph" w:customStyle="1" w:styleId="012E6F43E4AB42B69C2C92F5BE1BB582">
    <w:name w:val="012E6F43E4AB42B69C2C92F5BE1BB582"/>
    <w:rsid w:val="00426EB4"/>
  </w:style>
  <w:style w:type="paragraph" w:customStyle="1" w:styleId="CD1A23FA93894C84A7194244C0089775">
    <w:name w:val="CD1A23FA93894C84A7194244C0089775"/>
    <w:rsid w:val="00426EB4"/>
  </w:style>
  <w:style w:type="paragraph" w:customStyle="1" w:styleId="C87D5DC9F88E4D21AF8AC305C938565D">
    <w:name w:val="C87D5DC9F88E4D21AF8AC305C938565D"/>
    <w:rsid w:val="00426EB4"/>
  </w:style>
  <w:style w:type="paragraph" w:customStyle="1" w:styleId="DA0C1ADA3FBC4BB5A7D61579D80A2E8B">
    <w:name w:val="DA0C1ADA3FBC4BB5A7D61579D80A2E8B"/>
    <w:rsid w:val="00426EB4"/>
  </w:style>
  <w:style w:type="paragraph" w:customStyle="1" w:styleId="2B605100D6B94AD2AD7FAD56F233F061">
    <w:name w:val="2B605100D6B94AD2AD7FAD56F233F061"/>
    <w:rsid w:val="00426EB4"/>
  </w:style>
  <w:style w:type="paragraph" w:customStyle="1" w:styleId="F288E9BFEF0045739DB68FD83990549E">
    <w:name w:val="F288E9BFEF0045739DB68FD83990549E"/>
    <w:rsid w:val="00426EB4"/>
  </w:style>
  <w:style w:type="paragraph" w:customStyle="1" w:styleId="EBB51679F32149E99198F4F280C1BCFB">
    <w:name w:val="EBB51679F32149E99198F4F280C1BCFB"/>
    <w:rsid w:val="00426EB4"/>
  </w:style>
  <w:style w:type="paragraph" w:customStyle="1" w:styleId="F998072197B54FF6904BFA9E6F3D4D5D">
    <w:name w:val="F998072197B54FF6904BFA9E6F3D4D5D"/>
    <w:rsid w:val="00426EB4"/>
  </w:style>
  <w:style w:type="paragraph" w:customStyle="1" w:styleId="446985C1027B488AA0F6785F310F2615">
    <w:name w:val="446985C1027B488AA0F6785F310F2615"/>
    <w:rsid w:val="00426EB4"/>
  </w:style>
  <w:style w:type="paragraph" w:customStyle="1" w:styleId="FD9DCFCDAAFE442586FBEBFF388E9318">
    <w:name w:val="FD9DCFCDAAFE442586FBEBFF388E9318"/>
    <w:rsid w:val="00426EB4"/>
  </w:style>
  <w:style w:type="paragraph" w:customStyle="1" w:styleId="627A0C0EE60248AC9B1995F6DFFEFC20">
    <w:name w:val="627A0C0EE60248AC9B1995F6DFFEFC20"/>
    <w:rsid w:val="00426EB4"/>
  </w:style>
  <w:style w:type="paragraph" w:customStyle="1" w:styleId="B8EA6C2919AA4FE4B17C38DC36331F41">
    <w:name w:val="B8EA6C2919AA4FE4B17C38DC36331F41"/>
    <w:rsid w:val="00426EB4"/>
  </w:style>
  <w:style w:type="paragraph" w:customStyle="1" w:styleId="FC9C6F42BE5B43D9BBD06EFF3F04CC53">
    <w:name w:val="FC9C6F42BE5B43D9BBD06EFF3F04CC53"/>
    <w:rsid w:val="00426EB4"/>
  </w:style>
  <w:style w:type="paragraph" w:customStyle="1" w:styleId="52F8261F9E3F43BCB6161A9D101F58B3">
    <w:name w:val="52F8261F9E3F43BCB6161A9D101F58B3"/>
    <w:rsid w:val="00426EB4"/>
  </w:style>
  <w:style w:type="paragraph" w:customStyle="1" w:styleId="CD4E4F1E53DC4C7C8E0D012DB94DBEA1">
    <w:name w:val="CD4E4F1E53DC4C7C8E0D012DB94DBEA1"/>
    <w:rsid w:val="00426EB4"/>
  </w:style>
  <w:style w:type="paragraph" w:customStyle="1" w:styleId="DFBB65975AE74F0BB8423634C4391625">
    <w:name w:val="DFBB65975AE74F0BB8423634C4391625"/>
    <w:rsid w:val="00426EB4"/>
  </w:style>
  <w:style w:type="paragraph" w:customStyle="1" w:styleId="7189816F41BA49DCB068A1B0758EA2AE">
    <w:name w:val="7189816F41BA49DCB068A1B0758EA2AE"/>
    <w:rsid w:val="00426EB4"/>
  </w:style>
  <w:style w:type="paragraph" w:customStyle="1" w:styleId="BD35D677821B4A34B08CEA68D2CD1F29">
    <w:name w:val="BD35D677821B4A34B08CEA68D2CD1F29"/>
    <w:rsid w:val="00426EB4"/>
  </w:style>
  <w:style w:type="paragraph" w:customStyle="1" w:styleId="9496DC08FF6A4D2E853E09ACC974C8C8">
    <w:name w:val="9496DC08FF6A4D2E853E09ACC974C8C8"/>
    <w:rsid w:val="00426EB4"/>
  </w:style>
  <w:style w:type="paragraph" w:customStyle="1" w:styleId="27384E59D58D4E998D774A637B15C305">
    <w:name w:val="27384E59D58D4E998D774A637B15C305"/>
    <w:rsid w:val="00426EB4"/>
  </w:style>
  <w:style w:type="paragraph" w:customStyle="1" w:styleId="F333995C24594C6F9C3E17EF43C7682B">
    <w:name w:val="F333995C24594C6F9C3E17EF43C7682B"/>
    <w:rsid w:val="00426EB4"/>
  </w:style>
  <w:style w:type="paragraph" w:customStyle="1" w:styleId="0065B99E26F248DBAE36AD3205F9175D">
    <w:name w:val="0065B99E26F248DBAE36AD3205F9175D"/>
    <w:rsid w:val="00426EB4"/>
  </w:style>
  <w:style w:type="paragraph" w:customStyle="1" w:styleId="A1E49C00C6454B9C9CF0BF6877F19C31">
    <w:name w:val="A1E49C00C6454B9C9CF0BF6877F19C31"/>
    <w:rsid w:val="00426EB4"/>
  </w:style>
  <w:style w:type="paragraph" w:customStyle="1" w:styleId="788E487AA20F44DF8B7DAA58BAFC8A2D">
    <w:name w:val="788E487AA20F44DF8B7DAA58BAFC8A2D"/>
    <w:rsid w:val="00426EB4"/>
  </w:style>
  <w:style w:type="paragraph" w:customStyle="1" w:styleId="FB6F17590B6A48549A5CBEBEB5D54D60">
    <w:name w:val="FB6F17590B6A48549A5CBEBEB5D54D60"/>
    <w:rsid w:val="00426EB4"/>
  </w:style>
  <w:style w:type="paragraph" w:customStyle="1" w:styleId="B4409BB1801E446D96519BC97EF5EA8C">
    <w:name w:val="B4409BB1801E446D96519BC97EF5EA8C"/>
    <w:rsid w:val="00426EB4"/>
  </w:style>
  <w:style w:type="paragraph" w:customStyle="1" w:styleId="BC1DDF4A430D4B2786133D64CCDA1D9B">
    <w:name w:val="BC1DDF4A430D4B2786133D64CCDA1D9B"/>
    <w:rsid w:val="00426E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E79511-69FF-4FA9-BD9F-BFA18D9CAF89}">
  <we:reference id="WA104382081" version="1.55.1.0" store="Omex" storeType="OMEX"/>
  <we:alternateReferences>
    <we:reference id="WA104382081" version="1.55.1.0" store="WA104382081" storeType="OMEX"/>
  </we:alternateReferences>
  <we:properties>
    <we:property name="MENDELEY_BIBLIOGRAPHY_IS_DIRTY" value="true"/>
    <we:property name="MENDELEY_BIBLIOGRAPHY_LAST_MODIFIED" value="1771836266097"/>
    <we:property name="MENDELEY_CITATIONS" value="[{&quot;citationID&quot;:&quot;MENDELEY_CITATION_010a6125-5965-4529-bd5e-4cb4f2fafe4a&quot;,&quot;properties&quot;:{&quot;noteIndex&quot;:0},&quot;isEdited&quot;:false,&quot;manualOverride&quot;:{&quot;isManuallyOverridden&quot;:false,&quot;citeprocText&quot;:&quot;(Ojo &amp;#38; Owolabi, 2017)&quot;,&quot;manualOverrideText&quot;:&quot;&quot;},&quot;citationTag&quot;:&quot;MENDELEY_CITATION_v3_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&quot;,&quot;citationItems&quot;:[{&quot;id&quot;:&quot;18733167-b9e4-3637-8455-a450af153ad3&quot;,&quot;itemData&quot;:{&quot;type&quot;:&quot;article-journal&quot;,&quot;id&quot;:&quot;18733167-b9e4-3637-8455-a450af153ad3&quot;,&quot;title&quot;:&quot;Health Information Management Personnel Service Quality and Patient Satisfaction in Nigerian Tertiary Hospitals&quot;,&quot;author&quot;:[{&quot;family&quot;:&quot;Ojo&quot;,&quot;given&quot;:&quot;Adebowale I&quot;,&quot;parse-names&quot;:false,&quot;dropping-particle&quot;:&quot;&quot;,&quot;non-dropping-particle&quot;:&quot;&quot;},{&quot;family&quot;:&quot;Owolabi&quot;,&quot;given&quot;:&quot;Ruth O&quot;,&quot;parse-names&quot;:false,&quot;dropping-particle&quot;:&quot;&quot;,&quot;non-dropping-particle&quot;:&quot;&quot;}],&quot;container-title&quot;:&quot;Global Journal of Health Science&quot;,&quot;container-title-short&quot;:&quot;Glob. J. Health Sci.&quot;,&quot;accessed&quot;:{&quot;date-parts&quot;:[[2025,12,7]]},&quot;DOI&quot;:&quot;10.5539/GJHS.V9N10P25&quot;,&quot;ISSN&quot;:&quot;1916-9736&quot;,&quot;URL&quot;:&quot;https://ccsenet.org/journal/index.php/gjhs/article/view/68218&quot;,&quot;issued&quot;:{&quot;date-parts&quot;:[[2017,8,12]]},&quot;page&quot;:&quot;p25&quot;,&quot;abstract&quot;:&quot;This study assessed the relationship between perceived service quality of health information management personnel and patient satisfaction in selected tertiary hospitals in Nigeria. A cross sectional survey was conducted with 280 patients from three tertiary hospitals in a Nigerian State. A self-administered questionnaire was distributed to outpatients who were literate, willing and attending the clinics for at least a second time. Perceived service quality was measured using a modified version of Service Quality (SERVQUAL) scale. Patient satisfaction was measured on a 4-point Likert-type scale developed by the researchers. Collected data were subjected to statistical analysis using mean, standard deviation and regression analysis. The surveyed patients were moderately satisfied with the services of the health information management personnel. Accordingly, patients’ perception of the health information management personnel service quality was found to be average. In addition, the research has shown that patients’ perception of health information management personnel service quality significantly influence their level of satisfaction in the studied tertiary hospitals (R = .62, F5,274 = 35.95, p = .000). Patient perceptions of service quality determine their overall satisfaction levels with the health information management personnel services. The tangible service quality dimension had more influence on patients’ satisfaction.&quot;,&quot;publisher&quot;:&quot;Canadian Center of Science and Education&quot;,&quot;issue&quot;:&quot;10&quot;,&quot;volume&quot;:&quot;9&quot;},&quot;isTemporary&quot;:false}]},{&quot;citationID&quot;:&quot;MENDELEY_CITATION_49dfbe98-2d22-4fbf-a529-820bfb4099cd&quot;,&quot;properties&quot;:{&quot;noteIndex&quot;:0},&quot;isEdited&quot;:false,&quot;manualOverride&quot;:{&quot;isManuallyOverridden&quot;:false,&quot;citeprocText&quot;:&quot;(Jenifer Togas et al., 2022)&quot;,&quot;manualOverrideText&quot;:&quot;&quot;},&quot;citationTag&quot;:&quot;MENDELEY_CITATION_v3_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&quot;,&quot;citationItems&quot;:[{&quot;id&quot;:&quot;88476e00-d826-3ce6-a272-d1f29ded43e0&quot;,&quot;itemData&quot;:{&quot;type&quot;:&quot;article-journal&quot;,&quot;id&quot;:&quot;88476e00-d826-3ce6-a272-d1f29ded43e0&quot;,&quot;title&quot;:&quot;Analisis Tingkat Kepuasan Pasien Rawat Jalan Terhadap Kualitas Pelayanan Instalasi Farmasi di RSUD dr. John Piet Wanane Kabupaten Sorong dengan Metode SERVQUAL&quot;,&quot;author&quot;:[{&quot;family&quot;:&quot;Jenifer Togas&quot;,&quot;given&quot;:&quot;Melanie&quot;,&quot;parse-names&quot;:false,&quot;dropping-particle&quot;:&quot;&quot;,&quot;non-dropping-particle&quot;:&quot;&quot;},{&quot;family&quot;:&quot;Astuty Lolo&quot;,&quot;given&quot;:&quot;Widya&quot;,&quot;parse-names&quot;:false,&quot;dropping-particle&quot;:&quot;&quot;,&quot;non-dropping-particle&quot;:&quot;&quot;},{&quot;family&quot;:&quot;Jayanto&quot;,&quot;given&quot;:&quot;Imam&quot;,&quot;parse-names&quot;:false,&quot;dropping-particle&quot;:&quot;&quot;,&quot;non-dropping-particle&quot;:&quot;&quot;}],&quot;container-title&quot;:&quot;PHARMACON&quot;,&quot;accessed&quot;:{&quot;date-parts&quot;:[[2025,7,6]]},&quot;DOI&quot;:&quot;10.35799/PHA.11.2022.41727&quot;,&quot;ISSN&quot;:&quot;2721-4923&quot;,&quot;URL&quot;:&quot;https://ejournal.unsrat.ac.id/v3/index.php/pharmacon/article/view/41727&quot;,&quot;issued&quot;:{&quot;date-parts&quot;:[[2022,7,2]]},&quot;page&quot;:&quot;1395-1401&quot;,&quot;abstract&quot;:&quot;The level of patient satisfaction is closely related to pharmaceutical services in hospitals, where patients will feel satisfied if there are similarities in health services between expectations and reality. Weaknesses and shortcomings that exist in hospital services need to be known to make a new standard in service. This study aims to determine the level of satisfaction of outpatients with pharmaceutical installation services at RSUD Dr. John Piet Wanane, Sorong Regency. This type of research is descriptive quantitative by distributing questionnaires to 270 respondents obtained by purposive sampling technique. Based on the research results, the average patient satisfaction is (-0.64), so it can be concluded that the level of satisfaction is in the negative range, which means that the patient is not satisfied with the services provided.Â Keywords: Patient Satisfaction, Hospital, OutpatientÂ  Â ABSTRAKTingkat kepuasan pasien berkaitan erat dengan pelayanan kefarmasian di rumah sakit, dimana pasien akan merasa puas apabila adanya persamaan pelayanan kesehatan antara harapan dan kenyataan. Kelemahan dan kekurangan yang ada pada pelayanan rumah sakit perlu diketahui untuk menjadikan suatu standar baru dalam pelayanan. Penelitian ini bertujuan untuk mengetahui tingkat kepuasan pasien rawat jalan terhadap pelayanan instalasi farmasi di RSUD Dr. John Piet Wanane Kabupaten Sorong. Jenis penelitian ini adalah deskriptif kuantitatif dengan membagikan kuesioner kepada 270 responden yang diperoleh dengan teknik purposive sampling. Berdasarkan hasil penelitian, rata-rata kepuasan pasien sebesar (-0,64), sehingga dapat disimpulkan bahwa tingkat kepuasan berada pada rentang negatif yang artinya pasien tidak puas dengan pelayanan yang diberikan.Â Kata kunci: Kepuasan Pasien, Rumah Sakit, Rawat Jalan&quot;,&quot;issue&quot;:&quot;2&quot;,&quot;volume&quot;:&quot;11&quot;,&quot;container-title-short&quot;:&quot;&quot;},&quot;isTemporary&quot;:false,&quot;suppress-author&quot;:false,&quot;composite&quot;:false,&quot;author-only&quot;:false}]},{&quot;citationID&quot;:&quot;MENDELEY_CITATION_94f89e77-b75b-4446-a297-c1a7dd78a1c1&quot;,&quot;properties&quot;:{&quot;noteIndex&quot;:0},&quot;isEdited&quot;:false,&quot;manualOverride&quot;:{&quot;isManuallyOverridden&quot;:false,&quot;citeprocText&quot;:&quot;(Wrześniewska-Wal et al., 2025)&quot;,&quot;manualOverrideText&quot;:&quot;&quot;},&quot;citationTag&quot;:&quot;MENDELEY_CITATION_v3_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&quot;,&quot;citationItems&quot;:[{&quot;id&quot;:&quot;25be189e-7c11-3e43-8d36-90070c8f4108&quot;,&quot;itemData&quot;:{&quot;type&quot;:&quot;article-journal&quot;,&quot;id&quot;:&quot;25be189e-7c11-3e43-8d36-90070c8f4108&quot;,&quot;title&quot;:&quot;Sociodemographic factors determining the choice of pharmacy and the level of trust in pharmacists – a 2024 cross-sectional pilot survey in Poland&quot;,&quot;author&quot;:[{&quot;family&quot;:&quot;Wrześniewska-Wal&quot;,&quot;given&quot;:&quot;Iwona&quot;,&quot;parse-names&quot;:false,&quot;dropping-particle&quot;:&quot;&quot;,&quot;non-dropping-particle&quot;:&quot;&quot;},{&quot;family&quot;:&quot;Grudziąż-Sękowska&quot;,&quot;given&quot;:&quot;Justyna&quot;,&quot;parse-names&quot;:false,&quot;dropping-particle&quot;:&quot;&quot;,&quot;non-dropping-particle&quot;:&quot;&quot;},{&quot;family&quot;:&quot;Sękowski&quot;,&quot;given&quot;:&quot;Kuba&quot;,&quot;parse-names&quot;:false,&quot;dropping-particle&quot;:&quot;&quot;,&quot;non-dropping-particle&quot;:&quot;&quot;},{&quot;family&quot;:&quot;Pinkas&quot;,&quot;given&quot;:&quot;Jarosław&quot;,&quot;parse-names&quot;:false,&quot;dropping-particle&quot;:&quot;&quot;,&quot;non-dropping-particle&quot;:&quot;&quot;},{&quot;family&quot;:&quot;Jankowski&quot;,&quot;given&quot;:&quot;Mateusz&quot;,&quot;parse-names&quot;:false,&quot;dropping-particle&quot;:&quot;&quot;,&quot;non-dropping-particle&quot;:&quot;&quot;}],&quot;container-title&quot;:&quot;BMC Health Services Research&quot;,&quot;container-title-short&quot;:&quot;BMC Health Serv. Res.&quot;,&quot;accessed&quot;:{&quot;date-parts&quot;:[[2025,8,3]]},&quot;DOI&quot;:&quot;10.1186/s12913-025-12709-6&quot;,&quot;ISSN&quot;:&quot;14726963&quot;,&quot;PMID&quot;:&quot;40375284&quot;,&quot;URL&quot;:&quot;https://link.springer.com/articles/10.1186/s12913-025-12709-6&quot;,&quot;issued&quot;:{&quot;date-parts&quot;:[[2025,12,1]]},&quot;page&quot;:&quot;1-13&quot;,&quot;abstract&quot;:&quot;The role of pharmacists and pharmacies has changed in Poland. Since 2021, a pharmacist can provide health services as part of pharmaceutical care. For this reason, we conducted an analysis of the perception of pharmacies and pharmacists by Polish society, focusing on factors influencing the choice of a pharmacy and trust in pharmacists.The cross-sectional study was conducted on May 10–13, 2024, on a representative nationwide sample of 1,126 adults. Sociodemographic factors influenced the choice of pharmacy and trust in it. Younger people (18–24 years old) gave priority to price, married people considered both price and location. Rural residents placed emphasis on product availability, and people who often buy medicines looked for pharmacies near physician’s offices. Trust in pharmacists was higher among older people, married people and people with higher education. Logistic regression analysis showed that age 65 years and older (p &lt; 0.001), financial status (p &lt; 0.001) and frequency of medicine purchase (p &lt; 0.001) influenced trust in pharmacists. Marriage (p &lt; 0.01) and rural residence (p &lt; 0.01) were associated with choice of pharmacies based on location. Price was influenced by age (30–39 years) (p &lt; 0.05), marital status (p &lt; 0.05) and frequency of medicine purchase (p &lt; 0.001). More than half of respondents perceived pharmacies as places of health care, indicating a change in their role. However, convenience and price were dominant factors, with 61.8% choosing pharmacies due to proximity and 40.9% due to low prices. The survey found that 79.9% of respondents trusted pharmacists, but only 11.5% chose a pharmacy based on trust.&quot;,&quot;publisher&quot;:&quot;BioMed Central Ltd&quot;,&quot;issue&quot;:&quot;1&quot;,&quot;volume&quot;:&quot;25&quot;},&quot;isTemporary&quot;:false,&quot;suppress-author&quot;:false,&quot;composite&quot;:false,&quot;author-only&quot;:false}]},{&quot;citationID&quot;:&quot;MENDELEY_CITATION_23030464-995c-4c94-8594-ded65fa5b7e0&quot;,&quot;properties&quot;:{&quot;noteIndex&quot;:0},&quot;isEdited&quot;:false,&quot;manualOverride&quot;:{&quot;isManuallyOverridden&quot;:false,&quot;citeprocText&quot;:&quot;(Westerlund &amp;#38; Marklund, 2020)&quot;,&quot;manualOverrideText&quot;:&quot;&quot;},&quot;citationTag&quot;:&quot;MENDELEY_CITATION_v3_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&quot;,&quot;citationItems&quot;:[{&quot;id&quot;:&quot;70682b91-2db2-3489-ac54-289820f05276&quot;,&quot;itemData&quot;:{&quot;type&quot;:&quot;article-journal&quot;,&quot;id&quot;:&quot;70682b91-2db2-3489-ac54-289820f05276&quot;,&quot;title&quot;:&quot;Community pharmacy and primary health care in Sweden - at a crossroads&quot;,&quot;author&quot;:[{&quot;family&quot;:&quot;Westerlund&quot;,&quot;given&quot;:&quot;Tommy&quot;,&quot;parse-names&quot;:false,&quot;dropping-particle&quot;:&quot;&quot;,&quot;non-dropping-particle&quot;:&quot;&quot;},{&quot;family&quot;:&quot;Marklund&quot;,&quot;given&quot;:&quot;Bertil&quot;,&quot;parse-names&quot;:false,&quot;dropping-particle&quot;:&quot;&quot;,&quot;non-dropping-particle&quot;:&quot;&quot;}],&quot;container-title&quot;:&quot;International Journal of Clinical Pharmacy&quot;,&quot;container-title-short&quot;:&quot;Int. J. Clin. Pharm.&quot;,&quot;accessed&quot;:{&quot;date-parts&quot;:[[2025,8,3]]},&quot;DOI&quot;:&quot;doi.org/10.18549/PharmPract.2020.2.1927.&quot;,&quot;URL&quot;:&quot;doi.org/10.18549/PharmPract.2020.2.1927.&quot;,&quot;issued&quot;:{&quot;date-parts&quot;:[[2020,5,2]]},&quot;page&quot;:&quot;941-948&quot;,&quot;abstract&quot;:&quot;The overall goal of Swedish health care is good health and equitable care for the whole population. The responsibility for health is shared by the central government, the regions, and the municipalities. Primary care accounts for approximately 20 percent of all expenditures on health care. About 16% of all physicians work in primary health. The regions have also employed a large number of clinical pharmacists, usually hospital-based, but many perform a variety of different primary care services, the most common of which is patient medication reviews. Swedish primary health care is at a crossroads facing extensive challenges, due to changes in demography and demanding financial conditions. These changes necessitate large transformations in health services and delivery. Current Government inquiries have primarily focused on two ways to meet the challenges; a shift towards more local care requiring a transfer of resources from hospital care, and a further development of structured digi-physical care, that is both digital (“online doctors”) and physical accessibility of care. While primary care at present is undergoing processes of change, community pharmacy has done so during the past decade since the re-regulation of the Swedish pharmacy market. A monopoly was replaced by a competitive system, where five pharmacy chains now share most of the market, a competition that has made community pharmacy very commercialized. A number of different, promising primary care services are being offered, but they are usually delivered on a small scale due to a lack of remuneration and philosophy of providers. Priority is given to sales and fast dispensing of prescriptions, often with a minimum of counseling. Reflecting primary health care, community pharmacy in Sweden is at a crossroads but currently has a golden opportunity to choose a route of collaboration with primary health care in its current transformation into more local and digi-physical care. A major challenge is that primary health care inquires, strategic plans, and national policy documents usually do not include community pharmacy as a partner. Hence, community pharmacy have to be proactive and seize this chance of changes in primary health policy and organization in order to become an important link in the chain of health care delivery, or there is a significant risk that it will predominantly remain a retail business.&quot;,&quot;publisher&quot;:&quot;Kluwer Academic Publishers&quot;,&quot;issue&quot;:&quot;2&quot;,&quot;volume&quot;:&quot;18&quot;},&quot;isTemporary&quot;:false,&quot;suppress-author&quot;:false,&quot;composite&quot;:false,&quot;author-only&quot;:false}]},{&quot;citationID&quot;:&quot;MENDELEY_CITATION_7f0102e1-de98-420c-8a60-99a3fbb30dc0&quot;,&quot;properties&quot;:{&quot;noteIndex&quot;:0},&quot;isEdited&quot;:false,&quot;manualOverride&quot;:{&quot;isManuallyOverridden&quot;:true,&quot;citeprocText&quot;:&quot;(Peraturan Menteri Kesehatan Republik Indonesia Nomor 17 Tahun 2024 tentang Perubahan Kedua atas Peraturan Menteri Kesehatan Nomor 14 Tahun 2021 tentang Standar Kegiatan Usaha dan Produk pada Penyelenggaraan Perizinan Berusaha Berbasis Risiko Sektor Kesehatan, 2024)&quot;,&quot;manualOverrideText&quot;:&quot;(Kementerian Kesehatan RI, 2024)&quot;},&quot;citationItems&quot;:[{&quot;id&quot;:&quot;29eb5f99-6a7a-3887-9d60-d9e529673eec&quot;,&quot;itemData&quot;:{&quot;type&quot;:&quot;legislation&quot;,&quot;id&quot;:&quot;29eb5f99-6a7a-3887-9d60-d9e529673eec&quot;,&quot;title&quot;:&quot;Peraturan Menteri Kesehatan Republik Indonesia Nomor 17 Tahun 2024 tentang Perubahan Kedua atas Peraturan Menteri Kesehatan Nomor 14 Tahun 2021 tentang Standar Kegiatan Usaha dan Produk pada Penyelenggaraan Perizinan Berusaha Berbasis Risiko Sektor Kesehatan&quot;,&quot;author&quot;:[{&quot;family&quot;:&quot;Kementerian Kesehatan Republik Indonesia&quot;,&quot;given&quot;:&quot;&quot;,&quot;parse-names&quot;:false,&quot;dropping-particle&quot;:&quot;&quot;,&quot;non-dropping-particle&quot;:&quot;&quot;}],&quot;number&quot;:&quot;17&quot;,&quot;container-title&quot;:&quot;Berita Negara RI Tahun 2024 Nomor 839.&quot;,&quot;accessed&quot;:{&quot;date-parts&quot;:[[2025,7,6]]},&quot;URL&quot;:&quot;https://peraturan.bpk.go.id/Details/308446/permenkes-no-17-tahun-2024&quot;,&quot;issued&quot;:{&quot;date-parts&quot;:[[2024,11,14]]},&quot;publisher-place&quot;:&quot;Indonesia&quot;,&quot;language&quot;:&quot;Indonesia&quot;,&quot;container-title-short&quot;:&quot;&quot;},&quot;isTemporary&quot;:false,&quot;suppress-author&quot;:false,&quot;composite&quot;:false,&quot;author-only&quot;:false}],&quot;citationTag&quot;:&quot;MENDELEY_CITATION_v3_eyJjaXRhdGlvbklEIjoiTUVOREVMRVlfQ0lUQVRJT05fN2YwMTAyZTEtZGU5OC00MjBjLThhNjAtOTlhM2ZiYjMwZGMwIiwicHJvcGVydGllcyI6eyJub3RlSW5kZXgiOjB9LCJpc0VkaXRlZCI6ZmFsc2UsIm1hbnVhbE92ZXJyaWRlIjp7ImlzTWFudWFsbHlPdmVycmlkZGVuIjp0cnVlLCJjaXRlcHJvY1RleHQiOiIo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sIDIwMjQpIiwibWFudWFsT3ZlcnJpZGVUZXh0IjoiKEtlbWVudGVyaWFuIEtlc2VoYXRhbiBSSSwgMjAyNCkifSwiY2l0YXRpb25JdGVtcyI6W3siaWQiOiIyOWViNWY5OS02YTdhLTM4ODctOWQ2MC1kOWU1Mjk2NzNlZWMiLCJpdGVtRGF0YSI6eyJ0eXBlIjoibGVnaXNsYXRpb24iLCJpZCI6IjI5ZWI1Zjk5LTZhN2EtMzg4Ny05ZDYwLWQ5ZTUyOTY3M2VlYyIsInRpdGxlIjoi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&quot;},{&quot;citationID&quot;:&quot;MENDELEY_CITATION_f3e76d11-c8cd-4d1d-aaea-3d7e27c783d7&quot;,&quot;properties&quot;:{&quot;noteIndex&quot;:0},&quot;isEdited&quot;:false,&quot;manualOverride&quot;:{&quot;isManuallyOverridden&quot;:false,&quot;citeprocText&quot;:&quot;(Andi et al., 2022)&quot;,&quot;manualOverrideText&quot;:&quot;&quot;},&quot;citationTag&quot;:&quot;MENDELEY_CITATION_v3_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&quot;,&quot;citationItems&quot;:[{&quot;id&quot;:&quot;a5e72075-c6fe-350d-af8f-fb3899653b77&quot;,&quot;itemData&quot;:{&quot;type&quot;:&quot;article-journal&quot;,&quot;id&quot;:&quot;a5e72075-c6fe-350d-af8f-fb3899653b77&quot;,&quot;title&quot;:&quot;Analisis Tingkat Kepuasan Pasien Terhadap Pelayanan Kefarmasian Di RSUD dr. Soediran Mangun Sumarso Wonogiri&quot;,&quot;author&quot;:[{&quot;family&quot;:&quot;Andi&quot;,&quot;given&quot;:&quot;Prafangesta&quot;,&quot;parse-names&quot;:false,&quot;dropping-particle&quot;:&quot;&quot;,&quot;non-dropping-particle&quot;:&quot;&quot;},{&quot;family&quot;:&quot;Evi&quot;,&quot;given&quot;:&quot;Marta&quot;,&quot;parse-names&quot;:false,&quot;dropping-particle&quot;:&quot;&quot;,&quot;non-dropping-particle&quot;:&quot;&quot;},{&quot;family&quot;:&quot;Ningsih&quot;,&quot;given&quot;:&quot;Dwi&quot;,&quot;parse-names&quot;:false,&quot;dropping-particle&quot;:&quot;&quot;,&quot;non-dropping-particle&quot;:&quot;&quot;},{&quot;family&quot;:&quot;Handayani&quot;,&quot;given&quot;:&quot;Rejeki&quot;,&quot;parse-names&quot;:false,&quot;dropping-particle&quot;:&quot;&quot;,&quot;non-dropping-particle&quot;:&quot;&quot;}],&quot;container-title&quot;:&quot;Journal of Islamic Pharmacy&quot;,&quot;accessed&quot;:{&quot;date-parts&quot;:[[2025,7,7]]},&quot;DOI&quot;:&quot;10.18860/JIP.V7I2.17693&quot;,&quot;ISSN&quot;:&quot;2527-6123&quot;,&quot;URL&quot;:&quot;https://ejournal.uin-malang.ac.id/index.php/jip/article/view/17693&quot;,&quot;issued&quot;:{&quot;date-parts&quot;:[[2022,1,9]]},&quot;page&quot;:&quot;104-111&quot;,&quot;abstract&quot;:&quot;Instansi pelayanan kefarmasian dituntut untuk menerapkan pelayanan yang bermutu dibidang kesehatan. Pelayanan yang bermutu dapat dilihat, salah satunya dengan melihat dari tingkat kepuasan pasien. Kepuasan pasien menjadi bagian yang menyeluruh dan kegiatan jaminan mutu dalam pelayanan kesehatan, artinya kepuasan pasien harus menjadi kegiatan yang tidak dapat dipisahkan dari mutu pelayanan kesehatan. Tujuan dari penelitian ini adalah untuk mengetahui tingkat kepuasan pasien rawat jalan di intalasi farmasi RSUD dr. Soediran M.S Wonogiri berdasarkan dimensi Servqual dan mengetahui elemen dari 5 dimensi servqual yang perlu ditingkatkan. Penelitian ini menggunakan jenis penelitian observasional prospektif. Jumlah sampel sebanyak 112 responden dengan kriteria pasien rawat jalan dan pengantarnya, umur 5 sampai 60 tahun. Pemilihan sampel dengan metode   purposive   sample. Data diperoleh dengan penyebaran kuesioner yang pertanyaannya mencakup 5 dimensi yaitu keandalan, ketanggapan, jaminan, empati, dan berwujud. Pengolahan dan analisis data dengan mencari nilai korelasi, yaitu membandingkan persepsi harapan pasien terhadap pelayanan di apotek instalasi farmasi RSUD dr. Soediran M. S dan uji validitas dan reliabilitas. Tingkat kepuasan pasien terhadap pelayanan kefarmasian menggunakan model servqual   (service quality)   menunjukkan hasil bahwa dimensi   tangible   berada pada kategori puas (71,28%), dimensi   reliability   berada pada kategori puas (70,74%), dimensi   responsivness   berada pada kategori puas (70,12%), dimensi   assurance   berada pada kategori puas (72,02%), dan dimensi   empaty   berada pada kategori puas (71,52%). Dimensi   responsivness   memiliki gap (kesenjangan) yang tertinggi (-9,50) jika dibandingkan dengan dimensi lainnya.&quot;,&quot;publisher&quot;:&quot;Maulana Malik Ibrahim State Islamic University&quot;,&quot;issue&quot;:&quot;2&quot;,&quot;volume&quot;:&quot;7&quot;,&quot;container-title-short&quot;:&quot;&quot;},&quot;isTemporary&quot;:false,&quot;suppress-author&quot;:false,&quot;composite&quot;:false,&quot;author-only&quot;:false}]},{&quot;citationID&quot;:&quot;MENDELEY_CITATION_79ca7e27-7f51-47ca-a1b5-df20cbc146d2&quot;,&quot;properties&quot;:{&quot;noteIndex&quot;:0},&quot;isEdited&quot;:false,&quot;manualOverride&quot;:{&quot;isManuallyOverridden&quot;:false,&quot;citeprocText&quot;:&quot;(Addin et al., 2021)&quot;,&quot;manualOverrideText&quot;:&quot;&quot;},&quot;citationTag&quot;:&quot;MENDELEY_CITATION_v3_eyJjaXRhdGlvbklEIjoiTUVOREVMRVlfQ0lUQVRJT05fNzljYTdlMjctN2Y1MS00N2NhLWExYjUtZGYyMGNiYzE0NmQy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quot;,&quot;citationItems&quot;:[{&quot;id&quot;:&quot;b8855b00-f2d5-316a-9efb-e0e89b5cf798&quot;,&quot;itemData&quot;:{&quot;type&quot;:&quot;article-journal&quot;,&quot;id&quot;:&quot;b8855b00-f2d5-316a-9efb-e0e89b5cf798&quot;,&quot;title&quot;:&quot;Analisis GAP Kualitas Pelayanan dengan Kepuasan Pasien di Instalasi Farmasi RSU PKU Muhammadiyah Delanggu Menggunakan Metode SERVQUAL&quot;,&quot;author&quot;:[{&quot;family&quot;:&quot;Addin&quot;,&quot;given&quot;:&quot;Qory&quot;,&quot;parse-names&quot;:false,&quot;dropping-particle&quot;:&quot;&quot;,&quot;non-dropping-particle&quot;:&quot;&quot;},{&quot;family&quot;:&quot;Marchaban&quot;,&quot;given&quot;:&quot;Marchaban&quot;,&quot;parse-names&quot;:false,&quot;dropping-particle&quot;:&quot;&quot;,&quot;non-dropping-particle&quot;:&quot;&quot;},{&quot;family&quot;:&quot;Sumarni&quot;,&quot;given&quot;:&quot;Sumarni&quot;,&quot;parse-names&quot;:false,&quot;dropping-particle&quot;:&quot;&quot;,&quot;non-dropping-particle&quot;:&quot;&quot;}],&quot;container-title&quot;:&quot;Majalah Farmaseutik&quot;,&quot;accessed&quot;:{&quot;date-parts&quot;:[[2025,7,7]]},&quot;DOI&quot;:&quot;10.22146/FARMASEUTIK.V17I2.58692&quot;,&quot;ISSN&quot;:&quot;2614-0063&quot;,&quot;URL&quot;:&quot;https://journal.ugm.ac.id/majalahfarmaseutik/article/view/58692&quot;,&quot;issued&quot;:{&quot;date-parts&quot;:[[2021,4,28]]},&quot;page&quot;:&quot;217-224&quot;,&quot;abstract&quot;:&quot;Penerapan kebijakan rujukan berjenjang oleh Badan Penyelenggara Jaminan Sosial (BPJS) Kesehatan dikhawatirkan akan berimbas pada lamanya waktu tunggu pelayanan yang dapat mempengaruhi kepuasan pasien. Instalasi Farmasi Rumah Sakit (IFRS) dituntut untuk selalu memberikan pelayanan yang dapat memuaskan pasien ditinjau dari dimensi SERVQUAL yaitu  tangible, empathy, assurance, responsiveness,  dan  reliability.  Tujuan dari penelitian ini adalah untuk mengetahui gap dan peringkat gap yang terbentuk dari kualitas pelayanan IFRS dalam memenuhi kepuasan pasien. Penelitian ini merupakan penelitian deskriptif dengan pendekatan  cross sectional , pengumpulan data menggunakan metode  non probability sampling  berdasarkan teknik  purposive sampling . Data yang digunakan adalah data kualitatif hasil wawancara dengan karyawan Instalasi Farmasi rumah sakit, dan data kuantitatif dari hasil kuesioner kepuasan pasien rawat jalan menggunakan skala likert dengan jumlah responden sebanyak 385 pasien. Analisis data menggunakan analisis gap lima untuk mendapatkan nilai gap, dan analisis kepentingan kinerja untuk menentukan posisi kuadran. Hasil penelitian menunjukkan bahwa masih terdapat gap pada seluruh dimensi pelayanan yang diberikan oleh IFRS dengan urutan gap terbesar pada dimensi  Responsiveness  (-0,57), diikuti dimensi  Empath y (-0,39), dimensi  Reliability  (-0,29), dimensi  Assurance  (-0,26), dan dimensi  Tangible  (-0,22). Analisis matriks kinerja-kepentingan menunjukkan dimensi  Tangible  dan  Assurance  masuk pada kuadran B yang artinya telah berhasil dilaksanakan oleh Instalasi Farmasi PKU Muhammadiyah Delanggu sehingga wajib dipertahankan karena dianggap sangat penting dan memuaskan pasien, sedangkan dimensi  Reliability, Responsiveness,  dan  Empathy  masuk pada kuadran C, yang artinya dinilai kurang penting pengaruhnya bagi pasien dan pelaksanaannya oleh Instalasi Farmasi PKU Muhammadiyah Delanggu. Hal ini berarti tidak ada dimensi kualitas pelayanan yang harus dijadikan prioritas utama dalam upaya perbaikan kualitas dalam pelayanan kepada pasien.&quot;,&quot;issue&quot;:&quot;2&quot;,&quot;volume&quot;:&quot;17&quot;,&quot;container-title-short&quot;:&quot;&quot;},&quot;isTemporary&quot;:false,&quot;suppress-author&quot;:false,&quot;composite&quot;:false,&quot;author-only&quot;:false}]},{&quot;citationID&quot;:&quot;MENDELEY_CITATION_e64585b9-5d3a-42c4-a09c-f9e8f02e9e04&quot;,&quot;properties&quot;:{&quot;noteIndex&quot;:0},&quot;isEdited&quot;:false,&quot;manualOverride&quot;:{&quot;isManuallyOverridden&quot;:true,&quot;citeprocText&quot;:&quot;(Peraturan Menteri Kesehatan Nomor 7 Tahun 2021 tentang Perubahan Keempat atas Peraturan Menteri Kesehatan Nomor 71 Tahun 2013 tentang Pelayanan Kesehatan pada Jaminan Kesehatan Nasional, 2021)&quot;,&quot;manualOverrideText&quot;:&quot;(Kementerian Kesehatan RI, 2021)&quot;},&quot;citationItems&quot;:[{&quot;id&quot;:&quot;427492e4-bac5-3263-b4f3-de96a0799ea2&quot;,&quot;itemData&quot;:{&quot;type&quot;:&quot;legislation&quot;,&quot;id&quot;:&quot;427492e4-bac5-3263-b4f3-de96a0799ea2&quot;,&quot;title&quot;:&quot;Peraturan Menteri Kesehatan Nomor 7 Tahun 2021 tentang Perubahan Keempat atas Peraturan Menteri Kesehatan Nomor 71 Tahun 2013 tentang Pelayanan Kesehatan pada Jaminan Kesehatan Nasional&quot;,&quot;author&quot;:[{&quot;family&quot;:&quot;Kementerian Kesehatan Republik Indonesia&quot;,&quot;given&quot;:&quot;&quot;,&quot;parse-names&quot;:false,&quot;dropping-particle&quot;:&quot;&quot;,&quot;non-dropping-particle&quot;:&quot;&quot;}],&quot;number&quot;:&quot;7&quot;,&quot;container-title&quot;:&quot;Berita Negara RI Tahun 2021 Nomor 33.&quot;,&quot;accessed&quot;:{&quot;date-parts&quot;:[[2025,7,7]]},&quot;URL&quot;:&quot;https://peraturan.bpk.go.id/Details/169657/permenkes-no-7-tahun-2021&quot;,&quot;issued&quot;:{&quot;date-parts&quot;:[[2021,1,20]]},&quot;publisher-place&quot;:&quot;Indonesia&quot;,&quot;language&quot;:&quot;Indonesia&quot;,&quot;container-title-short&quot;:&quot;&quot;},&quot;isTemporary&quot;:false}],&quot;citationTag&quot;:&quot;MENDELEY_CITATION_v3_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&quot;},{&quot;citationID&quot;:&quot;MENDELEY_CITATION_299f54bc-ca7f-4091-8d2f-bb01a9a221e5&quot;,&quot;properties&quot;:{&quot;noteIndex&quot;:0},&quot;isEdited&quot;:false,&quot;manualOverride&quot;:{&quot;isManuallyOverridden&quot;:true,&quot;citeprocText&quot;:&quot;(Peraturan Menteri Kesehatan Nomor 28 Tahun 2014 tentang Pedoman Pelaksanaan Program Jaminan Kesehatan Nasional, 2014)&quot;,&quot;manualOverrideText&quot;:&quot;(Kementerian Kesehatan RI, 2014)&quot;},&quot;citationItems&quot;:[{&quot;id&quot;:&quot;81c2c1c0-1dbf-3ded-bdb4-a42d91d101ff&quot;,&quot;itemData&quot;:{&quot;type&quot;:&quot;legislation&quot;,&quot;id&quot;:&quot;81c2c1c0-1dbf-3ded-bdb4-a42d91d101ff&quot;,&quot;title&quot;:&quot;Peraturan Menteri Kesehatan Nomor 28 Tahun 2014 tentang Pedoman Pelaksanaan Program Jaminan Kesehatan Nasional&quot;,&quot;author&quot;:[{&quot;family&quot;:&quot;Kementerian Kesehatan&quot;,&quot;given&quot;:&quot;&quot;,&quot;parse-names&quot;:false,&quot;dropping-particle&quot;:&quot;&quot;,&quot;non-dropping-particle&quot;:&quot;&quot;}],&quot;number&quot;:&quot;28&quot;,&quot;container-title&quot;:&quot;Berita Negara RI Tahun 2014 Nomor 874.&quot;,&quot;accessed&quot;:{&quot;date-parts&quot;:[[2025,7,7]]},&quot;URL&quot;:&quot;https://peraturan.bpk.go.id/Details/117565/permenkes-no-28-tahun-2014&quot;,&quot;issued&quot;:{&quot;date-parts&quot;:[[2014,6,25]]},&quot;publisher-place&quot;:&quot;Indonesia&quot;,&quot;language&quot;:&quot;Indonesia&quot;,&quot;container-title-short&quot;:&quot;&quot;},&quot;isTemporary&quot;:false,&quot;suppress-author&quot;:false,&quot;composite&quot;:false,&quot;author-only&quot;:false}],&quot;citationTag&quot;:&quot;MENDELEY_CITATION_v3_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&quot;},{&quot;citationID&quot;:&quot;MENDELEY_CITATION_875b1b10-b03e-4755-b1cb-66e699a89f1b&quot;,&quot;properties&quot;:{&quot;noteIndex&quot;:0},&quot;isEdited&quot;:false,&quot;manualOverride&quot;:{&quot;isManuallyOverridden&quot;:false,&quot;citeprocText&quot;:&quot;(Addin et al., 2021)&quot;,&quot;manualOverrideText&quot;:&quot;&quot;},&quot;citationTag&quot;:&quot;MENDELEY_CITATION_v3_eyJjaXRhdGlvbklEIjoiTUVOREVMRVlfQ0lUQVRJT05fODc1YjFiMTAtYjAzZS00NzU1LWIxY2ItNjZlNjk5YTg5ZjFi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quot;,&quot;citationItems&quot;:[{&quot;id&quot;:&quot;b8855b00-f2d5-316a-9efb-e0e89b5cf798&quot;,&quot;itemData&quot;:{&quot;type&quot;:&quot;article-journal&quot;,&quot;id&quot;:&quot;b8855b00-f2d5-316a-9efb-e0e89b5cf798&quot;,&quot;title&quot;:&quot;Analisis GAP Kualitas Pelayanan dengan Kepuasan Pasien di Instalasi Farmasi RSU PKU Muhammadiyah Delanggu Menggunakan Metode SERVQUAL&quot;,&quot;author&quot;:[{&quot;family&quot;:&quot;Addin&quot;,&quot;given&quot;:&quot;Qory&quot;,&quot;parse-names&quot;:false,&quot;dropping-particle&quot;:&quot;&quot;,&quot;non-dropping-particle&quot;:&quot;&quot;},{&quot;family&quot;:&quot;Marchaban&quot;,&quot;given&quot;:&quot;Marchaban&quot;,&quot;parse-names&quot;:false,&quot;dropping-particle&quot;:&quot;&quot;,&quot;non-dropping-particle&quot;:&quot;&quot;},{&quot;family&quot;:&quot;Sumarni&quot;,&quot;given&quot;:&quot;Sumarni&quot;,&quot;parse-names&quot;:false,&quot;dropping-particle&quot;:&quot;&quot;,&quot;non-dropping-particle&quot;:&quot;&quot;}],&quot;container-title&quot;:&quot;Majalah Farmaseutik&quot;,&quot;accessed&quot;:{&quot;date-parts&quot;:[[2025,7,7]]},&quot;DOI&quot;:&quot;10.22146/FARMASEUTIK.V17I2.58692&quot;,&quot;ISSN&quot;:&quot;2614-0063&quot;,&quot;URL&quot;:&quot;https://journal.ugm.ac.id/majalahfarmaseutik/article/view/58692&quot;,&quot;issued&quot;:{&quot;date-parts&quot;:[[2021,4,28]]},&quot;page&quot;:&quot;217-224&quot;,&quot;abstract&quot;:&quot;Penerapan kebijakan rujukan berjenjang oleh Badan Penyelenggara Jaminan Sosial (BPJS) Kesehatan dikhawatirkan akan berimbas pada lamanya waktu tunggu pelayanan yang dapat mempengaruhi kepuasan pasien. Instalasi Farmasi Rumah Sakit (IFRS) dituntut untuk selalu memberikan pelayanan yang dapat memuaskan pasien ditinjau dari dimensi SERVQUAL yaitu  tangible, empathy, assurance, responsiveness,  dan  reliability.  Tujuan dari penelitian ini adalah untuk mengetahui gap dan peringkat gap yang terbentuk dari kualitas pelayanan IFRS dalam memenuhi kepuasan pasien. Penelitian ini merupakan penelitian deskriptif dengan pendekatan  cross sectional , pengumpulan data menggunakan metode  non probability sampling  berdasarkan teknik  purposive sampling . Data yang digunakan adalah data kualitatif hasil wawancara dengan karyawan Instalasi Farmasi rumah sakit, dan data kuantitatif dari hasil kuesioner kepuasan pasien rawat jalan menggunakan skala likert dengan jumlah responden sebanyak 385 pasien. Analisis data menggunakan analisis gap lima untuk mendapatkan nilai gap, dan analisis kepentingan kinerja untuk menentukan posisi kuadran. Hasil penelitian menunjukkan bahwa masih terdapat gap pada seluruh dimensi pelayanan yang diberikan oleh IFRS dengan urutan gap terbesar pada dimensi  Responsiveness  (-0,57), diikuti dimensi  Empath y (-0,39), dimensi  Reliability  (-0,29), dimensi  Assurance  (-0,26), dan dimensi  Tangible  (-0,22). Analisis matriks kinerja-kepentingan menunjukkan dimensi  Tangible  dan  Assurance  masuk pada kuadran B yang artinya telah berhasil dilaksanakan oleh Instalasi Farmasi PKU Muhammadiyah Delanggu sehingga wajib dipertahankan karena dianggap sangat penting dan memuaskan pasien, sedangkan dimensi  Reliability, Responsiveness,  dan  Empathy  masuk pada kuadran C, yang artinya dinilai kurang penting pengaruhnya bagi pasien dan pelaksanaannya oleh Instalasi Farmasi PKU Muhammadiyah Delanggu. Hal ini berarti tidak ada dimensi kualitas pelayanan yang harus dijadikan prioritas utama dalam upaya perbaikan kualitas dalam pelayanan kepada pasien.&quot;,&quot;issue&quot;:&quot;2&quot;,&quot;volume&quot;:&quot;17&quot;,&quot;container-title-short&quot;:&quot;&quot;},&quot;isTemporary&quot;:false,&quot;suppress-author&quot;:false,&quot;composite&quot;:false,&quot;author-only&quot;:false}]},{&quot;citationID&quot;:&quot;MENDELEY_CITATION_e0c3c1bb-7d2f-448e-bde8-c3cfa1fb9352&quot;,&quot;properties&quot;:{&quot;noteIndex&quot;:0},&quot;isEdited&quot;:false,&quot;manualOverride&quot;:{&quot;isManuallyOverridden&quot;:false,&quot;citeprocText&quot;:&quot;(Zehra et al., 2025)&quot;,&quot;manualOverrideText&quot;:&quot;&quot;},&quot;citationTag&quot;:&quot;MENDELEY_CITATION_v3_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&quot;,&quot;citationItems&quot;:[{&quot;id&quot;:&quot;87808c39-da07-3ef2-9d17-9441ecca98ab&quot;,&quot;itemData&quot;:{&quot;type&quot;:&quot;article-journal&quot;,&quot;id&quot;:&quot;87808c39-da07-3ef2-9d17-9441ecca98ab&quot;,&quot;title&quot;:&quot;Service quality in healthcare: understanding the relationship between patient experience and healthcare outcomes&quot;,&quot;author&quot;:[{&quot;family&quot;:&quot;Zehra&quot;,&quot;given&quot;:&quot;Saniya&quot;,&quot;parse-names&quot;:false,&quot;dropping-particle&quot;:&quot;&quot;,&quot;non-dropping-particle&quot;:&quot;&quot;},{&quot;family&quot;:&quot;Ranjan&quot;,&quot;given&quot;:&quot;Jayanthi&quot;,&quot;parse-names&quot;:false,&quot;dropping-particle&quot;:&quot;&quot;,&quot;non-dropping-particle&quot;:&quot;&quot;},{&quot;family&quot;:&quot;Shukla&quot;,&quot;given&quot;:&quot;Mahima&quot;,&quot;parse-names&quot;:false,&quot;dropping-particle&quot;:&quot;&quot;,&quot;non-dropping-particle&quot;:&quot;&quot;}],&quot;container-title&quot;:&quot;International journal of health care quality assurance&quot;,&quot;container-title-short&quot;:&quot;Int. J. Health Care Qual. Assur.&quot;,&quot;accessed&quot;:{&quot;date-parts&quot;:[[2025,12,7]]},&quot;DOI&quot;:&quot;10.1108/IJHCQA-09-2024-0090&quot;,&quot;ISSN&quot;:&quot;1758-6542&quot;,&quot;PMID&quot;:&quot;40772302&quot;,&quot;URL&quot;:&quot;https://pubmed.ncbi.nlm.nih.gov/40772302/&quot;,&quot;issued&quot;:{&quot;date-parts&quot;:[[2025]]},&quot;abstract&quot;:&quot;Purpose – This study investigates the pivotal role of service quality in shaping patient experiences and influencing healthcare outcomes. It examines multiple dimensions of hospital service quality and how they collectively contribute to enhancing the overall patient experience. Utilizing a quantitative survey-based approach, the research offers a comprehensive analysis of the key factors that drive patient perceptions within the healthcare perspective. Design/methodology/approach – A purposive non-probability sampling technique was employed to select respondents from the outpatient department of a private multi-specialty hospital in the Delhi-NCR region of India. Data were collected using a structured questionnaire, and structural equation modeling (SEM) was applied to test the proposed conceptual model and research hypotheses. Findings – Results indicate a strong positive correlation between multifaceted dimensions of hospital service quality and patient experiences. Patients who report positive experiences are more likely to intend to revisit the same healthcare facility for future medical needs. Research limitations/implications – Overall, this study underscores the importance of prioritizing and optimizing various dimensions of hospital service quality to cultivate positive patient experiences and nurture enduring patient-provider relationships in the healthcare sector. Policymakers may find this study helpful in developing, constructing and modifying quality management systems for healthcare organizations. Originality/value – Very few studies have been performed on healthcare service quality dimensions and measured their impact on healthcare outcomes. This study examined the effects of three new quality indicators on patient experience and healthcare outcomes: environmental quality, process quality and interaction quality.&quot;,&quot;publisher&quot;:&quot;Int J Health Care Qual Assur&quot;,&quot;issue&quot;:&quot;4&quot;,&quot;volume&quot;:&quot;38&quot;},&quot;isTemporary&quot;:false,&quot;suppress-author&quot;:false,&quot;composite&quot;:false,&quot;author-only&quot;:false}]},{&quot;citationID&quot;:&quot;MENDELEY_CITATION_ec7b019e-26f7-49fe-a44f-c0baea8db918&quot;,&quot;properties&quot;:{&quot;noteIndex&quot;:0},&quot;isEdited&quot;:false,&quot;manualOverride&quot;:{&quot;isManuallyOverridden&quot;:false,&quot;citeprocText&quot;:&quot;(Javed &amp;#38; Ilyas, 2018)&quot;,&quot;manualOverrideText&quot;:&quot;&quot;},&quot;citationTag&quot;:&quot;MENDELEY_CITATION_v3_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&quot;,&quot;citationItems&quot;:[{&quot;id&quot;:&quot;31723701-b558-35f0-a693-3209278ec891&quot;,&quot;itemData&quot;:{&quot;type&quot;:&quot;article-journal&quot;,&quot;id&quot;:&quot;31723701-b558-35f0-a693-3209278ec891&quot;,&quot;title&quot;:&quot;Service quality and satisfaction in healthcare sector of Pakistan- the patients' expectations&quot;,&quot;author&quot;:[{&quot;family&quot;:&quot;Javed&quot;,&quot;given&quot;:&quot;Saad Ahmed&quot;,&quot;parse-names&quot;:false,&quot;dropping-particle&quot;:&quot;&quot;,&quot;non-dropping-particle&quot;:&quot;&quot;},{&quot;family&quot;:&quot;Ilyas&quot;,&quot;given&quot;:&quot;Fatima&quot;,&quot;parse-names&quot;:false,&quot;dropping-particle&quot;:&quot;&quot;,&quot;non-dropping-particle&quot;:&quot;&quot;}],&quot;container-title&quot;:&quot;International journal of health care quality assurance&quot;,&quot;container-title-short&quot;:&quot;Int. J. Health Care Qual. Assur.&quot;,&quot;accessed&quot;:{&quot;date-parts&quot;:[[2025,12,7]]},&quot;DOI&quot;:&quot;10.1108/IJHCQA-08-2016-0110&quot;,&quot;ISSN&quot;:&quot;1758-6542&quot;,&quot;PMID&quot;:&quot;29954278&quot;,&quot;URL&quot;:&quot;https://pubmed.ncbi.nlm.nih.gov/29954278/&quot;,&quot;issued&quot;:{&quot;date-parts&quot;:[[2018,7,9]]},&quot;page&quot;:&quot;489-501&quot;,&quot;abstract&quot;:&quot;Purpose: The purpose of this paper is to assess the influence of patients’ expectations from healthcare service quality on their satisfaction with nursing in public and private hospitals of Pakistan. Design/methodology/approach: Data (n=456) were collected from three public sector hospitals and three private sector hospitals of Lahore, the capital of Pakistan’s most populous province. Male and female patients who have experience of both sectors were surveyed using a self-administered questionnaire developed using the original SERVQUAL approach. Data were analyzed using the statistical techniques and the Laplace criterion. Findings: This paper attempts to explain degree of influences of five service quality constructs (empathy, responsiveness, tangibility, reliability and assurance) on Pakistani patients’ expectations from the private and public sector hospitals and thus patient satisfaction. Further, this work can offer several intuitions into the effect of five constructs of service quality on patients’ expectations of healthcare service quality and patient satisfaction with the service providers/nursing. The results reveal that the patient satisfaction is most strongly related to empathy in public sector and to responsiveness in private sector. Research limitations/implications: In light of the previous studies and the current research findings, the study anticipates no apparently significant improvement in healthcare sector of Pakistan in near future considering various factors discussed in the study. The study will also help the service providers and the policy makers in understanding the deteriorating situation of the Pakistani healthcare sector and will guide them in identifying the areas by improving which not only the healthcare service quality in the country can be improved but also the image of healthcare sector among the masses and competitiveness of the healthcare sector can be enhanced. Originality/value: The value of the study rests in its critical analysis of the current status of the healthcare sector of Pakistan with a view to suggest the areas that need to be worked on by the service providers and policy makers. Also, the study tries to settle a controversy within Pakistani healthcare literature concerning the question that who is producing more satisfied patients: private hospitals or their public counterparts?&quot;,&quot;publisher&quot;:&quot;Int J Health Care Qual Assur&quot;,&quot;issue&quot;:&quot;6&quot;,&quot;volume&quot;:&quot;31&quot;},&quot;isTemporary&quot;:false,&quot;suppress-author&quot;:false,&quot;composite&quot;:false,&quot;author-only&quot;:false}]},{&quot;citationID&quot;:&quot;MENDELEY_CITATION_1582c22f-d7c3-4e1f-ab38-556bff0e2f3a&quot;,&quot;properties&quot;:{&quot;noteIndex&quot;:0},&quot;isEdited&quot;:false,&quot;manualOverride&quot;:{&quot;isManuallyOverridden&quot;:false,&quot;citeprocText&quot;:&quot;(Rahmatia et al., 2025)&quot;,&quot;manualOverrideText&quot;:&quot;&quot;},&quot;citationTag&quot;:&quot;MENDELEY_CITATION_v3_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&quot;,&quot;citationItems&quot;:[{&quot;id&quot;:&quot;ebbf1536-084e-3d6d-8275-d6cf7bcc50fb&quot;,&quot;itemData&quot;:{&quot;type&quot;:&quot;article-journal&quot;,&quot;id&quot;:&quot;ebbf1536-084e-3d6d-8275-d6cf7bcc50fb&quot;,&quot;title&quot;:&quot;Service quality in hospital inpatient care: SERVQUAL model approach&quot;,&quot;author&quot;:[{&quot;family&quot;:&quot;Rahmatia&quot;,&quot;given&quot;:&quot;Sitti&quot;,&quot;parse-names&quot;:false,&quot;dropping-particle&quot;:&quot;&quot;,&quot;non-dropping-particle&quot;:&quot;&quot;},{&quot;family&quot;:&quot;Basri&quot;,&quot;given&quot;:&quot;Muhammad&quot;,&quot;parse-names&quot;:false,&quot;dropping-particle&quot;:&quot;&quot;,&quot;non-dropping-particle&quot;:&quot;&quot;},{&quot;family&quot;:&quot;Ismail&quot;,&quot;given&quot;:&quot;Ismail&quot;,&quot;parse-names&quot;:false,&quot;dropping-particle&quot;:&quot;&quot;,&quot;non-dropping-particle&quot;:&quot;&quot;},{&quot;family&quot;:&quot;Adi&quot;,&quot;given&quot;:&quot;Sukriyadi&quot;,&quot;parse-names&quot;:false,&quot;dropping-particle&quot;:&quot;&quot;,&quot;non-dropping-particle&quot;:&quot;&quot;},{&quot;family&quot;:&quot;Nasrullah&quot;,&quot;given&quot;:&quot;Nasrullah&quot;,&quot;parse-names&quot;:false,&quot;dropping-particle&quot;:&quot;&quot;,&quot;non-dropping-particle&quot;:&quot;&quot;},{&quot;family&quot;:&quot;Ahmad&quot;,&quot;given&quot;:&quot;Aini&quot;,&quot;parse-names&quot;:false,&quot;dropping-particle&quot;:&quot;&quot;,&quot;non-dropping-particle&quot;:&quot;&quot;}],&quot;container-title&quot;:&quot;Health SA = SA Gesondheid&quot;,&quot;container-title-short&quot;:&quot;Health SA&quot;,&quot;accessed&quot;:{&quot;date-parts&quot;:[[2025,12,7]]},&quot;DOI&quot;:&quot;10.4102/HSAG.V30I0.3055&quot;,&quot;ISSN&quot;:&quot;2071-9736&quot;,&quot;PMID&quot;:&quot;41069560&quot;,&quot;URL&quot;:&quot;https://pubmed.ncbi.nlm.nih.gov/41069560/&quot;,&quot;issued&quot;:{&quot;date-parts&quot;:[[2025,9,30]]},&quot;abstract&quot;:&quot;Background: The quality of inpatient health care services significantly influences patient satisfaction, shaping perceptions of hospital performance and health care accessibility. Aim: This study examines patient satisfaction with inpatient services at Batara Siang Hospital, Indonesia, using the SERVQUAL model. Setting: The study was conducted in the inpatient wards of Batara Siang Hospital, a public health care facility in Pangkep, Indonesia. Methods: A cross-sectional observational study was conducted among 267 inpatients aged 25–50 years. Data were collected using a SERVQUAL-based questionnaire assessing five service quality dimensions, namely tangibility, reliability, responsiveness, assurance and empathy. Descriptive and multiple linear regression analyses were performed to determine the influence of each SERVQUAL dimension on overall patient satisfaction. Ethical approval was obtained from the Health Research Ethics Committee of Makassar Health Polytechnic. Results: The study found that all five SERVQUAL dimensions significantly influenced patient satisfaction. Empathy had the strongest impact (β = 0.629, p &lt; 0.001), followed by assurance (β = 0.502, p &lt; 0.001), responsiveness (β = 0.479, p &lt; 0.001), reliability (β = 0.315, p = 0.01) and tangibility (β = 0.305, p = 0.04). These dimensions collectively explained 67.7% of the variance in patient satisfaction, indicating the effectiveness of the SERVQUAL model in evaluating hospital service quality. Conclusion: Enhancing empathy, assurance and responsiveness can significantly improve patient satisfaction. Hospitals should prioritise patient-centred communication, staff competency and responsiveness to optimise health care experiences and trust. Contribution: This study provides valuable insights for health care administrators and policymakers, offering practical strategies to enhance inpatient service quality.&quot;,&quot;publisher&quot;:&quot;Health SA&quot;,&quot;volume&quot;:&quot;30&quot;},&quot;isTemporary&quot;:false,&quot;suppress-author&quot;:false,&quot;composite&quot;:false,&quot;author-only&quot;:false}]},{&quot;citationID&quot;:&quot;MENDELEY_CITATION_ca34c3f7-bd88-4628-a027-de772f38d15b&quot;,&quot;properties&quot;:{&quot;noteIndex&quot;:0},&quot;isEdited&quot;:false,&quot;manualOverride&quot;:{&quot;isManuallyOverridden&quot;:false,&quot;citeprocText&quot;:&quot;(Setiawan et al., 2022)&quot;,&quot;manualOverrideText&quot;:&quot;&quot;},&quot;citationTag&quot;:&quot;MENDELEY_CITATION_v3_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&quot;,&quot;citationItems&quot;:[{&quot;id&quot;:&quot;0c45db2d-a49c-3706-ab6c-5f4ed558d7f0&quot;,&quot;itemData&quot;:{&quot;type&quot;:&quot;article-journal&quot;,&quot;id&quot;:&quot;0c45db2d-a49c-3706-ab6c-5f4ed558d7f0&quot;,&quot;title&quot;:&quot;Analisis Tingkat Kepuasan Pasien Terhadap Pelayanan Kefarmasian Di Instalasi Farmasi Rawat Jalan Puskesmas Nawangan Pacitan&quot;,&quot;author&quot;:[{&quot;family&quot;:&quot;Setiawan&quot;,&quot;given&quot;:&quot;Dwi&quot;,&quot;parse-names&quot;:false,&quot;dropping-particle&quot;:&quot;&quot;,&quot;non-dropping-particle&quot;:&quot;&quot;},{&quot;family&quot;:&quot;Ningsih&quot;,&quot;given&quot;:&quot;Dwi&quot;,&quot;parse-names&quot;:false,&quot;dropping-particle&quot;:&quot;&quot;,&quot;non-dropping-particle&quot;:&quot;&quot;},{&quot;family&quot;:&quot;Handayani&quot;,&quot;given&quot;:&quot;Sri Rejeki&quot;,&quot;parse-names&quot;:false,&quot;dropping-particle&quot;:&quot;&quot;,&quot;non-dropping-particle&quot;:&quot;&quot;}],&quot;container-title&quot;:&quot;Journal of Islamic Pharmacy&quot;,&quot;accessed&quot;:{&quot;date-parts&quot;:[[2025,7,7]]},&quot;DOI&quot;:&quot;10.18860/JIP.V7I2.17439&quot;,&quot;ISSN&quot;:&quot;2527-6123&quot;,&quot;URL&quot;:&quot;https://ejournal.uin-malang.ac.id/index.php/jip/article/view/17439&quot;,&quot;issued&quot;:{&quot;date-parts&quot;:[[2022,1,9]]},&quot;page&quot;:&quot;79-85&quot;,&quot;abstract&quot;:&quot;Puskesmas Nawangan Pacitan merupakan salah satu puskemas yang terletak di daerah terpencil dan hanya memiliki satu tenaga kefarmasian. Minimnya tenaga kefarmasian di puskesmas dapat mempengaruhi kualitas pelayanan kefarmasian. Kualitas pelayanan yang diberikan dapat berdampak pada tingkat kepuasan pasien. Tujuan dari penelitian ini adalah untuk mengetahui tingkat kepuasan pasien rawat jalan terhadap pelayanan kefarmasian di Puskesmas Nawangan, Pacitan berdasarkan dimensi   service quality   (  servqual  ). Penelitian yang dilakukan merupakan penelitian deskriptif   cross sectional  . Pengambilan sampel dilakukan dengan metode   purposive sampling   berdasarkan kriteria inklusi dan eksklusi. Sumber data penelitian diambil berdasarkan kuesioner yang dibagikan pada pasien rawat jalan yang menebus obat di Puskesmas Nawangan yang berisi lima indikator yaitu kehandalan (  reliability  ), ketanggapan (  responsiveness  ), jaminan (  assurance  ), empati (  emphaty  ), dan kenyataan (  tangible  ). Penentuan sampel dalam penelitian ini dengan metode   purposive sampling   berdasarkan kriteria inklusi dan eksklusi pengumpulan data berupa data kuantiatif dari kuisioner servqual. Hasil dari pengukuran tingkat kepuasan pasien terhadap pelayanan kefarmasian Puskesmas Nawangan menggunakan model   servqual   menunjukkan hasil bahwa dimensi   tangible   berada pada kategori puas (61,44%), dimensi   reliability   berada pada kategori puas (60,97%), dimensi   responsiveness   berada pada kategori puas (66,50%), dimensi   assurance   berada pada kategori puas (61,97%), dan dimensi   emphaty   berada pada kategori puas (70,97%). Dimensi   reliability   (kehandalan) memiliki gap (kesenjangan) yang tertinggi jika dibandingkan dengan dimensi lainnya yaitu -6,00.&quot;,&quot;publisher&quot;:&quot;Maulana Malik Ibrahim State Islamic University&quot;,&quot;issue&quot;:&quot;2&quot;,&quot;volume&quot;:&quot;7&quot;,&quot;container-title-short&quot;:&quot;&quot;},&quot;isTemporary&quot;:false,&quot;suppress-author&quot;:false,&quot;composite&quot;:false,&quot;author-only&quot;:false}]},{&quot;citationID&quot;:&quot;MENDELEY_CITATION_ffaf6c43-f50f-4350-8f00-a579839de467&quot;,&quot;properties&quot;:{&quot;noteIndex&quot;:0},&quot;isEdited&quot;:false,&quot;manualOverride&quot;:{&quot;isManuallyOverridden&quot;:false,&quot;citeprocText&quot;:&quot;(Kashfi et al., 2022)&quot;,&quot;manualOverrideText&quot;:&quot;&quot;},&quot;citationTag&quot;:&quot;MENDELEY_CITATION_v3_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&quot;,&quot;citationItems&quot;:[{&quot;id&quot;:&quot;3e512514-3c34-3ffa-b428-ceb77bf8d7f2&quot;,&quot;itemData&quot;:{&quot;type&quot;:&quot;article-journal&quot;,&quot;id&quot;:&quot;3e512514-3c34-3ffa-b428-ceb77bf8d7f2&quot;,&quot;title&quot;:&quot;Service quality in outpatient teaching hospital pharmacies based on the SERVQUAL model: An assessment in the south of Iran&quot;,&quot;author&quot;:[{&quot;family&quot;:&quot;Kashfi&quot;,&quot;given&quot;:&quot;Seyyed Mansour&quot;,&quot;parse-names&quot;:false,&quot;dropping-particle&quot;:&quot;&quot;,&quot;non-dropping-particle&quot;:&quot;&quot;},{&quot;family&quot;:&quot;Karimian&quot;,&quot;given&quot;:&quot;Elham&quot;,&quot;parse-names&quot;:false,&quot;dropping-particle&quot;:&quot;&quot;,&quot;non-dropping-particle&quot;:&quot;&quot;},{&quot;family&quot;:&quot;Ravangard&quot;,&quot;given&quot;:&quot;Ramin&quot;,&quot;parse-names&quot;:false,&quot;dropping-particle&quot;:&quot;&quot;,&quot;non-dropping-particle&quot;:&quot;&quot;},{&quot;family&quot;:&quot;Mehralian&quot;,&quot;given&quot;:&quot;Gholamhossein&quot;,&quot;parse-names&quot;:false,&quot;dropping-particle&quot;:&quot;&quot;,&quot;non-dropping-particle&quot;:&quot;&quot;},{&quot;family&quot;:&quot;Bastani&quot;,&quot;given&quot;:&quot;Peivand&quot;,&quot;parse-names&quot;:false,&quot;dropping-particle&quot;:&quot;&quot;,&quot;non-dropping-particle&quot;:&quot;&quot;}],&quot;container-title&quot;:&quot;International Journal of Pharmacy Practice&quot;,&quot;accessed&quot;:{&quot;date-parts&quot;:[[2025,12,7]]},&quot;DOI&quot;:&quot;10.1093/IJPP/RIAC004&quot;,&quot;ISSN&quot;:&quot;0961-7671&quot;,&quot;PMID&quot;:&quot;35201321&quot;,&quot;URL&quot;:&quot;https://dx.doi.org/10.1093/ijpp/riac004&quot;,&quot;issued&quot;:{&quot;date-parts&quot;:[[2022,5,26]]},&quot;page&quot;:&quot;153-159&quot;,&quot;abstract&quot;:&quot;Objectives: The present study assessed the quality of services in the outpatient teaching hospital pharmacies affiliated to Shiraz University of Medical Sciences, Iran, in 2019 according to the SERVQUAL model to identify areas for improvement. Methods: The research was cross-sectional, descriptive and analytical. Patients referred to the outpatient teaching hospital pharmacies affiliated to Shiraz University of Medical Sciences formed the study population. The sample size was 300 people chosen through the stratified sampling method proportional to the size as well as the convenience sampling method. The modified SERVQUAL questionnaire developed by Mohammadi et al. (in Eftekhar Ardabili H, Akbari Haghighi F, Mahmoudi M, Poorreza A. Evaluation of service quality based on the patients' expectations and perceptions in Zanjan hospitals. J Sch Public Health Inst Public Health Res. 2003;2:71-84) was used for data collection. Data analysis was performed by SPSS 24.0 using statistical tests of paired t-test, independent t-test and ANOVA. A P-value of &lt;0.05 showed statistical significance. Moreover, EXCEL 2013 was used to draw the graphs. Key findings: The results showed that the participants had higher expectations regarding the quality of pharmacy services in all six dimensions compared to their perceptions (negative gaps) and the difference was statistically significant (P &lt;0.05). The largest gap was in the 'access' dimension (G = -0.44 ± 1.15) and the smallest one was in the 'reliability' dimension (G = -0.21 ± 1.30). Also, the mean of overall quality gap, among the patients' demographic characteristics, had a significant relationship only with having supplementary health insurance coverage (P = 0.03). Conclusions: It seems that hospital managers and technical managers of pharmacies should make several interventions in the field of staff empowerment and training empathy and teamwork skills. Also, strengthening the system of receiving quick and easy feedback from patients and paying attention to the voice of customers can pave the way for hospital managers and technical managers of pharmacies to enhance the service quality with subsequence reduction of the existing gaps.&quot;,&quot;publisher&quot;:&quot;Oxford Academic&quot;,&quot;issue&quot;:&quot;2&quot;,&quot;volume&quot;:&quot;30&quot;,&quot;container-title-short&quot;:&quot;&quot;},&quot;isTemporary&quot;:false,&quot;suppress-author&quot;:false,&quot;composite&quot;:false,&quot;author-only&quot;:false}]},{&quot;citationID&quot;:&quot;MENDELEY_CITATION_52a1e393-66f8-400c-b356-0c3404099f51&quot;,&quot;properties&quot;:{&quot;noteIndex&quot;:0},&quot;isEdited&quot;:false,&quot;manualOverride&quot;:{&quot;isManuallyOverridden&quot;:false,&quot;citeprocText&quot;:&quot;(Ramadhani et al., 2025)&quot;,&quot;manualOverrideText&quot;:&quot;&quot;},&quot;citationTag&quot;:&quot;MENDELEY_CITATION_v3_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&quot;,&quot;citationItems&quot;:[{&quot;id&quot;:&quot;f77b00ea-a489-38f1-9836-6123136825db&quot;,&quot;itemData&quot;:{&quot;type&quot;:&quot;article-journal&quot;,&quot;id&quot;:&quot;f77b00ea-a489-38f1-9836-6123136825db&quot;,&quot;title&quot;:&quot;The Accessibility and Acceptability of Health Services in Remote Rural Areas&quot;,&quot;author&quot;:[{&quot;family&quot;:&quot;Ramadhani&quot;,&quot;given&quot;:&quot;Mutiara&quot;,&quot;parse-names&quot;:false,&quot;dropping-particle&quot;:&quot;&quot;,&quot;non-dropping-particle&quot;:&quot;&quot;},{&quot;family&quot;:&quot;Palutturi&quot;,&quot;given&quot;:&quot;Sukri&quot;,&quot;parse-names&quot;:false,&quot;dropping-particle&quot;:&quot;&quot;,&quot;non-dropping-particle&quot;:&quot;&quot;},{&quot;family&quot;:&quot;Razak&quot;,&quot;given&quot;:&quot;Amran&quot;,&quot;parse-names&quot;:false,&quot;dropping-particle&quot;:&quot;&quot;,&quot;non-dropping-particle&quot;:&quot;&quot;},{&quot;family&quot;:&quot;Amir&quot;,&quot;given&quot;:&quot;Muhammad Yusran&quot;,&quot;parse-names&quot;:false,&quot;dropping-particle&quot;:&quot;&quot;,&quot;non-dropping-particle&quot;:&quot;&quot;},{&quot;family&quot;:&quot;Abdullah&quot;,&quot;given&quot;:&quot;M. Tahir&quot;,&quot;parse-names&quot;:false,&quot;dropping-particle&quot;:&quot;&quot;,&quot;non-dropping-particle&quot;:&quot;&quot;}],&quot;container-title&quot;:&quot;Asia Pacific Journal of Health Management&quot;,&quot;accessed&quot;:{&quot;date-parts&quot;:[[2025,8,3]]},&quot;DOI&quot;:&quot;10.24083/APJHM.V20I1.3989&quot;,&quot;ISSN&quot;:&quot;22043136&quot;,&quot;issued&quot;:{&quot;date-parts&quot;:[[2025]]},&quot;abstract&quot;:&quot;Health services depend on community facilities and infrastructure, particularly in rural areas. If facilities and infrastruct ure are not improved, it is feared that equitable distribution, including accessibility and acceptability of health services, will be difficult. This challenge still exists in underdeveloped villages. The purpose of this study was to analyze the effect of accessibility and acceptability factors on the level of patient satisfaction in underdeveloped villages. A quantitative research type, analytical survey with cross-sectional approach was conducted. Sampling, using the Slovin formula, resulted in 287 respondents. Data were collected using a questionnaire. There was a significant relationship between accessibility (p=0.001) and acceptability (p=0.002) on the level of patient satisfaction in underdeveloped villages. However, accessibility was the most significant factor influencing patient satisfaction at the multivariate level (Exp(B)=3.639 95% CI=1.547-6.137, p=0.019). Health facilities in rural areas still need to be improved, especially in terms of accessibility, to attract the attention of the community to seek care.&quot;,&quot;publisher&quot;:&quot;Australasian College of Health Service Management&quot;,&quot;issue&quot;:&quot;1&quot;,&quot;volume&quot;:&quot;20&quot;,&quot;container-title-short&quot;:&quot;&quot;},&quot;isTemporary&quot;:false,&quot;suppress-author&quot;:false,&quot;composite&quot;:false,&quot;author-only&quot;:false}]},{&quot;citationID&quot;:&quot;MENDELEY_CITATION_a78a9f81-d109-4e9c-bc48-52f9abe0f6ec&quot;,&quot;properties&quot;:{&quot;noteIndex&quot;:0,&quot;mode&quot;:&quot;composite&quot;},&quot;isEdited&quot;:false,&quot;manualOverride&quot;:{&quot;isManuallyOverridden&quot;:true,&quot;citeprocText&quot;:&quot;Bhattacharya et al. (2023)&quot;,&quot;manualOverrideText&quot;:&quot;Bhattacharya dkk., 2023&quot;},&quot;citationTag&quot;:&quot;MENDELEY_CITATION_v3_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&quot;,&quot;citationItems&quot;:[{&quot;id&quot;:&quot;a89bade2-6f49-3cb0-9cae-a8e9e6ab4f87&quot;,&quot;itemData&quot;:{&quot;type&quot;:&quot;article-journal&quot;,&quot;id&quot;:&quot;a89bade2-6f49-3cb0-9cae-a8e9e6ab4f87&quot;,&quot;title&quot;:&quot;Perception-satisfaction based quality assessment of tourism and hospitality services in the Himalayan region: An application of AHP-SERVQUAL approach on Sandakphu Trail, West Bengal, India&quot;,&quot;author&quot;:[{&quot;family&quot;:&quot;Bhattacharya&quot;,&quot;given&quot;:&quot;Payel&quot;,&quot;parse-names&quot;:false,&quot;dropping-particle&quot;:&quot;&quot;,&quot;non-dropping-particle&quot;:&quot;&quot;},{&quot;family&quot;:&quot;Mukhopadhyay&quot;,&quot;given&quot;:&quot;Adrika&quot;,&quot;parse-names&quot;:false,&quot;dropping-particle&quot;:&quot;&quot;,&quot;non-dropping-particle&quot;:&quot;&quot;},{&quot;family&quot;:&quot;Saha&quot;,&quot;given&quot;:&quot;Jayanta&quot;,&quot;parse-names&quot;:false,&quot;dropping-particle&quot;:&quot;&quot;,&quot;non-dropping-particle&quot;:&quot;&quot;},{&quot;family&quot;:&quot;Samanta&quot;,&quot;given&quot;:&quot;Bhaskar&quot;,&quot;parse-names&quot;:false,&quot;dropping-particle&quot;:&quot;&quot;,&quot;non-dropping-particle&quot;:&quot;&quot;},{&quot;family&quot;:&quot;Mondal&quot;,&quot;given&quot;:&quot;Manas&quot;,&quot;parse-names&quot;:false,&quot;dropping-particle&quot;:&quot;&quot;,&quot;non-dropping-particle&quot;:&quot;&quot;},{&quot;family&quot;:&quot;Bhattacharya&quot;,&quot;given&quot;:&quot;Subhasis&quot;,&quot;parse-names&quot;:false,&quot;dropping-particle&quot;:&quot;&quot;,&quot;non-dropping-particle&quot;:&quot;&quot;},{&quot;family&quot;:&quot;Paul&quot;,&quot;given&quot;:&quot;Suman&quot;,&quot;parse-names&quot;:false,&quot;dropping-particle&quot;:&quot;&quot;,&quot;non-dropping-particle&quot;:&quot;&quot;}],&quot;container-title&quot;:&quot;International Journal of Geoheritage and Parks&quot;,&quot;accessed&quot;:{&quot;date-parts&quot;:[[2025,8,3]]},&quot;DOI&quot;:&quot;10.1016/J.IJGEOP.2023.04.001&quot;,&quot;ISSN&quot;:&quot;2577-4441&quot;,&quot;URL&quot;:&quot;https://www-sciencedirect-com.proxy.undip.ac.id/science/article/pii/S257744412300031X&quot;,&quot;issued&quot;:{&quot;date-parts&quot;:[[2023,6,1]]},&quot;page&quot;:&quot;259-275&quot;,&quot;abstract&quot;:&quot;About 800 million people, or about 12% of the world's population, go abroad annually, making tourism one of the greatest global enterprises. The Himalayan region's nature and adventure-based tourism has a significant economic influence on West Bengal, India. The Singalila Range is well-known among tourists and trekkers from all over the world for its distinctive features and dynamic environment. The modified AHP-SERVQUAL model covering service provision attributes was studied in the subject of a case study in the Sandakphu Trail, Darjeeling, India, to determine critical dimensions. The most significant subdimension is deemed to be promptness of services, while the responsiveness dimension needs the most improvement in terms of providing excellent service. The discrepancy between tourists' perceptions and satisfaction with the tourism and services offered in the Sandakphu Trail, which is nestled in the Himalayan region of India, is critically examined in this topic based on Overall Tourism Satisfaction Index (OTSI). In order to evaluate the gaps in terms of tangibility, reliability, responsiveness, assurance, and empathy which eventually leads us to the assessment of the tourism and hospitality services in the Sandakphu Trail of the Himalayan region of India, this study has combined the methodologies of the AHP-SERVQUAL model. The OTSI data for the halting points, i.e., Mane Bhanjang (33.38), Meghma (42.53), Tumbling (67.23), Gairibus (42.14), Kalpokhri (44.70), and Sandakphu (65.79), demonstrate inconsistencies in the gap in the tourism services in these locations. As part of an operational research on management, this approach used in the study provides us with a clear understanding of the quality of tourism services in a straightforward manner without the need for quantitative data, which will be useful in proper tourism and hospitality service planning and management.&quot;,&quot;publisher&quot;:&quot;Elsevier&quot;,&quot;issue&quot;:&quot;2&quot;,&quot;volume&quot;:&quot;11&quot;,&quot;container-title-short&quot;:&quot;&quot;},&quot;isTemporary&quot;:false,&quot;displayAs&quot;:&quot;composite&quot;,&quot;suppress-author&quot;:false,&quot;composite&quot;:true,&quot;author-only&quot;:false}]},{&quot;citationID&quot;:&quot;MENDELEY_CITATION_f111581f-f18a-4af5-80fe-6307657cf8a1&quot;,&quot;properties&quot;:{&quot;noteIndex&quot;:0},&quot;isEdited&quot;:false,&quot;manualOverride&quot;:{&quot;isManuallyOverridden&quot;:false,&quot;citeprocText&quot;:&quot;(Gül et al., 2023)&quot;,&quot;manualOverrideText&quot;:&quot;&quot;},&quot;citationTag&quot;:&quot;MENDELEY_CITATION_v3_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&quot;,&quot;citationItems&quot;:[{&quot;id&quot;:&quot;3e044b5b-da29-32b1-bc91-8551c38ccf22&quot;,&quot;itemData&quot;:{&quot;type&quot;:&quot;article-journal&quot;,&quot;id&quot;:&quot;3e044b5b-da29-32b1-bc91-8551c38ccf22&quot;,&quot;title&quot;:&quot;Service quality, outpatient satisfaction and loyalty in community pharmacies in Turkey: A structural equation modeling approach&quot;,&quot;author&quot;:[{&quot;family&quot;:&quot;Gül&quot;,&quot;given&quot;:&quot;İsa&quot;,&quot;parse-names&quot;:false,&quot;dropping-particle&quot;:&quot;&quot;,&quot;non-dropping-particle&quot;:&quot;&quot;},{&quot;family&quot;:&quot;Helvacıoğlu&quot;,&quot;given&quot;:&quot;Ender Tunçer&quot;,&quot;parse-names&quot;:false,&quot;dropping-particle&quot;:&quot;&quot;,&quot;non-dropping-particle&quot;:&quot;&quot;},{&quot;family&quot;:&quot;Saraçlı&quot;,&quot;given&quot;:&quot;Sinan&quot;,&quot;parse-names&quot;:false,&quot;dropping-particle&quot;:&quot;&quot;,&quot;non-dropping-particle&quot;:&quot;&quot;}],&quot;container-title&quot;:&quot;Exploratory Research in Clinical and Social Pharmacy&quot;,&quot;accessed&quot;:{&quot;date-parts&quot;:[[2025,12,16]]},&quot;DOI&quot;:&quot;10.1016/J.RCSOP.2023.100361&quot;,&quot;ISSN&quot;:&quot;2667-2766&quot;,&quot;URL&quot;:&quot;https://www.sciencedirect.com/science/article/pii/S2667276623001427?utm_source=chatgpt.com&quot;,&quot;issued&quot;:{&quot;date-parts&quot;:[[2023,12,1]]},&quot;page&quot;:&quot;100361&quot;,&quot;abstract&quot;:&quot;Background: The sustainability of community pharmacy services is dependent on service quality, patient satisfaction, and patient loyalty. While community pharmacies are perceived as medical units in terms of drug dispensing, they are also businesses that engage in social interaction with patients. Objectives: To propose a certain model to evaluate the impact of different service factors on the level of satisfaction and to reveal the relationship between satisfaction and loyalty. Methods: This cross-sectional study was conducted in the province of Afyonkarahisar, Turkey, between March 20, 2022, and December 30, 2022. The research data were collected with a questionnaire that included demographic information, selected service factors, satisfaction, and loyalty. The data obtained from 402 participants were analyzed using structural equation modeling (SEM). Result: The mean age of the participants was 32.02 ± 11.81, 53.9% were female, 58.7% were employed, 54.1% had a bachelor's degree, 11.7% had a chronic disease, and 16.1% were taking medication regularly. The findings of the study showed that communication and attitude (β = 0.22; t = 3.90), medicine supply (β = 0.43; t = 7.62), and pharmacy environment (β = 0.26; t = 4.23) positively affected patient satisfaction in community pharmacies. Service promptness did not have a significant effect on patient satisfaction (β = 0.07; t = 1.18). The most effective service factor on patient satisfaction was medicine supply (β = 0.43). In addition, the research results determined that patient satisfaction strongly affects patient loyalty in community pharmacies (β = 0.72, t = 11.24). Conclusions: While community pharmacies can increase patient satisfaction through service factors, they can increase patient loyalty by improving patient satisfaction. Community pharmacies that want to have satisfied and loyal patients should focus more on service factors. Community pharmacies should not only meet the medical expectations of patients but also meet their social expectations.&quot;,&quot;publisher&quot;:&quot;Elsevier&quot;,&quot;volume&quot;:&quot;12&quot;,&quot;container-title-short&quot;:&quot;&quot;},&quot;isTemporary&quot;:false}]},{&quot;citationID&quot;:&quot;MENDELEY_CITATION_d1514e6b-f710-4690-a3cb-0a6199f3b539&quot;,&quot;properties&quot;:{&quot;noteIndex&quot;:0},&quot;isEdited&quot;:false,&quot;manualOverride&quot;:{&quot;isManuallyOverridden&quot;:false,&quot;citeprocText&quot;:&quot;(Cao et al., 2025)&quot;,&quot;manualOverrideText&quot;:&quot;&quot;},&quot;citationTag&quot;:&quot;MENDELEY_CITATION_v3_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&quot;,&quot;citationItems&quot;:[{&quot;id&quot;:&quot;615aaaad-fb3a-352b-b88c-b53c498e241e&quot;,&quot;itemData&quot;:{&quot;type&quot;:&quot;article-journal&quot;,&quot;id&quot;:&quot;615aaaad-fb3a-352b-b88c-b53c498e241e&quot;,&quot;title&quot;:&quot;Optimizing nursing services for orthopaedic trauma patients using SERVQUAL and Kano models&quot;,&quot;author&quot;:[{&quot;family&quot;:&quot;Cao&quot;,&quot;given&quot;:&quot;Meijie&quot;,&quot;parse-names&quot;:false,&quot;dropping-particle&quot;:&quot;&quot;,&quot;non-dropping-particle&quot;:&quot;&quot;},{&quot;family&quot;:&quot;Peng&quot;,&quot;given&quot;:&quot;Yuqi&quot;,&quot;parse-names&quot;:false,&quot;dropping-particle&quot;:&quot;&quot;,&quot;non-dropping-particle&quot;:&quot;&quot;},{&quot;family&quot;:&quot;Zhou&quot;,&quot;given&quot;:&quot;Yuling&quot;,&quot;parse-names&quot;:false,&quot;dropping-particle&quot;:&quot;&quot;,&quot;non-dropping-particle&quot;:&quot;&quot;},{&quot;family&quot;:&quot;Zhang&quot;,&quot;given&quot;:&quot;Yuxi&quot;,&quot;parse-names&quot;:false,&quot;dropping-particle&quot;:&quot;&quot;,&quot;non-dropping-particle&quot;:&quot;&quot;},{&quot;family&quot;:&quot;Han&quot;,&quot;given&quot;:&quot;Meiling&quot;,&quot;parse-names&quot;:false,&quot;dropping-particle&quot;:&quot;&quot;,&quot;non-dropping-particle&quot;:&quot;&quot;},{&quot;family&quot;:&quot;Xie&quot;,&quot;given&quot;:&quot;Lunfang&quot;,&quot;parse-names&quot;:false,&quot;dropping-particle&quot;:&quot;&quot;,&quot;non-dropping-particle&quot;:&quot;&quot;}],&quot;container-title&quot;:&quot;Scientific Reports&quot;,&quot;container-title-short&quot;:&quot;Sci. Rep.&quot;,&quot;accessed&quot;:{&quot;date-parts&quot;:[[2025,8,3]]},&quot;DOI&quot;:&quot;10.1038/S41598-025-97495-1&quot;,&quot;ISSN&quot;:&quot;20452322&quot;,&quot;PMID&quot;:&quot;40229357&quot;,&quot;URL&quot;:&quot;https://www.nature.com/articles/s41598-025-97495-1&quot;,&quot;issued&quot;:{&quot;date-parts&quot;:[[2025,12,1]]},&quot;page&quot;:&quot;1-10&quot;,&quot;abstract&quot;:&quot;Nursing managers increasingly focus on improving the quality of patient-centred nursing services.The combination of SERVQUAL model and Kano model can be used for the study on the improvement of nursing quality. Through a literature review and expert discussion, an evaluation questionnaire and a Kano model questionnaire were developed to assess the nursing service quality for orthopaedic trauma inpatients. The SERVQUAL model was used to identify low-level nursing service elements, and the Kano model, factor selection line and sensitivity analysis were used to determine the rectification order. Three hundred people completed two rounds of the survey. The total score for nursing service quality was -0.55. The 26 items assessing nursing service quality included 21 low-level items. There were 10 items that needed improvement. The main reason for low nursing service quality is inadequate attention to patient safety and comfort requirements. Constructing a training system for orthopaedic nurses and optimising the nursing service process are the primary strategies for optimizing the nursing service quality for orthopaedic trauma inpatients. It lays a good foundation for improving patients’ experience and health outcomes.&quot;,&quot;publisher&quot;:&quot;Nature Research&quot;,&quot;issue&quot;:&quot;1&quot;,&quot;volume&quot;:&quot;15&quot;},&quot;isTemporary&quot;:false,&quot;suppress-author&quot;:false,&quot;composite&quot;:false,&quot;author-only&quot;:false}]},{&quot;citationID&quot;:&quot;MENDELEY_CITATION_1be8ea84-cedd-4290-b554-694d5d44f4e2&quot;,&quot;properties&quot;:{&quot;noteIndex&quot;:0},&quot;isEdited&quot;:false,&quot;manualOverride&quot;:{&quot;isManuallyOverridden&quot;:false,&quot;citeprocText&quot;:&quot;(Rahimi et al., 2025)&quot;,&quot;manualOverrideText&quot;:&quot;&quot;},&quot;citationTag&quot;:&quot;MENDELEY_CITATION_v3_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&quot;,&quot;citationItems&quot;:[{&quot;id&quot;:&quot;19999841-098b-3b3f-8224-cb0b9bc2d9c2&quot;,&quot;itemData&quot;:{&quot;type&quot;:&quot;article-journal&quot;,&quot;id&quot;:&quot;19999841-098b-3b3f-8224-cb0b9bc2d9c2&quot;,&quot;title&quot;:&quot;Gap analysis of maternity service quality and associated factors at a maternity hospital in northwest Iran: a cross-sectional survey using SERVQUAL and HEALTHQUAL questionnaires&quot;,&quot;author&quot;:[{&quot;family&quot;:&quot;Rahimi&quot;,&quot;given&quot;:&quot;Parnian&quot;,&quot;parse-names&quot;:false,&quot;dropping-particle&quot;:&quot;&quot;,&quot;non-dropping-particle&quot;:&quot;&quot;},{&quot;family&quot;:&quot;Miri&quot;,&quot;given&quot;:&quot;Farzaneh&quot;,&quot;parse-names&quot;:false,&quot;dropping-particle&quot;:&quot;&quot;,&quot;non-dropping-particle&quot;:&quot;&quot;},{&quot;family&quot;:&quot;Hajizadeh&quot;,&quot;given&quot;:&quot;Alireza&quot;,&quot;parse-names&quot;:false,&quot;dropping-particle&quot;:&quot;&quot;,&quot;non-dropping-particle&quot;:&quot;&quot;},{&quot;family&quot;:&quot;Anbari&quot;,&quot;given&quot;:&quot;Azadeh&quot;,&quot;parse-names&quot;:false,&quot;dropping-particle&quot;:&quot;&quot;,&quot;non-dropping-particle&quot;:&quot;&quot;},{&quot;family&quot;:&quot;Tabrizi&quot;,&quot;given&quot;:&quot;Jafar Sadegh&quot;,&quot;parse-names&quot;:false,&quot;dropping-particle&quot;:&quot;&quot;,&quot;non-dropping-particle&quot;:&quot;&quot;},{&quot;family&quot;:&quot;Kakemam&quot;,&quot;given&quot;:&quot;Edris&quot;,&quot;parse-names&quot;:false,&quot;dropping-particle&quot;:&quot;&quot;,&quot;non-dropping-particle&quot;:&quot;&quot;}],&quot;container-title&quot;:&quot;BMC Pregnancy and Childbirth&quot;,&quot;container-title-short&quot;:&quot;BMC Pregnancy Childbirth&quot;,&quot;accessed&quot;:{&quot;date-parts&quot;:[[2025,8,3]]},&quot;DOI&quot;:&quot;10.1186/S12884-025-07179-X/TABLES/4&quot;,&quot;ISSN&quot;:&quot;14712393&quot;,&quot;PMID&quot;:&quot;39856604&quot;,&quot;URL&quot;:&quot;https://link.springer.com/articles/10.1186/s12884-025-07179-x&quot;,&quot;issued&quot;:{&quot;date-parts&quot;:[[2025,12,1]]},&quot;page&quot;:&quot;1-8&quot;,&quot;abstract&quot;:&quot;Background: Concerning maternity service, the mother’s quality assessment is central because emotional, cultural, and respectful support is vital during labour and the delivery process. Studies concerning the perceived quality of maternity services from the perspective of mothers have rarely been carried out in Iranian hospital settings. Therefore, this study aimed to measure the gap between the expectations of patients with maternity services and their perceptions of the service and identify associated factors at a maternity hospital in northwest Iran using service quality (SERVQUAL) and health quality (HEALTHQUAL) questionnaires. Methods: This cross-sectional study consists of 350 randomly selected participants visiting a maternity hospital in Tabriz, Iran between November 2022 and February 2023. Admitted patients responded to two questionnaires adopted from the SERVQUAL and HEALTHQUAL instruments. The questionnaire was provided on hospital admission for expectation and before hospital discharge for perception. The quality gaps between the expectations and perceptions of participants were analyzed. Data were analyzed using SPSS (Version 24) through descriptive analyses, paired t-tests, and multivariate linear regression. Results: Based on the SERVQUAL questionnaire, the overall score for expectation and perception were 3.69 and 4.15, respectively and the overall gap in service quality was − 0.45. Similarly, according to the HEALTHQUAL questionnaire, the overall score for expectation and perception were 3.66 and 4.53, respectively, and the overall gap in service quality was − 0.87. In addition, the results indicated that the highest gap was observed for the Effectiveness and Assurance dimensions with gap scores of − 1.20 and − 0.69, respectively. Older patients, having an academic education, women who were residents in urban and those who visited for the first time were found to have significantly higher expectations compared with their perceived quality of care (P &lt; 0.005). Conclusions: The results of the current study confirmed that there is a negative gap between maternity service women’s expectations and their perceptions. These results suggest there is capacity for improvement in the quality of health service delivery from the patient’s perspective. Therefore, hospital managers need to develop several strategies to improve the interpersonal skills of staff and communication, strengthen trust between patients and health providers, and meet the psychological and emotional needs of patients.&quot;,&quot;publisher&quot;:&quot;BioMed Central Ltd&quot;,&quot;issue&quot;:&quot;1&quot;,&quot;volume&quot;:&quot;25&quot;},&quot;isTemporary&quot;:false,&quot;suppress-author&quot;:false,&quot;composite&quot;:false,&quot;author-only&quot;:false}]},{&quot;citationID&quot;:&quot;MENDELEY_CITATION_82ba2d71-75c8-4bda-ae89-a2e0da96c9f8&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ODJiYTJkNzEtNzVjOC00YmRhLWFlODktYTJlMGRhOTZjOWY4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4959f57c-487e-4e75-a910-6985c2e8eacb&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NDk1OWY1N2MtNDg3ZS00ZTc1LWE5MTAtNjk4NWMyZThlYWNi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f7e10f58-a1df-42e6-b2d4-28e45a782573&quot;,&quot;properties&quot;:{&quot;noteIndex&quot;:0},&quot;isEdited&quot;:false,&quot;manualOverride&quot;:{&quot;isManuallyOverridden&quot;:false,&quot;citeprocText&quot;:&quot;(Lawan et al., 2022)&quot;,&quot;manualOverrideText&quot;:&quot;&quot;},&quot;citationTag&quot;:&quot;MENDELEY_CITATION_v3_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&quot;,&quot;citationItems&quot;:[{&quot;id&quot;:&quot;2d0418b8-43c2-364d-841d-e8efefa3699a&quot;,&quot;itemData&quot;:{&quot;type&quot;:&quot;article-journal&quot;,&quot;id&quot;:&quot;2d0418b8-43c2-364d-841d-e8efefa3699a&quot;,&quot;title&quot;:&quot;Tingkat Kepuasan Pasien Rawat Jalan terhadap Pelayanan Kefarmasian di Puskesmas Oesapa Kota Kupang&quot;,&quot;author&quot;:[{&quot;family&quot;:&quot;Lawan&quot;,&quot;given&quot;:&quot;Karolina&quot;,&quot;parse-names&quot;:false,&quot;dropping-particle&quot;:&quot;&quot;,&quot;non-dropping-particle&quot;:&quot;&quot;},{&quot;family&quot;:&quot;Romeo&quot;,&quot;given&quot;:&quot;Petrus&quot;,&quot;parse-names&quot;:false,&quot;dropping-particle&quot;:&quot;&quot;,&quot;non-dropping-particle&quot;:&quot;&quot;},{&quot;family&quot;:&quot;Sirait&quot;,&quot;given&quot;:&quot;Rina Waty&quot;,&quot;parse-names&quot;:false,&quot;dropping-particle&quot;:&quot;&quot;,&quot;non-dropping-particle&quot;:&quot;&quot;}],&quot;container-title&quot;:&quot;Media Kesehatan Masyarakat&quot;,&quot;accessed&quot;:{&quot;date-parts&quot;:[[2025,7,9]]},&quot;DOI&quot;:&quot;10.35508/MKM.V4I1.3780&quot;,&quot;ISSN&quot;:&quot;2722-0265&quot;,&quot;URL&quot;:&quot;https://ejurnal.undana.ac.id/index.php/MKM/article/view/3780&quot;,&quot;issued&quot;:{&quot;date-parts&quot;:[[2022,4,10]]},&quot;page&quot;:&quot;82-88&quot;,&quot;abstract&quot;:&quot;Service quality is an element that can affect patient satisfaction while undergoing health services at the publich health center. To achieve the quality of service, the effectiveness of achieving its goals will be judged by how good the quality of services is. Patient satisfaction in health services is measured by five indicators, namely reliability, responsiveness, assurance, empathy and appearance. These five aspects are closely related to humans as service providers, so that the assessment of the level of satisfaction is very subjective both from the perspective of the community (patiens) and aspect of the assesment. The purpose of this study was to determine the satisfaction of outpatiens with pharmaceutical services at the public health center Oesapa. The method used in this research is descriptive analytic. The sample in this study amounted to 100 people. The sampling technique used an accidental sampling approach. The results showed that the sub-variable level of patient satisfaction on the realibility dimension was included in the satisfie category (75,65%), the empathy dimension was included in the quite satisfied category (60,06%), the responsiveness dimension was included in the quite satisfied category (60,70%), the assurance dimension is included in the satisfied category (78,10%), and the appearance dimensionis includedin the satisfied category (78,70%).&quot;,&quot;issue&quot;:&quot;1&quot;,&quot;volume&quot;:&quot;4&quot;,&quot;container-title-short&quot;:&quot;&quot;},&quot;isTemporary&quot;:false,&quot;suppress-author&quot;:false,&quot;composite&quot;:false,&quot;author-only&quot;:false}]},{&quot;citationID&quot;:&quot;MENDELEY_CITATION_d65d752b-342e-4ef3-ba5e-e9e033f4f543&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ZDY1ZDc1MmItMzQyZS00ZWYzLWJhNWUtZTllMDMzZjRmNTQz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e3c96a7e-ea2a-4f95-b0a3-797779f71833&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ZTNjOTZhN2UtZWEyYS00Zjk1LWIwYTMtNzk3Nzc5ZjcxODMz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8f3a3cf3-29ac-45ac-9425-28f9e018ad45&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OGYzYTNjZjMtMjlhYy00NWFjLTk0MjUtMjhmOWUwMThhZDQ1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42d845e3-65f7-4133-99ab-b69030a0ba44&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NDJkODQ1ZTMtNjVmNy00MTMzLTk5YWItYjY5MDMwYTBiYTQ0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dfa910d4-a9bf-4f27-a0e3-171e040014b0&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ZGZhOTEwZDQtYTliZi00ZjI3LWEwZTMtMTcxZTA0MDAxNGIw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f52bd4e2-3537-43fb-84b4-2171badbc68e&quot;,&quot;properties&quot;:{&quot;noteIndex&quot;:0},&quot;isEdited&quot;:false,&quot;manualOverride&quot;:{&quot;isManuallyOverridden&quot;:false,&quot;citeprocText&quot;:&quot;(Kusumawati &amp;#38; Rahayu, 2023)&quot;,&quot;manualOverrideText&quot;:&quot;&quot;},&quot;citationTag&quot;:&quot;MENDELEY_CITATION_v3_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&quot;,&quot;citationItems&quot;:[{&quot;id&quot;:&quot;94ba7276-271f-3c42-910c-67a4922d963d&quot;,&quot;itemData&quot;:{&quot;type&quot;:&quot;article-journal&quot;,&quot;id&quot;:&quot;94ba7276-271f-3c42-910c-67a4922d963d&quot;,&quot;title&quot;:&quot;Analisis Kendala Pengadaan Obat Program Rujuk Balik (PRB) di Fasilitas Kesehatan Tingkat Pertama (Studi Kasus Pada Puskesmas BLUD di Kabupaten  Indragiri Hilir)&quot;,&quot;author&quot;:[{&quot;family&quot;:&quot;Kusumawati&quot;,&quot;given&quot;:&quot;Fitriyah&quot;,&quot;parse-names&quot;:false,&quot;dropping-particle&quot;:&quot;&quot;,&quot;non-dropping-particle&quot;:&quot;&quot;},{&quot;family&quot;:&quot;Rahayu&quot;,&quot;given&quot;:&quot;Elinda&quot;,&quot;parse-names&quot;:false,&quot;dropping-particle&quot;:&quot;&quot;,&quot;non-dropping-particle&quot;:&quot;&quot;}],&quot;container-title&quot;:&quot;Jurnal Jaminan Kesehatan Nasional&quot;,&quot;accessed&quot;:{&quot;date-parts&quot;:[[2025,12,13]]},&quot;DOI&quot;:&quot;10.53756/JJKN.V3I1.126&quot;,&quot;ISSN&quot;:&quot;2798-6705&quot;,&quot;URL&quot;:&quot;https://jurnal-jkn.bpjs-kesehatan.go.id/index.php/jjkn/article/view/126&quot;,&quot;issued&quot;:{&quot;date-parts&quot;:[[2023,6,30]]},&quot;abstract&quot;:&quot;Program Rujuk Balik (PRB) is a health service program for Jaminan Kesehatan Nasional (JKN) participants with chronic illnesses in stable condition and still require long-term care. PRB has not run optimally; one of the reasons is related to drugs. The aim of the study was to examine the procurement of drugs for PRB patients at the  Public health center (Puskesmas). This research in Indragiri Hilir Regency, Riau Province, in 2022. Data collection was carried out by Focused Group Discussions (FGD) and in-depth interviews with the Leaders and Managers of the pharmacy department at 5 Puskesmas and the Pharmaceuticals and medical devices (Farmalkes) Sub-coordinator at the Public Health Office Indragiri Hilir. The results showed that Puskesmas did not procure PRB drugs because the drugs were provided by pharmacies in collaboration with BPJS Kesehatan, and they didn’t know how to procure drugs through e-purchasing. Constraints in procuring PRB drugs at the Puskesmas: a). The need for PRB drugs for each Puskesmas were different; b). Puskesmas do not yet have competent human resources; c). Not all Puskesmas have pharmacists; d). The budget plan for drug expenditure at the Puskesmas doesn’t match with payment period for PRB drug claims. Socialization and assistance of drug procurement by e-purchasing at the Puskesmas level, periodic evaluations, and increasing of the Health Service Office must be carried out. The drug procurement system needs to be simplified, and Puskesmas also requires adequate human resources in number and competence for the procurement.&quot;,&quot;publisher&quot;:&quot;BPJS Kesehatan&quot;,&quot;issue&quot;:&quot;1&quot;,&quot;volume&quot;:&quot;3&quot;,&quot;container-title-short&quot;:&quot;&quot;},&quot;isTemporary&quot;:false,&quot;suppress-author&quot;:false,&quot;composite&quot;:false,&quot;author-only&quot;:false}]},{&quot;citationID&quot;:&quot;MENDELEY_CITATION_5a5a2a78-d5a8-4f09-bba7-b101803160c7&quot;,&quot;properties&quot;:{&quot;noteIndex&quot;:0},&quot;isEdited&quot;:false,&quot;manualOverride&quot;:{&quot;isManuallyOverridden&quot;:false,&quot;citeprocText&quot;:&quot;(Olaniran et al., 2022)&quot;,&quot;manualOverrideText&quot;:&quot;&quot;},&quot;citationTag&quot;:&quot;MENDELEY_CITATION_v3_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&quot;,&quot;citationItems&quot;:[{&quot;id&quot;:&quot;a94d8b72-67f5-334c-9764-7333bb00b734&quot;,&quot;itemData&quot;:{&quot;type&quot;:&quot;article-journal&quot;,&quot;id&quot;:&quot;a94d8b72-67f5-334c-9764-7333bb00b734&quot;,&quot;title&quot;:&quot;Stock-outs of essential medicines among community health workers (CHWs) in low- and middle-income countries (LMICs): a systematic literature review of the extent, reasons, and consequences&quot;,&quot;author&quot;:[{&quot;family&quot;:&quot;Olaniran&quot;,&quot;given&quot;:&quot;Abimbola&quot;,&quot;parse-names&quot;:false,&quot;dropping-particle&quot;:&quot;&quot;,&quot;non-dropping-particle&quot;:&quot;&quot;},{&quot;family&quot;:&quot;Briggs&quot;,&quot;given&quot;:&quot;Jane&quot;,&quot;parse-names&quot;:false,&quot;dropping-particle&quot;:&quot;&quot;,&quot;non-dropping-particle&quot;:&quot;&quot;},{&quot;family&quot;:&quot;Pradhan&quot;,&quot;given&quot;:&quot;Ami&quot;,&quot;parse-names&quot;:false,&quot;dropping-particle&quot;:&quot;&quot;,&quot;non-dropping-particle&quot;:&quot;&quot;},{&quot;family&quot;:&quot;Bogue&quot;,&quot;given&quot;:&quot;Erin&quot;,&quot;parse-names&quot;:false,&quot;dropping-particle&quot;:&quot;&quot;,&quot;non-dropping-particle&quot;:&quot;&quot;},{&quot;family&quot;:&quot;Schreiber&quot;,&quot;given&quot;:&quot;Benjamin&quot;,&quot;parse-names&quot;:false,&quot;dropping-particle&quot;:&quot;&quot;,&quot;non-dropping-particle&quot;:&quot;&quot;},{&quot;family&quot;:&quot;Dini&quot;,&quot;given&quot;:&quot;Hannah Sarah&quot;,&quot;parse-names&quot;:false,&quot;dropping-particle&quot;:&quot;&quot;,&quot;non-dropping-particle&quot;:&quot;&quot;},{&quot;family&quot;:&quot;Hurkchand&quot;,&quot;given&quot;:&quot;Hitesh&quot;,&quot;parse-names&quot;:false,&quot;dropping-particle&quot;:&quot;&quot;,&quot;non-dropping-particle&quot;:&quot;&quot;},{&quot;family&quot;:&quot;Ballard&quot;,&quot;given&quot;:&quot;Madeleine&quot;,&quot;parse-names&quot;:false,&quot;dropping-particle&quot;:&quot;&quot;,&quot;non-dropping-particle&quot;:&quot;&quot;}],&quot;container-title&quot;:&quot;Human Resources for Health 2022 20:1&quot;,&quot;accessed&quot;:{&quot;date-parts&quot;:[[2025,12,13]]},&quot;DOI&quot;:&quot;10.1186/S12960-022-00755-8&quot;,&quot;ISSN&quot;:&quot;1478-4491&quot;,&quot;PMID&quot;:&quot;35840965&quot;,&quot;URL&quot;:&quot;https://link.springer.com/article/10.1186/s12960-022-00755-8&quot;,&quot;issued&quot;:{&quot;date-parts&quot;:[[2022,7,15]]},&quot;page&quot;:&quot;58-&quot;,&quot;abstract&quot;:&quot;This paper explores the extent of community-level stock-out of essential medicines among community health workers (CHWs) in low- and middle-income countries (LMICs) and identifies the reasons for and consequences of essential medicine stock-outs. A systematic review was conducted and reported in line with the Preferred Reporting Items for Systematic Reviews and Meta-Analyses (PRISMA) guidelines. Five electronic databases were searched with a prespecified strategy and the grey literature examined, January 2006–March 2021. Papers containing information on (1) the percentage of CHWs stocked out or (2) reasons for stock-outs along the supply chain and consequences of stock-out were included and appraised for risk of bias. Outcomes were quantitative data on the extent of stock-out, summarized using descriptive statistics, and qualitative data regarding reasons for and consequences of stock-outs, analyzed using thematic content analysis and narrative synthesis. Two reviewers screened 1083 records; 78 evaluations were included. Over the last 15&amp;nbsp;years, CHWs experienced stock-outs of essential medicines nearly one third of the time and at a significantly (p &amp;lt; 0.01) higher rate than the health centers to which they are affiliated (28.93% [CI 95%: 28.79–29.07] vs 9.17% [CI 95%: 8.64–9.70], respectively). A comparison of the period 2006–2015 and 2016–2021 showed a significant (p &amp;lt; 0.01) increase in CHW stock-out level from 26.36% [CI 95%: 26.22–26.50] to 48.65% [CI 95%: 48.02–49.28] while that of health centers increased from 7.79% [95% CI 7.16–8.42] to 14.28% [95% CI 11.22–17.34]. Distribution barriers were the most cited reasons for stock-outs. Ultimately, patients were the most affected: stock-outs resulted in out-of-pocket expenses to buy unavailable medicines, poor adherence to medicine regimes, dissatisfaction, and low service utilization. Community-level stock-out of essential medicines constitutes a serious threat to achieving universal health coverage and equitable improvement of health outcomes. This paper suggests stock-outs are getting worse, and that there are particular barriers at the last mile. There is an urgent need to address the health and non-health system constraints that prevent the essential medicines procured for LMICs by international and national stakeholders from reaching the people who need them the most.&quot;,&quot;publisher&quot;:&quot;BioMed Central&quot;,&quot;issue&quot;:&quot;1&quot;,&quot;volume&quot;:&quot;20&quot;,&quot;container-title-short&quot;:&quot;&quot;},&quot;isTemporar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4F2B2-685E-45CD-8990-97A2A532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13</Pages>
  <Words>5950</Words>
  <Characters>33918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revision>28</cp:revision>
  <dcterms:created xsi:type="dcterms:W3CDTF">2018-05-23T06:43:00Z</dcterms:created>
  <dcterms:modified xsi:type="dcterms:W3CDTF">2026-02-26T03:45:00Z</dcterms:modified>
</cp:coreProperties>
</file>